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ourgette" w:cs="Courgette" w:eastAsia="Courgette" w:hAnsi="Courgette"/>
          <w:b w:val="1"/>
          <w:sz w:val="40"/>
          <w:szCs w:val="40"/>
        </w:rPr>
      </w:pPr>
      <w:r w:rsidDel="00000000" w:rsidR="00000000" w:rsidRPr="00000000">
        <w:rPr>
          <w:rFonts w:ascii="Courgette" w:cs="Courgette" w:eastAsia="Courgette" w:hAnsi="Courgette"/>
          <w:b w:val="1"/>
          <w:sz w:val="40"/>
          <w:szCs w:val="40"/>
        </w:rPr>
        <w:drawing>
          <wp:anchor allowOverlap="1" behindDoc="1" distB="114300" distT="114300" distL="114300" distR="114300" hidden="0" layoutInCell="1" locked="0" relativeHeight="0" simplePos="0">
            <wp:simplePos x="0" y="0"/>
            <wp:positionH relativeFrom="page">
              <wp:posOffset>333375</wp:posOffset>
            </wp:positionH>
            <wp:positionV relativeFrom="page">
              <wp:posOffset>-100012</wp:posOffset>
            </wp:positionV>
            <wp:extent cx="2043113" cy="2043113"/>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043113" cy="2043113"/>
                    </a:xfrm>
                    <a:prstGeom prst="rect"/>
                    <a:ln/>
                  </pic:spPr>
                </pic:pic>
              </a:graphicData>
            </a:graphic>
          </wp:anchor>
        </w:drawing>
      </w:r>
      <w:r w:rsidDel="00000000" w:rsidR="00000000" w:rsidRPr="00000000">
        <w:rPr>
          <w:rFonts w:ascii="Courgette" w:cs="Courgette" w:eastAsia="Courgette" w:hAnsi="Courgette"/>
          <w:b w:val="1"/>
          <w:sz w:val="40"/>
          <w:szCs w:val="40"/>
          <w:rtl w:val="0"/>
        </w:rPr>
        <w:t xml:space="preserve">Payment Policy</w:t>
      </w:r>
    </w:p>
    <w:p w:rsidR="00000000" w:rsidDel="00000000" w:rsidP="00000000" w:rsidRDefault="00000000" w:rsidRPr="00000000" w14:paraId="00000002">
      <w:pPr>
        <w:jc w:val="center"/>
        <w:rPr>
          <w:rFonts w:ascii="Courgette" w:cs="Courgette" w:eastAsia="Courgette" w:hAnsi="Courgette"/>
          <w:i w:val="1"/>
          <w:sz w:val="32"/>
          <w:szCs w:val="32"/>
        </w:rPr>
      </w:pPr>
      <w:r w:rsidDel="00000000" w:rsidR="00000000" w:rsidRPr="00000000">
        <w:rPr>
          <w:rFonts w:ascii="Courgette" w:cs="Courgette" w:eastAsia="Courgette" w:hAnsi="Courgette"/>
          <w:i w:val="1"/>
          <w:sz w:val="32"/>
          <w:szCs w:val="32"/>
          <w:rtl w:val="0"/>
        </w:rPr>
        <w:t xml:space="preserve">Effective August 2025</w:t>
      </w:r>
    </w:p>
    <w:p w:rsidR="00000000" w:rsidDel="00000000" w:rsidP="00000000" w:rsidRDefault="00000000" w:rsidRPr="00000000" w14:paraId="00000003">
      <w:pPr>
        <w:jc w:val="center"/>
        <w:rPr>
          <w:rFonts w:ascii="Courgette" w:cs="Courgette" w:eastAsia="Courgette" w:hAnsi="Courgette"/>
          <w:i w:val="1"/>
          <w:sz w:val="32"/>
          <w:szCs w:val="32"/>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As of August 1st, 2025 it is required to have a credit or debit card on file as a backup method of payment. Payment information will be securely stored and protected in Stripe. If you do not pay by the last day of the month for the current month (ex. September tuition is due September 30th) the card on file will be charged. </w:t>
      </w:r>
    </w:p>
    <w:p w:rsidR="00000000" w:rsidDel="00000000" w:rsidP="00000000" w:rsidRDefault="00000000" w:rsidRPr="00000000" w14:paraId="00000006">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Please note payment options are via cash, check (Theresa Shine), Zelle, credit or debit card. We will no longer be accepting Venmo, PayPal or CashApp. Card payments will be taken through Stripe. </w:t>
      </w:r>
    </w:p>
    <w:p w:rsidR="00000000" w:rsidDel="00000000" w:rsidP="00000000" w:rsidRDefault="00000000" w:rsidRPr="00000000" w14:paraId="00000008">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As always, private lessons, solo and duo lessons require 24 hours notice of cancellation in order to receive a refund unless deemed emergency by our faculty. We believe it is important to be paid for our time.</w:t>
      </w:r>
    </w:p>
    <w:p w:rsidR="00000000" w:rsidDel="00000000" w:rsidP="00000000" w:rsidRDefault="00000000" w:rsidRPr="00000000" w14:paraId="0000000A">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Any concerns or questions can be addressed with Miss Theresa.</w:t>
      </w:r>
    </w:p>
    <w:p w:rsidR="00000000" w:rsidDel="00000000" w:rsidP="00000000" w:rsidRDefault="00000000" w:rsidRPr="00000000" w14:paraId="0000000C">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Thank you,</w:t>
      </w:r>
    </w:p>
    <w:p w:rsidR="00000000" w:rsidDel="00000000" w:rsidP="00000000" w:rsidRDefault="00000000" w:rsidRPr="00000000" w14:paraId="0000000E">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-Miss Theresa Shine</w:t>
      </w:r>
    </w:p>
    <w:p w:rsidR="00000000" w:rsidDel="00000000" w:rsidP="00000000" w:rsidRDefault="00000000" w:rsidRPr="00000000" w14:paraId="00000010">
      <w:pPr>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Shining Starz Acro-Dance Academy LLC</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get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Courget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