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B133" w14:textId="36863ABE" w:rsidR="00E7259F" w:rsidRPr="00E7259F" w:rsidRDefault="00E7259F" w:rsidP="00E7259F">
      <w:pPr>
        <w:rPr>
          <w:rFonts w:ascii="Times New Roman Bold" w:hAnsi="Times New Roman Bold"/>
          <w:b/>
          <w:caps/>
          <w:szCs w:val="24"/>
        </w:rPr>
      </w:pPr>
      <w:r w:rsidRPr="00E7259F">
        <w:rPr>
          <w:rFonts w:ascii="Times New Roman Bold" w:hAnsi="Times New Roman Bold"/>
          <w:b/>
          <w:caps/>
          <w:noProof/>
          <w:szCs w:val="24"/>
        </w:rPr>
        <w:drawing>
          <wp:inline distT="0" distB="0" distL="0" distR="0" wp14:anchorId="32A3C2CB" wp14:editId="3BE1DD4C">
            <wp:extent cx="5943600" cy="1174750"/>
            <wp:effectExtent l="0" t="0" r="0" b="0"/>
            <wp:docPr id="1558277035"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77035" name="Picture 1" descr="A blue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174750"/>
                    </a:xfrm>
                    <a:prstGeom prst="rect">
                      <a:avLst/>
                    </a:prstGeom>
                    <a:noFill/>
                    <a:ln>
                      <a:noFill/>
                    </a:ln>
                  </pic:spPr>
                </pic:pic>
              </a:graphicData>
            </a:graphic>
          </wp:inline>
        </w:drawing>
      </w:r>
    </w:p>
    <w:p w14:paraId="1E9BF73D" w14:textId="77777777" w:rsidR="00D36C03" w:rsidRDefault="00D36C03" w:rsidP="00E7259F">
      <w:pPr>
        <w:rPr>
          <w:rFonts w:ascii="Times New Roman Bold" w:hAnsi="Times New Roman Bold"/>
          <w:b/>
          <w:caps/>
          <w:szCs w:val="24"/>
        </w:rPr>
      </w:pPr>
    </w:p>
    <w:p w14:paraId="60689B7A" w14:textId="77777777" w:rsidR="00D36C03" w:rsidRDefault="00D36C03" w:rsidP="001F4C95">
      <w:pPr>
        <w:jc w:val="center"/>
        <w:rPr>
          <w:rFonts w:ascii="Times New Roman Bold" w:hAnsi="Times New Roman Bold"/>
          <w:b/>
          <w:caps/>
          <w:szCs w:val="24"/>
        </w:rPr>
      </w:pPr>
    </w:p>
    <w:p w14:paraId="282179A1" w14:textId="77777777" w:rsidR="00D36C03" w:rsidRDefault="00D36C03" w:rsidP="001F4C95">
      <w:pPr>
        <w:jc w:val="center"/>
        <w:rPr>
          <w:rFonts w:ascii="Times New Roman Bold" w:hAnsi="Times New Roman Bold"/>
          <w:b/>
          <w:caps/>
          <w:szCs w:val="24"/>
        </w:rPr>
      </w:pPr>
    </w:p>
    <w:p w14:paraId="2743D4F4" w14:textId="77777777" w:rsidR="00D36C03" w:rsidRDefault="00D36C03" w:rsidP="001F4C95">
      <w:pPr>
        <w:jc w:val="center"/>
        <w:rPr>
          <w:rFonts w:ascii="Times New Roman Bold" w:hAnsi="Times New Roman Bold"/>
          <w:b/>
          <w:caps/>
          <w:szCs w:val="24"/>
        </w:rPr>
      </w:pPr>
    </w:p>
    <w:p w14:paraId="704D68B5" w14:textId="1D5FD00E" w:rsidR="000F79F4" w:rsidRPr="00C00C77" w:rsidRDefault="000F79F4" w:rsidP="001F4C95">
      <w:pPr>
        <w:jc w:val="center"/>
        <w:rPr>
          <w:rFonts w:ascii="Times New Roman Bold" w:hAnsi="Times New Roman Bold"/>
          <w:b/>
          <w:caps/>
          <w:szCs w:val="24"/>
        </w:rPr>
      </w:pPr>
      <w:r w:rsidRPr="00C00C77">
        <w:rPr>
          <w:rFonts w:ascii="Times New Roman Bold" w:hAnsi="Times New Roman Bold"/>
          <w:b/>
          <w:caps/>
          <w:szCs w:val="24"/>
        </w:rPr>
        <w:t>club</w:t>
      </w:r>
      <w:r w:rsidR="003D3FB0">
        <w:rPr>
          <w:rFonts w:ascii="Times New Roman Bold" w:hAnsi="Times New Roman Bold"/>
          <w:b/>
          <w:caps/>
          <w:szCs w:val="24"/>
        </w:rPr>
        <w:t xml:space="preserve"> Captiva</w:t>
      </w:r>
    </w:p>
    <w:p w14:paraId="64B6E050" w14:textId="77777777" w:rsidR="000F79F4" w:rsidRPr="00C00C77" w:rsidRDefault="000F79F4" w:rsidP="001F4C95">
      <w:pPr>
        <w:jc w:val="center"/>
        <w:rPr>
          <w:rFonts w:ascii="Times New Roman Bold" w:hAnsi="Times New Roman Bold"/>
          <w:b/>
          <w:caps/>
          <w:szCs w:val="24"/>
        </w:rPr>
      </w:pPr>
    </w:p>
    <w:p w14:paraId="56C840F1" w14:textId="77777777" w:rsidR="000F79F4" w:rsidRPr="00C00C77" w:rsidRDefault="000F79F4" w:rsidP="001F4C95">
      <w:pPr>
        <w:jc w:val="center"/>
        <w:rPr>
          <w:rFonts w:ascii="Times New Roman Bold" w:hAnsi="Times New Roman Bold"/>
          <w:b/>
          <w:caps/>
          <w:szCs w:val="24"/>
        </w:rPr>
      </w:pPr>
      <w:r w:rsidRPr="00C00C77">
        <w:rPr>
          <w:rFonts w:ascii="Times New Roman Bold" w:hAnsi="Times New Roman Bold"/>
          <w:b/>
          <w:caps/>
          <w:szCs w:val="24"/>
        </w:rPr>
        <w:t>RULES AND REGULATIONS</w:t>
      </w:r>
    </w:p>
    <w:p w14:paraId="5B703C42" w14:textId="77777777" w:rsidR="000F79F4" w:rsidRPr="00C00C77" w:rsidRDefault="000F79F4" w:rsidP="001F4C95">
      <w:pPr>
        <w:jc w:val="center"/>
        <w:rPr>
          <w:rFonts w:ascii="Times New Roman Bold" w:hAnsi="Times New Roman Bold"/>
          <w:b/>
          <w:caps/>
          <w:szCs w:val="24"/>
        </w:rPr>
      </w:pPr>
    </w:p>
    <w:p w14:paraId="7BC4A097" w14:textId="28400D6A" w:rsidR="000F79F4" w:rsidRPr="003E272D" w:rsidRDefault="00E7259F" w:rsidP="003E272D">
      <w:pPr>
        <w:jc w:val="center"/>
        <w:rPr>
          <w:rFonts w:ascii="Times New Roman Bold" w:hAnsi="Times New Roman Bold"/>
          <w:b/>
          <w:caps/>
          <w:szCs w:val="24"/>
        </w:rPr>
        <w:sectPr w:rsidR="000F79F4" w:rsidRPr="003E272D" w:rsidSect="003D3FB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other="15"/>
          <w:pgNumType w:start="1"/>
          <w:cols w:space="720"/>
          <w:vAlign w:val="center"/>
          <w:titlePg/>
          <w:docGrid w:linePitch="326"/>
        </w:sectPr>
      </w:pPr>
      <w:r>
        <w:rPr>
          <w:rFonts w:ascii="Times New Roman Bold" w:hAnsi="Times New Roman Bold"/>
          <w:b/>
          <w:caps/>
          <w:szCs w:val="24"/>
        </w:rPr>
        <w:t xml:space="preserve">May 1, </w:t>
      </w:r>
      <w:r w:rsidR="003D3FB0">
        <w:rPr>
          <w:rFonts w:ascii="Times New Roman Bold" w:hAnsi="Times New Roman Bold"/>
          <w:b/>
          <w:caps/>
          <w:szCs w:val="24"/>
        </w:rPr>
        <w:t>202</w:t>
      </w:r>
      <w:r w:rsidR="00111AA4">
        <w:rPr>
          <w:rFonts w:ascii="Times New Roman Bold" w:hAnsi="Times New Roman Bold"/>
          <w:b/>
          <w:caps/>
          <w:szCs w:val="24"/>
        </w:rPr>
        <w:t>5</w:t>
      </w:r>
    </w:p>
    <w:p w14:paraId="7DA8D7CF" w14:textId="6777AA66" w:rsidR="000F79F4" w:rsidRPr="00C00C77" w:rsidRDefault="003D3FB0" w:rsidP="001F4C95">
      <w:pPr>
        <w:jc w:val="center"/>
        <w:rPr>
          <w:rFonts w:ascii="Times New Roman Bold" w:hAnsi="Times New Roman Bold"/>
          <w:b/>
          <w:caps/>
          <w:szCs w:val="24"/>
        </w:rPr>
      </w:pPr>
      <w:r>
        <w:rPr>
          <w:rFonts w:ascii="Times New Roman Bold" w:hAnsi="Times New Roman Bold"/>
          <w:b/>
          <w:caps/>
          <w:szCs w:val="24"/>
        </w:rPr>
        <w:lastRenderedPageBreak/>
        <w:t>CLUB CAPTIVA</w:t>
      </w:r>
    </w:p>
    <w:p w14:paraId="516C2EA3" w14:textId="77777777" w:rsidR="000F79F4" w:rsidRPr="00C00C77" w:rsidRDefault="000F79F4" w:rsidP="001F4C95">
      <w:pPr>
        <w:jc w:val="center"/>
        <w:rPr>
          <w:rFonts w:ascii="Times New Roman Bold" w:hAnsi="Times New Roman Bold"/>
          <w:b/>
          <w:caps/>
          <w:szCs w:val="24"/>
        </w:rPr>
      </w:pPr>
    </w:p>
    <w:p w14:paraId="3E460898" w14:textId="77777777" w:rsidR="000F79F4" w:rsidRPr="00C00C77" w:rsidRDefault="000F79F4" w:rsidP="001F4C95">
      <w:pPr>
        <w:jc w:val="center"/>
        <w:rPr>
          <w:b/>
        </w:rPr>
      </w:pPr>
      <w:r w:rsidRPr="00C00C77">
        <w:rPr>
          <w:b/>
        </w:rPr>
        <w:t>RULES AND REGULATIONS</w:t>
      </w:r>
    </w:p>
    <w:p w14:paraId="1FC47FD8" w14:textId="77777777" w:rsidR="000F79F4" w:rsidRPr="00C00C77" w:rsidRDefault="000F79F4" w:rsidP="001F4C95">
      <w:pPr>
        <w:jc w:val="center"/>
        <w:rPr>
          <w:b/>
        </w:rPr>
      </w:pPr>
    </w:p>
    <w:p w14:paraId="50694607" w14:textId="5A5AD61B" w:rsidR="000F79F4" w:rsidRPr="00C00C77" w:rsidRDefault="000F79F4" w:rsidP="001F4C95">
      <w:pPr>
        <w:pStyle w:val="BodyTextFirstIndent"/>
      </w:pPr>
      <w:r w:rsidRPr="00894BC1">
        <w:t xml:space="preserve">It is the intent of </w:t>
      </w:r>
      <w:r w:rsidR="002774B5">
        <w:t>SSIR Club Operator, LLC</w:t>
      </w:r>
      <w:r w:rsidRPr="00894BC1">
        <w:t xml:space="preserve"> (the “</w:t>
      </w:r>
      <w:r w:rsidRPr="00894BC1">
        <w:rPr>
          <w:u w:val="single"/>
        </w:rPr>
        <w:t>Club Operator</w:t>
      </w:r>
      <w:r w:rsidRPr="00894BC1">
        <w:t>”)</w:t>
      </w:r>
      <w:r w:rsidR="00865754">
        <w:t xml:space="preserve"> that </w:t>
      </w:r>
      <w:r w:rsidRPr="00894BC1">
        <w:t xml:space="preserve">these Rules and Regulations </w:t>
      </w:r>
      <w:r w:rsidR="00865754">
        <w:t>(the “</w:t>
      </w:r>
      <w:r w:rsidR="00865754" w:rsidRPr="00865754">
        <w:rPr>
          <w:u w:val="single"/>
        </w:rPr>
        <w:t>Rules</w:t>
      </w:r>
      <w:r w:rsidR="00865754">
        <w:t>” or “</w:t>
      </w:r>
      <w:r w:rsidR="00865754" w:rsidRPr="00865754">
        <w:rPr>
          <w:u w:val="single"/>
        </w:rPr>
        <w:t>Rules and Regulations</w:t>
      </w:r>
      <w:r w:rsidR="00865754">
        <w:t xml:space="preserve">”) guide the use of the Club Facilities </w:t>
      </w:r>
      <w:r w:rsidRPr="00894BC1">
        <w:t xml:space="preserve">for the enjoyment of the Club Facilities by all Members and immediate family and guests of Members. </w:t>
      </w:r>
      <w:r w:rsidR="00865754">
        <w:t xml:space="preserve">They are not </w:t>
      </w:r>
      <w:proofErr w:type="gramStart"/>
      <w:r w:rsidR="00865754">
        <w:t>intended</w:t>
      </w:r>
      <w:proofErr w:type="gramEnd"/>
      <w:r w:rsidR="00865754">
        <w:t xml:space="preserve"> to deal with all conceivable issues that may be presented for governance</w:t>
      </w:r>
      <w:r w:rsidR="00180687">
        <w:t>, and the Club Operator will amend these Rules and Regulations from time to time.</w:t>
      </w:r>
      <w:r w:rsidR="00865754">
        <w:t xml:space="preserve"> </w:t>
      </w:r>
      <w:r w:rsidRPr="00894BC1">
        <w:t xml:space="preserve"> The obligations of enforcing these Rules and Regulations for the good of all users is placed primarily in the hands of a carefully selected and trained staff whose principal responsibility is to assure Members of all the courtesies, comforts and services to which a Member of the </w:t>
      </w:r>
      <w:r w:rsidR="003D3FB0">
        <w:t xml:space="preserve">Club Captiva </w:t>
      </w:r>
      <w:r w:rsidRPr="00894BC1">
        <w:t>(the “</w:t>
      </w:r>
      <w:r w:rsidRPr="00894BC1">
        <w:rPr>
          <w:u w:val="single"/>
        </w:rPr>
        <w:t>Club</w:t>
      </w:r>
      <w:r w:rsidRPr="00894BC1">
        <w:t>”) is entitled.  It is further the responsibility of the Members to be familiar with t</w:t>
      </w:r>
      <w:r w:rsidR="00180687">
        <w:t>he current</w:t>
      </w:r>
      <w:r w:rsidRPr="00894BC1">
        <w:t xml:space="preserve"> Rules and Regulations and to abide by them at all times.  All terms not defined herein shall have the meaning ascribed to them in the Membership Plan for </w:t>
      </w:r>
      <w:r w:rsidR="003D3FB0">
        <w:t>Club Captiva</w:t>
      </w:r>
      <w:r w:rsidRPr="00894BC1">
        <w:t xml:space="preserve"> dated </w:t>
      </w:r>
      <w:r w:rsidR="00450A5C">
        <w:t>May 1</w:t>
      </w:r>
      <w:r w:rsidR="006B34F7">
        <w:t>, 2025</w:t>
      </w:r>
      <w:r w:rsidRPr="00894BC1">
        <w:t>.</w:t>
      </w:r>
    </w:p>
    <w:p w14:paraId="71B05C19" w14:textId="77777777" w:rsidR="000F79F4" w:rsidRPr="00C00C77" w:rsidRDefault="000F79F4" w:rsidP="00E657C7">
      <w:pPr>
        <w:pStyle w:val="Heading1"/>
      </w:pPr>
      <w:bookmarkStart w:id="1" w:name="_Toc466022983"/>
      <w:bookmarkStart w:id="2" w:name="_Toc120525783"/>
      <w:bookmarkStart w:id="3" w:name="_Toc111049401"/>
      <w:r w:rsidRPr="00C00C77">
        <w:t>General Club Rules</w:t>
      </w:r>
      <w:bookmarkEnd w:id="1"/>
      <w:bookmarkEnd w:id="2"/>
      <w:bookmarkEnd w:id="3"/>
    </w:p>
    <w:p w14:paraId="0D15EA4B" w14:textId="77777777" w:rsidR="00180687" w:rsidRPr="00C00C77" w:rsidRDefault="00180687" w:rsidP="00180687">
      <w:pPr>
        <w:pStyle w:val="Heading2"/>
      </w:pPr>
      <w:r w:rsidRPr="00C00C77">
        <w:t>Members and the immediate family and guests of Members must abide by all rules established by the Club Operator as they may be amended from time to time.  Members are responsible for ensuring that their immediate family and guests comply with all rules of the Club.</w:t>
      </w:r>
    </w:p>
    <w:p w14:paraId="0B012E6B" w14:textId="77777777" w:rsidR="00180687" w:rsidRDefault="00180687" w:rsidP="00180687">
      <w:pPr>
        <w:pStyle w:val="Heading2"/>
      </w:pPr>
      <w:r>
        <w:t xml:space="preserve">The Club is welcoming to all Members and their immediate family members, as well as guests of members, in accordance with the terms of the Membership Documents. The </w:t>
      </w:r>
      <w:r w:rsidRPr="00387EBE">
        <w:t xml:space="preserve">Club Operator </w:t>
      </w:r>
      <w:r>
        <w:t xml:space="preserve">shall not discriminate in any manner against any </w:t>
      </w:r>
      <w:r w:rsidRPr="00387EBE">
        <w:t>Member</w:t>
      </w:r>
      <w:r>
        <w:t xml:space="preserve">, immediate family </w:t>
      </w:r>
      <w:r w:rsidRPr="00387EBE">
        <w:t xml:space="preserve">member </w:t>
      </w:r>
      <w:r>
        <w:t xml:space="preserve">or guest of a </w:t>
      </w:r>
      <w:r w:rsidRPr="00387EBE">
        <w:t>Member</w:t>
      </w:r>
      <w:r>
        <w:t xml:space="preserve">, or applicant for </w:t>
      </w:r>
      <w:r w:rsidRPr="00387EBE">
        <w:t xml:space="preserve">Membership </w:t>
      </w:r>
      <w:r>
        <w:t xml:space="preserve">on account of race, sex, religion, color, national origin, handicap, status as a veteran, creed, or ancestry. Furthermore, the Club does not tolerate discrimination </w:t>
      </w:r>
      <w:proofErr w:type="gramStart"/>
      <w:r>
        <w:t>of</w:t>
      </w:r>
      <w:proofErr w:type="gramEnd"/>
      <w:r>
        <w:t xml:space="preserve"> any form at or around the Club Facilities. </w:t>
      </w:r>
    </w:p>
    <w:p w14:paraId="28B45D60" w14:textId="4C581A24" w:rsidR="00180687" w:rsidRDefault="000F79F4" w:rsidP="00180687">
      <w:pPr>
        <w:pStyle w:val="Heading2"/>
      </w:pPr>
      <w:r w:rsidRPr="00C00C77">
        <w:t>The hours of operation of all facilities and services provided at the Club will be established by the Club Operator considering the season of the year and other circumstances.  Certain facilities will be closed from time to time for maintenance, repairs and other purposes deemed necessary by the Club Operator.</w:t>
      </w:r>
      <w:r w:rsidR="00207490">
        <w:t xml:space="preserve"> Members and their guests may not access any Club Facilities before or after posted operating hours. </w:t>
      </w:r>
    </w:p>
    <w:p w14:paraId="69489798" w14:textId="77777777" w:rsidR="00180687" w:rsidRPr="00C00C77" w:rsidRDefault="00180687" w:rsidP="00180687">
      <w:pPr>
        <w:pStyle w:val="Heading2"/>
      </w:pPr>
      <w:r w:rsidRPr="00C00C77">
        <w:t xml:space="preserve">The </w:t>
      </w:r>
      <w:r>
        <w:t xml:space="preserve">Club Owner and </w:t>
      </w:r>
      <w:r w:rsidRPr="00C00C77">
        <w:t>Club Operator through its designated club manager (the “</w:t>
      </w:r>
      <w:r w:rsidRPr="00473FBE">
        <w:rPr>
          <w:u w:val="single"/>
        </w:rPr>
        <w:t>Club Manager</w:t>
      </w:r>
      <w:r w:rsidRPr="00C00C77">
        <w:t>”) shall have full and complete charge of the Club Facilities and grounds at all times.</w:t>
      </w:r>
    </w:p>
    <w:p w14:paraId="2EF7F3BD" w14:textId="20E053AA" w:rsidR="00180687" w:rsidRPr="00C00C77" w:rsidRDefault="00180687" w:rsidP="00180687">
      <w:pPr>
        <w:pStyle w:val="Heading2"/>
      </w:pPr>
      <w:r>
        <w:t>Each of the Club Facilities may have its own standard of p</w:t>
      </w:r>
      <w:r w:rsidRPr="00C00C77">
        <w:t>roper attire</w:t>
      </w:r>
      <w:r w:rsidR="00D46A4D">
        <w:t xml:space="preserve"> and rules</w:t>
      </w:r>
      <w:r w:rsidRPr="00C00C77">
        <w:t xml:space="preserve">, </w:t>
      </w:r>
      <w:r>
        <w:t xml:space="preserve">which Members and their guests must honor at all times. </w:t>
      </w:r>
      <w:r w:rsidR="00207490">
        <w:t xml:space="preserve">Offensive language is not tolerated at any time. </w:t>
      </w:r>
      <w:r>
        <w:t xml:space="preserve">At all Club Facilities and at all times, </w:t>
      </w:r>
      <w:r w:rsidRPr="00C00C77">
        <w:t>decorum and consideration of the comfort of others must be observed.</w:t>
      </w:r>
    </w:p>
    <w:p w14:paraId="3D3142AA" w14:textId="34C0C4DE" w:rsidR="00180687" w:rsidRPr="00C00C77" w:rsidRDefault="00180687" w:rsidP="00180687">
      <w:pPr>
        <w:pStyle w:val="Heading2"/>
      </w:pPr>
      <w:r w:rsidRPr="00C00C77">
        <w:t xml:space="preserve">Members and the immediate family and guests of Members may not abuse any of the Club’s employees, verbally or otherwise.  All employees of the Club are under the supervision of the Club Manager and no Member, immediate family member or guest shall reprimand or discipline any employee, request any employee to perform personal tasks while on duty at the Club or send any employee off the Club Facilities for any reason.  Any employee not rendering courteous and prompt service should be reported to the Club Manager immediately. All such </w:t>
      </w:r>
      <w:r w:rsidRPr="00C00C77">
        <w:lastRenderedPageBreak/>
        <w:t>reports will be given prompt attention.</w:t>
      </w:r>
      <w:r>
        <w:t xml:space="preserve"> Club Manager, in its sole discretion, will determine what is abusive behavior and reserve</w:t>
      </w:r>
      <w:r w:rsidR="00904F6C">
        <w:t>s</w:t>
      </w:r>
      <w:r>
        <w:t xml:space="preserve"> the right to pursue all rights and remedies under Florida law and/or suspend or terminate a </w:t>
      </w:r>
      <w:proofErr w:type="gramStart"/>
      <w:r>
        <w:t>Member’s</w:t>
      </w:r>
      <w:proofErr w:type="gramEnd"/>
      <w:r>
        <w:t xml:space="preserve"> right to access the Club Facilities</w:t>
      </w:r>
      <w:r w:rsidR="0087098B">
        <w:t xml:space="preserve"> in any such circumstance.</w:t>
      </w:r>
    </w:p>
    <w:p w14:paraId="38E5F72F" w14:textId="5272F691" w:rsidR="00180687" w:rsidRDefault="0087098B" w:rsidP="00180687">
      <w:pPr>
        <w:pStyle w:val="Heading2"/>
      </w:pPr>
      <w:r>
        <w:t xml:space="preserve">All feedback, suggestions or criticisms relating to the operations of the </w:t>
      </w:r>
      <w:proofErr w:type="gramStart"/>
      <w:r>
        <w:t>Club  must</w:t>
      </w:r>
      <w:proofErr w:type="gramEnd"/>
      <w:r>
        <w:t xml:space="preserve"> </w:t>
      </w:r>
      <w:proofErr w:type="gramStart"/>
      <w:r>
        <w:t>be in writing,</w:t>
      </w:r>
      <w:proofErr w:type="gramEnd"/>
      <w:r>
        <w:t xml:space="preserve"> signed and addressed to the Club Manager. </w:t>
      </w:r>
    </w:p>
    <w:p w14:paraId="21A2161E" w14:textId="77777777" w:rsidR="0087098B" w:rsidRPr="00C00C77" w:rsidRDefault="0087098B" w:rsidP="0087098B">
      <w:pPr>
        <w:pStyle w:val="Heading2"/>
      </w:pPr>
      <w:r w:rsidRPr="00C00C77">
        <w:t xml:space="preserve">All food and beverage consumed </w:t>
      </w:r>
      <w:proofErr w:type="gramStart"/>
      <w:r w:rsidRPr="00C00C77">
        <w:t>on</w:t>
      </w:r>
      <w:proofErr w:type="gramEnd"/>
      <w:r w:rsidRPr="00C00C77">
        <w:t xml:space="preserve"> the Club Facilities must be purchased at the Club and outside catering is not permitted, unless otherwise permitted by the Club Manager.</w:t>
      </w:r>
    </w:p>
    <w:p w14:paraId="6979B19A" w14:textId="586AE72C" w:rsidR="000F79F4" w:rsidRPr="00C00C77" w:rsidRDefault="000F79F4" w:rsidP="001F4C95">
      <w:pPr>
        <w:pStyle w:val="Heading2"/>
      </w:pPr>
      <w:r w:rsidRPr="00C00C77">
        <w:t xml:space="preserve">All state and local laws concerning the sale of alcoholic beverages will be strictly enforced.  Alcoholic beverages will not be served or sold, nor permitted to be consumed, at the Club during hours prohibited by law.  Alcoholic beverages will not be served or sold to any person not permitted to purchase the same under the laws of the State of Florida.  Alcoholic beverages will not be sold for consumption off the Club’s premises.  All alcoholic beverages consumed </w:t>
      </w:r>
      <w:proofErr w:type="gramStart"/>
      <w:r w:rsidRPr="00C00C77">
        <w:t>on</w:t>
      </w:r>
      <w:proofErr w:type="gramEnd"/>
      <w:r w:rsidRPr="00C00C77">
        <w:t xml:space="preserve"> the Club Facilities must be purchased at the Club.</w:t>
      </w:r>
      <w:r w:rsidR="004E1337" w:rsidRPr="004E1337">
        <w:t xml:space="preserve"> </w:t>
      </w:r>
      <w:r w:rsidR="004E1337">
        <w:t xml:space="preserve">The Club reserves the right, in its sole discretion, to refuse service to a </w:t>
      </w:r>
      <w:proofErr w:type="gramStart"/>
      <w:r w:rsidR="00A16E92">
        <w:t>M</w:t>
      </w:r>
      <w:r w:rsidR="004E1337">
        <w:t>ember</w:t>
      </w:r>
      <w:proofErr w:type="gramEnd"/>
      <w:r w:rsidR="004E1337">
        <w:t xml:space="preserve"> or guest when that </w:t>
      </w:r>
      <w:r w:rsidR="00A16E92">
        <w:t>M</w:t>
      </w:r>
      <w:r w:rsidR="004E1337">
        <w:t>ember or guest appears to be intoxicated.</w:t>
      </w:r>
    </w:p>
    <w:p w14:paraId="45CD144F" w14:textId="58F65B80" w:rsidR="000F79F4" w:rsidRPr="00C00C77" w:rsidRDefault="00894BC1" w:rsidP="001F4C95">
      <w:pPr>
        <w:pStyle w:val="Heading2"/>
      </w:pPr>
      <w:bookmarkStart w:id="4" w:name="_Hlk187314440"/>
      <w:proofErr w:type="gramStart"/>
      <w:r w:rsidRPr="0048608F">
        <w:t>With the exception of</w:t>
      </w:r>
      <w:proofErr w:type="gramEnd"/>
      <w:r w:rsidRPr="0048608F">
        <w:t xml:space="preserve"> ADA service animals, d</w:t>
      </w:r>
      <w:r w:rsidR="000F79F4" w:rsidRPr="0048608F">
        <w:t xml:space="preserve">ogs and other pets are not permitted </w:t>
      </w:r>
      <w:proofErr w:type="gramStart"/>
      <w:r w:rsidR="000F79F4" w:rsidRPr="0048608F">
        <w:t>on</w:t>
      </w:r>
      <w:proofErr w:type="gramEnd"/>
      <w:r w:rsidR="000F79F4" w:rsidRPr="0048608F">
        <w:t xml:space="preserve"> the Club Facilities without the prior approval of the Club Manager.  If permitted, such dogs or other </w:t>
      </w:r>
      <w:r w:rsidRPr="0048608F">
        <w:t xml:space="preserve">pets </w:t>
      </w:r>
      <w:r w:rsidR="000F79F4" w:rsidRPr="0048608F">
        <w:t xml:space="preserve">must </w:t>
      </w:r>
      <w:r w:rsidR="00473FBE" w:rsidRPr="0048608F">
        <w:t xml:space="preserve">be leashed and </w:t>
      </w:r>
      <w:r w:rsidR="000F79F4" w:rsidRPr="0048608F">
        <w:t>remain under control at all times and the Member is responsible for any damage caused by the dog or other pet</w:t>
      </w:r>
      <w:bookmarkEnd w:id="4"/>
      <w:r w:rsidR="000F79F4" w:rsidRPr="00C00C77">
        <w:t>.</w:t>
      </w:r>
    </w:p>
    <w:p w14:paraId="0B4417F6" w14:textId="7E9A19E1" w:rsidR="000F79F4" w:rsidRPr="00C00C77" w:rsidRDefault="000F79F4" w:rsidP="001F4C95">
      <w:pPr>
        <w:pStyle w:val="Heading2"/>
      </w:pPr>
      <w:proofErr w:type="spellStart"/>
      <w:r w:rsidRPr="00C00C77">
        <w:t>Self parking</w:t>
      </w:r>
      <w:proofErr w:type="spellEnd"/>
      <w:r w:rsidRPr="00C00C77">
        <w:t xml:space="preserve"> is permitted only in areas clearly identified for parking.  Parking must be confined to </w:t>
      </w:r>
      <w:r w:rsidR="0087098B">
        <w:t xml:space="preserve">designated parking </w:t>
      </w:r>
      <w:r w:rsidRPr="00C00C77">
        <w:t xml:space="preserve">spaces.  “No Parking” signs must be observed.  </w:t>
      </w:r>
    </w:p>
    <w:p w14:paraId="4E57FD3A" w14:textId="4E9FE37A" w:rsidR="000F79F4" w:rsidRPr="00C00C77" w:rsidRDefault="000F79F4" w:rsidP="001F4C95">
      <w:pPr>
        <w:pStyle w:val="Heading2"/>
      </w:pPr>
      <w:r w:rsidRPr="00C00C77">
        <w:t>Members and the immediate family and guests of Members should drive cautiously in and around the Club and the surrounding communities</w:t>
      </w:r>
      <w:r w:rsidR="0087098B">
        <w:t xml:space="preserve"> and observe all posted speed limits</w:t>
      </w:r>
      <w:r w:rsidRPr="00C00C77">
        <w:t>.  Speeding or reckless endangerment is not permitted.</w:t>
      </w:r>
    </w:p>
    <w:p w14:paraId="209A7124" w14:textId="77777777" w:rsidR="000F79F4" w:rsidRDefault="000F79F4" w:rsidP="001F4C95">
      <w:pPr>
        <w:pStyle w:val="Heading2"/>
      </w:pPr>
      <w:r w:rsidRPr="00C00C77">
        <w:t>Advertisements in any form are prohibited on the Club Facilities and shall not be posted or circulated at the Club nor shall business of any kind be solicited or transacted on the property of the Club without the prior approval of the Club Manager.</w:t>
      </w:r>
    </w:p>
    <w:p w14:paraId="7E8B9076" w14:textId="77777777" w:rsidR="0087098B" w:rsidRPr="00C00C77" w:rsidRDefault="0087098B" w:rsidP="0087098B">
      <w:pPr>
        <w:pStyle w:val="Heading2"/>
      </w:pPr>
      <w:r w:rsidRPr="00C00C77">
        <w:t>Performance by entertainers will be permitted on the property of the Club only with the permission of the Club Manager.</w:t>
      </w:r>
    </w:p>
    <w:p w14:paraId="5FF3281A" w14:textId="72B3C04B" w:rsidR="000F79F4" w:rsidRPr="00C00C77" w:rsidRDefault="00207490" w:rsidP="001F4C95">
      <w:pPr>
        <w:pStyle w:val="Heading2"/>
      </w:pPr>
      <w:r>
        <w:t>No p</w:t>
      </w:r>
      <w:r w:rsidR="000F79F4" w:rsidRPr="00C00C77">
        <w:t>etitions may be originated, solicited, circulated or posted on the Club Facilities.</w:t>
      </w:r>
    </w:p>
    <w:p w14:paraId="0E5645DD" w14:textId="15099194" w:rsidR="000F79F4" w:rsidRPr="00C00C77" w:rsidRDefault="000F79F4" w:rsidP="001F4C95">
      <w:pPr>
        <w:pStyle w:val="Heading2"/>
      </w:pPr>
      <w:r w:rsidRPr="00C00C77">
        <w:t xml:space="preserve">There shall be no solicitation in the name of, or on behalf of, the Club Operator nor shall the name or logo of the </w:t>
      </w:r>
      <w:r w:rsidR="003D3FB0">
        <w:t>Club</w:t>
      </w:r>
      <w:r w:rsidRPr="00C00C77">
        <w:t xml:space="preserve"> or photography or representations of the Club Facilities be used for any purpose, without the prior approval of the Club Manager</w:t>
      </w:r>
      <w:r w:rsidR="00207490">
        <w:t>, including the name “South Seas” and any registered marks of the Club</w:t>
      </w:r>
      <w:r w:rsidR="00B037D4">
        <w:t xml:space="preserve"> or the Club Operator</w:t>
      </w:r>
      <w:r w:rsidRPr="00C00C77">
        <w:t>.</w:t>
      </w:r>
    </w:p>
    <w:p w14:paraId="1EC2EFA7" w14:textId="77777777" w:rsidR="000F79F4" w:rsidRPr="00C00C77" w:rsidRDefault="000F79F4" w:rsidP="001F4C95">
      <w:pPr>
        <w:pStyle w:val="Heading2"/>
      </w:pPr>
      <w:r w:rsidRPr="00C00C77">
        <w:t xml:space="preserve">Smoking is permitted only in designated </w:t>
      </w:r>
      <w:proofErr w:type="gramStart"/>
      <w:r w:rsidRPr="00C00C77">
        <w:t>areas</w:t>
      </w:r>
      <w:proofErr w:type="gramEnd"/>
      <w:r w:rsidRPr="00C00C77">
        <w:t xml:space="preserve"> determined by the Club Operator.</w:t>
      </w:r>
    </w:p>
    <w:p w14:paraId="740EB42C" w14:textId="77777777" w:rsidR="00EB5D64" w:rsidRDefault="00EB5D64" w:rsidP="001F4C95">
      <w:pPr>
        <w:pStyle w:val="Heading2"/>
      </w:pPr>
      <w:r>
        <w:t xml:space="preserve">Firearms and all other weapons are not permitted </w:t>
      </w:r>
      <w:proofErr w:type="gramStart"/>
      <w:r>
        <w:t>on</w:t>
      </w:r>
      <w:proofErr w:type="gramEnd"/>
      <w:r>
        <w:t xml:space="preserve"> the Club Facilities at any time.</w:t>
      </w:r>
    </w:p>
    <w:p w14:paraId="2D12BE80" w14:textId="77777777" w:rsidR="009A6EB5" w:rsidRDefault="009A6EB5" w:rsidP="009A6EB5">
      <w:pPr>
        <w:pStyle w:val="Heading2"/>
      </w:pPr>
      <w:r>
        <w:lastRenderedPageBreak/>
        <w:t>Absolutely no fireworks are permitted anywhere on the Club Facilities or adjacent areas unless part of a fireworks exhibit organized and conducted by the Club.</w:t>
      </w:r>
    </w:p>
    <w:p w14:paraId="262E9969" w14:textId="77777777" w:rsidR="003378D4" w:rsidRPr="00C00C77" w:rsidRDefault="003378D4" w:rsidP="003378D4">
      <w:pPr>
        <w:pStyle w:val="Heading2"/>
      </w:pPr>
      <w:r w:rsidRPr="00C00C77">
        <w:t>The Club Operator and/or Club Manager may have use of the Club Facilities in their sole discretion.</w:t>
      </w:r>
    </w:p>
    <w:p w14:paraId="5880A393" w14:textId="7448872D" w:rsidR="009A6EB5" w:rsidRDefault="009A6EB5" w:rsidP="009A6EB5">
      <w:pPr>
        <w:pStyle w:val="Heading2"/>
      </w:pPr>
      <w:r>
        <w:t xml:space="preserve">The personnel of the Club have full authority to enforce these </w:t>
      </w:r>
      <w:proofErr w:type="gramStart"/>
      <w:r>
        <w:t>rules</w:t>
      </w:r>
      <w:proofErr w:type="gramEnd"/>
      <w:r>
        <w:t xml:space="preserve"> and any infractions will be reported to the Club Manager.</w:t>
      </w:r>
    </w:p>
    <w:p w14:paraId="1C9C985E" w14:textId="77777777" w:rsidR="000F79F4" w:rsidRPr="00C00C77" w:rsidRDefault="000F79F4" w:rsidP="001F4C95">
      <w:pPr>
        <w:pStyle w:val="Heading2"/>
      </w:pPr>
      <w:r w:rsidRPr="00C00C77">
        <w:t>The Club Operator reserves the right to amend these Rules and Regulations at the sole discretion of the Club Operator.</w:t>
      </w:r>
    </w:p>
    <w:p w14:paraId="70B78B02" w14:textId="7E7B8B21" w:rsidR="009A6EB5" w:rsidRDefault="003378D4" w:rsidP="00E657C7">
      <w:pPr>
        <w:pStyle w:val="Heading1"/>
      </w:pPr>
      <w:bookmarkStart w:id="5" w:name="_Toc466022984"/>
      <w:bookmarkStart w:id="6" w:name="_Toc120525784"/>
      <w:bookmarkStart w:id="7" w:name="_Toc111049402"/>
      <w:r>
        <w:t>EVIDENCE OF MEMBERSHIP</w:t>
      </w:r>
    </w:p>
    <w:p w14:paraId="79F29D47" w14:textId="45995D6B" w:rsidR="009A6EB5" w:rsidRDefault="009A6EB5" w:rsidP="009A6EB5">
      <w:pPr>
        <w:pStyle w:val="Heading2"/>
      </w:pPr>
      <w:r>
        <w:t xml:space="preserve">The Club may, at its sole discretion issue a membership card to the </w:t>
      </w:r>
      <w:r w:rsidR="00A16E92">
        <w:t>M</w:t>
      </w:r>
      <w:r>
        <w:t xml:space="preserve">ember, as well as to the other members of his or her family who are eligible for membership privileges.  Membership cards will include the </w:t>
      </w:r>
      <w:r w:rsidR="00A16E92">
        <w:t>M</w:t>
      </w:r>
      <w:r>
        <w:t xml:space="preserve">ember’s name and </w:t>
      </w:r>
      <w:r w:rsidR="00A16E92">
        <w:t>C</w:t>
      </w:r>
      <w:r>
        <w:t xml:space="preserve">lub account number.  Membership cards will only be issued upon payment of dues by the </w:t>
      </w:r>
      <w:r w:rsidR="00F85EF9">
        <w:t>M</w:t>
      </w:r>
      <w:r>
        <w:t>ember.</w:t>
      </w:r>
      <w:r w:rsidR="003066B2">
        <w:t xml:space="preserve"> As used herein, “membership cards” also include RFID </w:t>
      </w:r>
      <w:r w:rsidR="003378D4">
        <w:t>wearables, other physical or digital proof of membership,</w:t>
      </w:r>
      <w:r w:rsidR="003066B2">
        <w:t xml:space="preserve"> or other</w:t>
      </w:r>
      <w:r w:rsidR="003378D4">
        <w:t xml:space="preserve"> </w:t>
      </w:r>
      <w:r w:rsidR="003066B2">
        <w:t>alternate forms of membership devices as the Club may elect to use from time to time.</w:t>
      </w:r>
    </w:p>
    <w:p w14:paraId="6B88B828" w14:textId="77B799B6" w:rsidR="009A6EB5" w:rsidRDefault="003378D4" w:rsidP="009A6EB5">
      <w:pPr>
        <w:pStyle w:val="Heading2"/>
      </w:pPr>
      <w:r>
        <w:t xml:space="preserve">The Club may, at its discretion, elect to not issue membership cards, or issue restricted membership cards, to </w:t>
      </w:r>
      <w:r w:rsidR="009A6EB5">
        <w:t xml:space="preserve">children </w:t>
      </w:r>
      <w:r w:rsidR="00020810">
        <w:t xml:space="preserve">12 years of age or </w:t>
      </w:r>
      <w:r w:rsidR="009A6EB5">
        <w:t>under.  Members and their families must have their membership card with them at all times while using the facilities of the Club.</w:t>
      </w:r>
    </w:p>
    <w:p w14:paraId="770DD109" w14:textId="77777777" w:rsidR="009A6EB5" w:rsidRDefault="009A6EB5" w:rsidP="009A6EB5">
      <w:pPr>
        <w:pStyle w:val="Heading2"/>
      </w:pPr>
      <w:r>
        <w:t>A membership card may not be used by any person other than the person to whom it is issued.  Membership cards are not transferable.</w:t>
      </w:r>
    </w:p>
    <w:p w14:paraId="681945DF" w14:textId="15071D83" w:rsidR="009A6EB5" w:rsidRDefault="009A6EB5" w:rsidP="009A6EB5">
      <w:pPr>
        <w:pStyle w:val="Heading2"/>
      </w:pPr>
      <w:r>
        <w:t xml:space="preserve">Membership cards will be mailed to the </w:t>
      </w:r>
      <w:r w:rsidR="00F85EF9">
        <w:t>M</w:t>
      </w:r>
      <w:r>
        <w:t xml:space="preserve">embers at the address designated by the </w:t>
      </w:r>
      <w:r w:rsidR="00F85EF9">
        <w:t>M</w:t>
      </w:r>
      <w:r>
        <w:t>ember</w:t>
      </w:r>
      <w:r w:rsidR="003378D4">
        <w:t>, transmitted electronically via the Club’s membership portal or the Member’s e-mail address on file with the Club,</w:t>
      </w:r>
      <w:r>
        <w:t xml:space="preserve"> or held for pick-up at the Membership Office as requested by the </w:t>
      </w:r>
      <w:r w:rsidR="00F85EF9">
        <w:t>M</w:t>
      </w:r>
      <w:r>
        <w:t>ember.</w:t>
      </w:r>
    </w:p>
    <w:p w14:paraId="2C9A62BD" w14:textId="246C09A5" w:rsidR="009A6EB5" w:rsidRDefault="00285E80" w:rsidP="00285E80">
      <w:pPr>
        <w:pStyle w:val="Heading2"/>
      </w:pPr>
      <w:r w:rsidRPr="00C00C77">
        <w:t xml:space="preserve">The Club Manager must be notified in writing immediately if a membership card is lost.  Until written notification of a card loss is received by the Club Manager, the Member shall be responsible for all charges placed on such Member’s </w:t>
      </w:r>
      <w:r>
        <w:t>Club account</w:t>
      </w:r>
      <w:r w:rsidRPr="00C00C77">
        <w:t xml:space="preserve">.  </w:t>
      </w:r>
      <w:r w:rsidR="009A6EB5">
        <w:t xml:space="preserve">The </w:t>
      </w:r>
      <w:r w:rsidR="00F85EF9">
        <w:t>M</w:t>
      </w:r>
      <w:r w:rsidR="009A6EB5">
        <w:t xml:space="preserve">ember’s </w:t>
      </w:r>
      <w:r w:rsidR="00F85EF9">
        <w:t>C</w:t>
      </w:r>
      <w:r w:rsidR="009A6EB5">
        <w:t xml:space="preserve">lub account will be </w:t>
      </w:r>
      <w:proofErr w:type="gramStart"/>
      <w:r w:rsidR="009A6EB5">
        <w:t>cancelled</w:t>
      </w:r>
      <w:proofErr w:type="gramEnd"/>
      <w:r w:rsidR="009A6EB5">
        <w:t xml:space="preserve"> and the Club will issue a new membership card number.  </w:t>
      </w:r>
      <w:r w:rsidR="00B037D4" w:rsidRPr="00C00C77">
        <w:t xml:space="preserve">For each membership card replaced, a service charge will be automatically billed to the Member’s </w:t>
      </w:r>
      <w:r w:rsidR="00B037D4">
        <w:t>Club account</w:t>
      </w:r>
      <w:r w:rsidR="00B037D4" w:rsidRPr="00C00C77">
        <w:t>.</w:t>
      </w:r>
    </w:p>
    <w:p w14:paraId="39CAC7A0" w14:textId="71E0CB31" w:rsidR="009A6EB5" w:rsidRDefault="009A6EB5" w:rsidP="009A6EB5">
      <w:pPr>
        <w:pStyle w:val="Heading2"/>
      </w:pPr>
      <w:r>
        <w:t xml:space="preserve">A card replacement fee, as determined by the Club Operator from time to time, will be charged for lost or stolen membership cards or in any situation where a </w:t>
      </w:r>
      <w:r w:rsidR="00F85EF9">
        <w:t>C</w:t>
      </w:r>
      <w:r>
        <w:t>lub account number is changed.</w:t>
      </w:r>
    </w:p>
    <w:p w14:paraId="6937D930" w14:textId="4816732F" w:rsidR="009A6EB5" w:rsidRDefault="009A6EB5" w:rsidP="009A6EB5">
      <w:pPr>
        <w:pStyle w:val="Heading2"/>
      </w:pPr>
      <w:r>
        <w:t xml:space="preserve">Each </w:t>
      </w:r>
      <w:r w:rsidR="00F85EF9">
        <w:t>M</w:t>
      </w:r>
      <w:r>
        <w:t xml:space="preserve">ember shall receive such identification decals and other insignia as the Club may from time to time </w:t>
      </w:r>
      <w:proofErr w:type="gramStart"/>
      <w:r>
        <w:t>designate, and</w:t>
      </w:r>
      <w:proofErr w:type="gramEnd"/>
      <w:r>
        <w:t xml:space="preserve"> shall display such insignia as required by the Club from time to time.</w:t>
      </w:r>
    </w:p>
    <w:p w14:paraId="3F24DDCB" w14:textId="77777777" w:rsidR="009A6EB5" w:rsidRDefault="009A6EB5" w:rsidP="009A6EB5">
      <w:pPr>
        <w:pStyle w:val="Heading2"/>
      </w:pPr>
      <w:r>
        <w:lastRenderedPageBreak/>
        <w:t xml:space="preserve">Membership cards must be presented at the point of sale for all transactions, excluding food and beverage, in which case presentation of membership cards is required prior to placing any order. </w:t>
      </w:r>
    </w:p>
    <w:p w14:paraId="5F7FBA5E" w14:textId="322E8F39" w:rsidR="009A6EB5" w:rsidRDefault="009A6EB5" w:rsidP="009A6EB5">
      <w:pPr>
        <w:pStyle w:val="Heading2"/>
      </w:pPr>
      <w:r>
        <w:t xml:space="preserve">The Club Operator may utilize additional or alternate forms of membership devices such as </w:t>
      </w:r>
      <w:proofErr w:type="gramStart"/>
      <w:r>
        <w:t>wrist bands</w:t>
      </w:r>
      <w:proofErr w:type="gramEnd"/>
      <w:r>
        <w:t>, phone applications, or other devices in lieu of or addition to membership cards.</w:t>
      </w:r>
    </w:p>
    <w:p w14:paraId="6A5C97B9" w14:textId="1D76C6DB" w:rsidR="000F79F4" w:rsidRPr="00C00C77" w:rsidRDefault="000F79F4" w:rsidP="00E657C7">
      <w:pPr>
        <w:pStyle w:val="Heading1"/>
      </w:pPr>
      <w:r w:rsidRPr="00C00C77">
        <w:t>Club Charges And Member Payments</w:t>
      </w:r>
      <w:bookmarkEnd w:id="5"/>
      <w:bookmarkEnd w:id="6"/>
      <w:bookmarkEnd w:id="7"/>
    </w:p>
    <w:p w14:paraId="3E0BC725" w14:textId="4F07B3CD" w:rsidR="009A6EB5" w:rsidRDefault="009A6EB5" w:rsidP="009A6EB5">
      <w:pPr>
        <w:pStyle w:val="Heading2"/>
      </w:pPr>
      <w:r w:rsidRPr="00B4763C">
        <w:t>Members’ dues will be billed on a</w:t>
      </w:r>
      <w:r w:rsidR="0048608F" w:rsidRPr="00B4763C">
        <w:t xml:space="preserve">n annual </w:t>
      </w:r>
      <w:r w:rsidRPr="00B4763C">
        <w:t>basis in advance, unless otherwise determined by the Club.</w:t>
      </w:r>
      <w:r w:rsidR="003378D4" w:rsidRPr="00B4763C">
        <w:t xml:space="preserve"> Annual food and beverage minimums </w:t>
      </w:r>
      <w:r w:rsidR="00170BBF" w:rsidRPr="00B4763C">
        <w:t>will be billed annually at the beginning of each Club year</w:t>
      </w:r>
      <w:r w:rsidR="00DC2030" w:rsidRPr="00B4763C">
        <w:t xml:space="preserve">, to be used as </w:t>
      </w:r>
      <w:proofErr w:type="gramStart"/>
      <w:r w:rsidR="00DC2030" w:rsidRPr="00B4763C">
        <w:t>a food</w:t>
      </w:r>
      <w:proofErr w:type="gramEnd"/>
      <w:r w:rsidR="00DC2030" w:rsidRPr="00B4763C">
        <w:t xml:space="preserve"> and beverage credit against the Member’s charges for same for such Club year</w:t>
      </w:r>
      <w:r w:rsidR="00DC2030">
        <w:t xml:space="preserve">. </w:t>
      </w:r>
    </w:p>
    <w:p w14:paraId="64E3A0D8" w14:textId="5DB22E39" w:rsidR="009A6EB5" w:rsidRDefault="009A6EB5" w:rsidP="009A6EB5">
      <w:pPr>
        <w:pStyle w:val="Heading2"/>
      </w:pPr>
      <w:r>
        <w:t xml:space="preserve">A </w:t>
      </w:r>
      <w:r w:rsidR="00F85EF9">
        <w:t>M</w:t>
      </w:r>
      <w:r>
        <w:t>ember is entitled to charg</w:t>
      </w:r>
      <w:r w:rsidR="00DC2030">
        <w:t>ing</w:t>
      </w:r>
      <w:r>
        <w:t xml:space="preserve"> privileges at the Club so long as his or her membership is in good standing.  Cash payments may or may not be permitted as determined by the Club from time to time.</w:t>
      </w:r>
    </w:p>
    <w:p w14:paraId="0B9E6679" w14:textId="5AA6E1DA" w:rsidR="009A6EB5" w:rsidRDefault="009A6EB5" w:rsidP="009A6EB5">
      <w:pPr>
        <w:pStyle w:val="Heading2"/>
      </w:pPr>
      <w:r>
        <w:t xml:space="preserve">All food, </w:t>
      </w:r>
      <w:proofErr w:type="gramStart"/>
      <w:r>
        <w:t>beverage</w:t>
      </w:r>
      <w:proofErr w:type="gramEnd"/>
      <w:r>
        <w:t xml:space="preserve">, merchandise and services of the Club charged to the </w:t>
      </w:r>
      <w:r w:rsidR="00F85EF9">
        <w:t>M</w:t>
      </w:r>
      <w:r>
        <w:t xml:space="preserve">ember’s </w:t>
      </w:r>
      <w:r w:rsidR="00F85EF9">
        <w:t>C</w:t>
      </w:r>
      <w:r>
        <w:t>lub account will be billed monthly</w:t>
      </w:r>
      <w:r w:rsidR="00DC2030">
        <w:t xml:space="preserve">. </w:t>
      </w:r>
      <w:r w:rsidR="00FF0DD6">
        <w:t xml:space="preserve"> </w:t>
      </w:r>
      <w:r w:rsidR="00DC2030">
        <w:t>E</w:t>
      </w:r>
      <w:r>
        <w:t xml:space="preserve">ach </w:t>
      </w:r>
      <w:r w:rsidR="00F85EF9">
        <w:t>M</w:t>
      </w:r>
      <w:r>
        <w:t>ember</w:t>
      </w:r>
      <w:r w:rsidR="00DC2030">
        <w:t xml:space="preserve"> shall be </w:t>
      </w:r>
      <w:r w:rsidR="00C54AEF">
        <w:t xml:space="preserve">automatically </w:t>
      </w:r>
      <w:r w:rsidR="00DC2030">
        <w:t xml:space="preserve">charged via the payment method on file with the Club (either </w:t>
      </w:r>
      <w:r w:rsidR="00904F6C">
        <w:t xml:space="preserve">by </w:t>
      </w:r>
      <w:r w:rsidR="00DC2030">
        <w:t>ACH or credit card) for the balance of the</w:t>
      </w:r>
      <w:r>
        <w:t xml:space="preserve"> </w:t>
      </w:r>
      <w:r w:rsidR="00F85EF9">
        <w:t>C</w:t>
      </w:r>
      <w:r>
        <w:t xml:space="preserve">lub account </w:t>
      </w:r>
      <w:r w:rsidR="00DC2030">
        <w:t>for such month</w:t>
      </w:r>
      <w:r>
        <w:t>.</w:t>
      </w:r>
    </w:p>
    <w:p w14:paraId="1F7F75C8" w14:textId="59A9D24F" w:rsidR="000F79F4" w:rsidRPr="00C00C77" w:rsidRDefault="000F79F4" w:rsidP="001F4C95">
      <w:pPr>
        <w:pStyle w:val="Heading2"/>
      </w:pPr>
      <w:r w:rsidRPr="00C00C77">
        <w:t xml:space="preserve">Members are responsible for the payment of all charges made by their immediate family and </w:t>
      </w:r>
      <w:r w:rsidR="00592E44">
        <w:t xml:space="preserve">any </w:t>
      </w:r>
      <w:r w:rsidRPr="00C00C77">
        <w:t>guests.  With respect to any company-held Membership, both the company as the owner of the Membership and the designee (and designee’s spouse if applicable) are jointly and severally responsible for all dues, fees and charges incurred by the designee and/or such designee’s immediate family or guests.</w:t>
      </w:r>
    </w:p>
    <w:p w14:paraId="71A18EA1" w14:textId="407F6FEA" w:rsidR="000F79F4" w:rsidRPr="003066B2" w:rsidRDefault="000F79F4" w:rsidP="001F4C95">
      <w:pPr>
        <w:pStyle w:val="Heading2"/>
      </w:pPr>
      <w:r w:rsidRPr="00C00C77">
        <w:t xml:space="preserve">A monthly statement will </w:t>
      </w:r>
      <w:r w:rsidR="00A62BA2">
        <w:t xml:space="preserve">normally </w:t>
      </w:r>
      <w:r w:rsidRPr="00C00C77">
        <w:t>be mailed</w:t>
      </w:r>
      <w:r w:rsidR="00DC2030">
        <w:t xml:space="preserve">, transmitted electronically, and/or posted on each Member’s Club portal </w:t>
      </w:r>
      <w:r w:rsidRPr="00C00C77">
        <w:t xml:space="preserve">on </w:t>
      </w:r>
      <w:r w:rsidRPr="003066B2">
        <w:t>the twentieth (20</w:t>
      </w:r>
      <w:r w:rsidRPr="003066B2">
        <w:rPr>
          <w:vertAlign w:val="superscript"/>
        </w:rPr>
        <w:t>th</w:t>
      </w:r>
      <w:r w:rsidRPr="003066B2">
        <w:t>) day of each month.  The charge will occur approximately ten (10) days later.  In the event the charge to the credit card</w:t>
      </w:r>
      <w:r w:rsidR="00DC2030">
        <w:t xml:space="preserve"> or ACH payment</w:t>
      </w:r>
      <w:r w:rsidRPr="003066B2">
        <w:t xml:space="preserve"> is refused for any reason, th</w:t>
      </w:r>
      <w:r w:rsidR="00473FBE" w:rsidRPr="003066B2">
        <w:t>e Club Operator will assess a $</w:t>
      </w:r>
      <w:r w:rsidRPr="003066B2">
        <w:t>5</w:t>
      </w:r>
      <w:r w:rsidR="00473FBE" w:rsidRPr="003066B2">
        <w:t>0</w:t>
      </w:r>
      <w:r w:rsidRPr="003066B2">
        <w:t xml:space="preserve"> fee to the Member and may </w:t>
      </w:r>
      <w:r w:rsidRPr="00383A2E">
        <w:t>suspend</w:t>
      </w:r>
      <w:r w:rsidRPr="003066B2">
        <w:t xml:space="preserve"> such Member’s charging privileges.</w:t>
      </w:r>
      <w:r w:rsidR="00DC2030">
        <w:t xml:space="preserve"> If a </w:t>
      </w:r>
      <w:proofErr w:type="gramStart"/>
      <w:r w:rsidR="00DC2030">
        <w:t>Member</w:t>
      </w:r>
      <w:proofErr w:type="gramEnd"/>
      <w:r w:rsidR="00DC2030">
        <w:t xml:space="preserve"> elects to pay its </w:t>
      </w:r>
      <w:r w:rsidR="00F85EF9">
        <w:t>C</w:t>
      </w:r>
      <w:r w:rsidR="00DC2030">
        <w:t xml:space="preserve">lub account via credit card, the Club may charge a three percent (3%) </w:t>
      </w:r>
      <w:r w:rsidR="00C54AEF">
        <w:t xml:space="preserve">convenience fee. </w:t>
      </w:r>
    </w:p>
    <w:p w14:paraId="3CCEE528" w14:textId="26ACD470" w:rsidR="005B381E" w:rsidRPr="003066B2" w:rsidRDefault="005B381E" w:rsidP="005B381E">
      <w:pPr>
        <w:pStyle w:val="Heading2"/>
      </w:pPr>
      <w:r w:rsidRPr="003066B2">
        <w:t>Club accounts shall be deemed delinquent from the date first billed if payment is not received within 30 days after the date of the monthly statement.  Past due bills will be subject to a one and one-half percent (1.5%) late payment charge per month, but not to exceed the maximum amount permitted by law.  The late payment charge shall accrue 30 days from the date of the monthly statement until the account is paid in full.  Members having past due bills may be charged a reinstatement fee at the discretion of the Club to reactivate an account once it is deemed delinquent.</w:t>
      </w:r>
    </w:p>
    <w:p w14:paraId="683A02D9" w14:textId="3D4F57D8" w:rsidR="005B381E" w:rsidRDefault="005B381E" w:rsidP="005B381E">
      <w:pPr>
        <w:pStyle w:val="Heading2"/>
      </w:pPr>
      <w:r w:rsidRPr="003066B2">
        <w:t xml:space="preserve">If a </w:t>
      </w:r>
      <w:r w:rsidR="00F85EF9">
        <w:t>M</w:t>
      </w:r>
      <w:r w:rsidRPr="003066B2">
        <w:t xml:space="preserve">ember fails to pay any </w:t>
      </w:r>
      <w:r w:rsidR="00F85EF9">
        <w:t>C</w:t>
      </w:r>
      <w:r w:rsidRPr="003066B2">
        <w:t xml:space="preserve">lub account within 30 days of when it is first billed, the Club shall have the right to </w:t>
      </w:r>
      <w:r w:rsidRPr="00383A2E">
        <w:t>suspend</w:t>
      </w:r>
      <w:r w:rsidRPr="003066B2">
        <w:t xml:space="preserve"> membership privileges in the Club at any time until the delinquent account is paid in full.  Continued delinquency for a period of 90 days</w:t>
      </w:r>
      <w:r>
        <w:t xml:space="preserve"> from the date a </w:t>
      </w:r>
      <w:r w:rsidR="00F85EF9">
        <w:lastRenderedPageBreak/>
        <w:t>C</w:t>
      </w:r>
      <w:r>
        <w:t xml:space="preserve">lub account is first billed or repeated incidents of delinquency by a </w:t>
      </w:r>
      <w:proofErr w:type="gramStart"/>
      <w:r w:rsidR="00F85EF9">
        <w:t>M</w:t>
      </w:r>
      <w:r>
        <w:t>ember</w:t>
      </w:r>
      <w:proofErr w:type="gramEnd"/>
      <w:r>
        <w:t xml:space="preserve"> may result in termination of membership in the Club.</w:t>
      </w:r>
    </w:p>
    <w:p w14:paraId="148C3E70" w14:textId="36B62CA1" w:rsidR="005B381E" w:rsidRDefault="00C54AEF" w:rsidP="005B381E">
      <w:pPr>
        <w:pStyle w:val="Heading2"/>
      </w:pPr>
      <w:r>
        <w:t xml:space="preserve">If </w:t>
      </w:r>
      <w:proofErr w:type="gramStart"/>
      <w:r w:rsidR="005B381E">
        <w:t>a membership</w:t>
      </w:r>
      <w:proofErr w:type="gramEnd"/>
      <w:r w:rsidR="005B381E">
        <w:t xml:space="preserve"> is issued in the name of more than one person, each person shall be jointly and severally liable for all dues, fees and other charges and liabilities associated with the membership.</w:t>
      </w:r>
    </w:p>
    <w:p w14:paraId="63440EF9" w14:textId="2227FC50" w:rsidR="005B381E" w:rsidRDefault="005B381E" w:rsidP="005B381E">
      <w:pPr>
        <w:pStyle w:val="Heading2"/>
      </w:pPr>
      <w:r>
        <w:t xml:space="preserve">If the </w:t>
      </w:r>
      <w:r w:rsidR="00F85EF9">
        <w:t>C</w:t>
      </w:r>
      <w:r>
        <w:t xml:space="preserve">lub account of any </w:t>
      </w:r>
      <w:r w:rsidR="00F85EF9">
        <w:t>M</w:t>
      </w:r>
      <w:r>
        <w:t xml:space="preserve">ember is delinquent, the Club may at its option take whatever action it deems necessary to effect collection, including without limitation, suspension or termination of a membership or legal action.  If the Club commences any legal action to collect any amount owed by any </w:t>
      </w:r>
      <w:r w:rsidR="00F85EF9">
        <w:t>M</w:t>
      </w:r>
      <w:r>
        <w:t xml:space="preserve">ember or to enforce any other liability of any </w:t>
      </w:r>
      <w:r w:rsidR="00F85EF9">
        <w:t>M</w:t>
      </w:r>
      <w:r>
        <w:t xml:space="preserve">ember to the Club, and if judgment is obtained by the Club, the </w:t>
      </w:r>
      <w:r w:rsidR="00F85EF9">
        <w:t>M</w:t>
      </w:r>
      <w:r>
        <w:t>ember shall also be liable for all costs and expenses of such legal action and reasonable attorneys’ fees, including any fees required in connection with appellate proceedings.</w:t>
      </w:r>
    </w:p>
    <w:p w14:paraId="65CB4765" w14:textId="6DE7B8C2" w:rsidR="000F79F4" w:rsidRPr="00C00C77" w:rsidRDefault="000F79F4" w:rsidP="001F4C95">
      <w:pPr>
        <w:pStyle w:val="Heading2"/>
      </w:pPr>
      <w:r w:rsidRPr="00C00C77">
        <w:t xml:space="preserve">The Club Operator may </w:t>
      </w:r>
      <w:r w:rsidRPr="00383A2E">
        <w:t>suspend and/or terminate</w:t>
      </w:r>
      <w:r w:rsidRPr="00C00C77">
        <w:t xml:space="preserve"> the Membership and/or use privileges of a </w:t>
      </w:r>
      <w:proofErr w:type="gramStart"/>
      <w:r w:rsidRPr="00C00C77">
        <w:t>Member</w:t>
      </w:r>
      <w:proofErr w:type="gramEnd"/>
      <w:r w:rsidRPr="00C00C77">
        <w:t xml:space="preserve"> for failure to pay dues, fees, charges or any other amount owed to the Club Operator in a proper and timely manner.  The Club Operator may, in its discretion, determine not to seek the termination of a Member’s Membership use privileges.  Such determination shall not be deemed a waiver of its right to seek the termination of a Member’s Membership use privileges at a later date or against any other Member of the Club.</w:t>
      </w:r>
    </w:p>
    <w:p w14:paraId="427ED23F" w14:textId="77777777" w:rsidR="000F79F4" w:rsidRPr="00C00C77" w:rsidRDefault="000F79F4" w:rsidP="001F4C95">
      <w:pPr>
        <w:pStyle w:val="Heading2"/>
      </w:pPr>
      <w:r w:rsidRPr="00C00C77">
        <w:t>Violation of any of these rules or conduct in a manner prejudicial to the best interest of the Club will subject the person in violation to the disciplinary action deemed appropriate by the Club Operator.</w:t>
      </w:r>
    </w:p>
    <w:p w14:paraId="16548B96" w14:textId="77777777" w:rsidR="000F79F4" w:rsidRPr="00C00C77" w:rsidRDefault="000F79F4" w:rsidP="00E657C7">
      <w:pPr>
        <w:pStyle w:val="Heading1"/>
      </w:pPr>
      <w:bookmarkStart w:id="8" w:name="_Toc447967506"/>
      <w:bookmarkStart w:id="9" w:name="_Toc466022985"/>
      <w:bookmarkStart w:id="10" w:name="_Toc120525785"/>
      <w:bookmarkStart w:id="11" w:name="_Toc111049403"/>
      <w:r w:rsidRPr="00C00C77">
        <w:t xml:space="preserve">Suspension And Termination </w:t>
      </w:r>
      <w:bookmarkEnd w:id="8"/>
      <w:r w:rsidRPr="00C00C77">
        <w:t xml:space="preserve">Of </w:t>
      </w:r>
      <w:r w:rsidRPr="00C00C77">
        <w:br/>
        <w:t>Membership/Use Privileges</w:t>
      </w:r>
      <w:bookmarkEnd w:id="9"/>
      <w:bookmarkEnd w:id="10"/>
      <w:bookmarkEnd w:id="11"/>
    </w:p>
    <w:p w14:paraId="447BC505" w14:textId="77777777" w:rsidR="000F79F4" w:rsidRPr="00C00C77" w:rsidRDefault="000F79F4" w:rsidP="001F4C95">
      <w:pPr>
        <w:pStyle w:val="Heading2"/>
      </w:pPr>
      <w:r w:rsidRPr="00C00C77">
        <w:t xml:space="preserve">Membership may be </w:t>
      </w:r>
      <w:r w:rsidRPr="00383A2E">
        <w:t>suspended or terminated</w:t>
      </w:r>
      <w:r w:rsidRPr="00C00C77">
        <w:t xml:space="preserve"> by the Club Operator or such other disciplinary action may be taken which is deemed appropriate by the Club Operator</w:t>
      </w:r>
      <w:r w:rsidR="00592E44">
        <w:t xml:space="preserve"> in its sole and absolute discretion</w:t>
      </w:r>
      <w:r w:rsidRPr="00C00C77">
        <w:t>, including, but not limited to, the institution of a fine</w:t>
      </w:r>
      <w:r w:rsidR="00592E44">
        <w:t xml:space="preserve">, </w:t>
      </w:r>
      <w:r w:rsidR="00691ACA">
        <w:t xml:space="preserve">termination of membership, or </w:t>
      </w:r>
      <w:r w:rsidR="00592E44">
        <w:t>suspension of some or all membership privileges</w:t>
      </w:r>
      <w:r w:rsidR="00691ACA">
        <w:t>,</w:t>
      </w:r>
      <w:r w:rsidR="00592E44">
        <w:t xml:space="preserve"> </w:t>
      </w:r>
      <w:r w:rsidRPr="00C00C77">
        <w:t xml:space="preserve">if, in the sole judgment of the Club Operator, the Member or designee and/or the immediate family or </w:t>
      </w:r>
      <w:r w:rsidR="00691ACA">
        <w:t xml:space="preserve">any </w:t>
      </w:r>
      <w:r w:rsidRPr="00C00C77">
        <w:t>guest of a Member or designee:</w:t>
      </w:r>
    </w:p>
    <w:p w14:paraId="5B422E40" w14:textId="77777777" w:rsidR="000F79F4" w:rsidRPr="00C00C77" w:rsidRDefault="000F79F4" w:rsidP="001F4C95">
      <w:pPr>
        <w:pStyle w:val="Heading3"/>
      </w:pPr>
      <w:r w:rsidRPr="00C00C77">
        <w:t xml:space="preserve">submits false information on the Application for Membership Privileges, which if had been truthfully disclosed, would have rendered the applicant ineligible for membership or use </w:t>
      </w:r>
      <w:proofErr w:type="gramStart"/>
      <w:r w:rsidRPr="00C00C77">
        <w:t>privileges;</w:t>
      </w:r>
      <w:proofErr w:type="gramEnd"/>
    </w:p>
    <w:p w14:paraId="14F53A80" w14:textId="4E56F21D" w:rsidR="000F79F4" w:rsidRPr="00C00C77" w:rsidRDefault="000F79F4" w:rsidP="001F4C95">
      <w:pPr>
        <w:pStyle w:val="Heading3"/>
      </w:pPr>
      <w:r w:rsidRPr="00C00C77">
        <w:t xml:space="preserve">permits the unauthorized use of a </w:t>
      </w:r>
      <w:proofErr w:type="gramStart"/>
      <w:r w:rsidRPr="00C00C77">
        <w:t>Member’s</w:t>
      </w:r>
      <w:proofErr w:type="gramEnd"/>
      <w:r w:rsidRPr="00C00C77">
        <w:t xml:space="preserve"> </w:t>
      </w:r>
      <w:proofErr w:type="gramStart"/>
      <w:r w:rsidRPr="00C00C77">
        <w:t>membership</w:t>
      </w:r>
      <w:proofErr w:type="gramEnd"/>
      <w:r w:rsidRPr="00C00C77">
        <w:t xml:space="preserve"> card or Club </w:t>
      </w:r>
      <w:proofErr w:type="gramStart"/>
      <w:r w:rsidR="00F85EF9">
        <w:t>a</w:t>
      </w:r>
      <w:r w:rsidRPr="00C00C77">
        <w:t>ccount;</w:t>
      </w:r>
      <w:proofErr w:type="gramEnd"/>
    </w:p>
    <w:p w14:paraId="1ED1ED89" w14:textId="49B7E1DB" w:rsidR="000F79F4" w:rsidRPr="00C00C77" w:rsidRDefault="000F79F4" w:rsidP="001F4C95">
      <w:pPr>
        <w:pStyle w:val="Heading3"/>
      </w:pPr>
      <w:r w:rsidRPr="00C00C77">
        <w:t xml:space="preserve">exhibits unsatisfactory behavior, </w:t>
      </w:r>
      <w:r w:rsidR="00871039">
        <w:t>com</w:t>
      </w:r>
      <w:r w:rsidRPr="00C00C77">
        <w:t>portment</w:t>
      </w:r>
      <w:r w:rsidR="00871039">
        <w:t xml:space="preserve"> </w:t>
      </w:r>
      <w:r w:rsidRPr="00C00C77">
        <w:t>or appearance or acts in any other manner determined to not be in the best interest</w:t>
      </w:r>
      <w:r w:rsidR="003853C4">
        <w:t>s</w:t>
      </w:r>
      <w:r w:rsidRPr="00C00C77">
        <w:t xml:space="preserve"> of the Club or the Members</w:t>
      </w:r>
      <w:r w:rsidR="00691ACA">
        <w:t xml:space="preserve"> in the Club Operator’s sole </w:t>
      </w:r>
      <w:proofErr w:type="gramStart"/>
      <w:r w:rsidR="00691ACA">
        <w:t>discretion</w:t>
      </w:r>
      <w:r w:rsidRPr="00C00C77">
        <w:t>;</w:t>
      </w:r>
      <w:proofErr w:type="gramEnd"/>
    </w:p>
    <w:p w14:paraId="76925A9C" w14:textId="77777777" w:rsidR="000F79F4" w:rsidRPr="00C00C77" w:rsidRDefault="000F79F4" w:rsidP="001F4C95">
      <w:pPr>
        <w:pStyle w:val="Heading3"/>
      </w:pPr>
      <w:r w:rsidRPr="00C00C77">
        <w:t xml:space="preserve">fails to pay dues, fees, charges or any other amount owed to the Club Operator in a proper and timely </w:t>
      </w:r>
      <w:proofErr w:type="gramStart"/>
      <w:r w:rsidRPr="00C00C77">
        <w:t>manner;</w:t>
      </w:r>
      <w:proofErr w:type="gramEnd"/>
    </w:p>
    <w:p w14:paraId="67AB1B90" w14:textId="77777777" w:rsidR="000F79F4" w:rsidRPr="00C00C77" w:rsidRDefault="000F79F4" w:rsidP="001F4C95">
      <w:pPr>
        <w:pStyle w:val="Heading3"/>
      </w:pPr>
      <w:r w:rsidRPr="00C00C77">
        <w:lastRenderedPageBreak/>
        <w:t xml:space="preserve">fails to abide by these Rules and Regulations established for use of the Club Facilities, as may be amended from time to </w:t>
      </w:r>
      <w:proofErr w:type="gramStart"/>
      <w:r w:rsidRPr="00C00C77">
        <w:t>time;</w:t>
      </w:r>
      <w:proofErr w:type="gramEnd"/>
    </w:p>
    <w:p w14:paraId="2A4D5E1F" w14:textId="77777777" w:rsidR="000F79F4" w:rsidRPr="00C00C77" w:rsidRDefault="000F79F4" w:rsidP="001F4C95">
      <w:pPr>
        <w:pStyle w:val="Heading3"/>
      </w:pPr>
      <w:r w:rsidRPr="00C00C77">
        <w:t>treats the personnel or employees of the Club</w:t>
      </w:r>
      <w:r w:rsidR="00691ACA">
        <w:t xml:space="preserve"> or other Members</w:t>
      </w:r>
      <w:r w:rsidRPr="00C00C77">
        <w:t xml:space="preserve"> in an unreasonable or abusive </w:t>
      </w:r>
      <w:proofErr w:type="gramStart"/>
      <w:r w:rsidRPr="00C00C77">
        <w:t>manner;</w:t>
      </w:r>
      <w:proofErr w:type="gramEnd"/>
    </w:p>
    <w:p w14:paraId="752099EF" w14:textId="77777777" w:rsidR="000F79F4" w:rsidRPr="00C00C77" w:rsidRDefault="000F79F4" w:rsidP="001F4C95">
      <w:pPr>
        <w:pStyle w:val="Heading3"/>
      </w:pPr>
      <w:r w:rsidRPr="00C00C77">
        <w:t xml:space="preserve">fails to accompany a guest when required by the Club </w:t>
      </w:r>
      <w:proofErr w:type="gramStart"/>
      <w:r w:rsidRPr="00C00C77">
        <w:t>Operator;</w:t>
      </w:r>
      <w:proofErr w:type="gramEnd"/>
      <w:r w:rsidRPr="00C00C77">
        <w:t xml:space="preserve"> </w:t>
      </w:r>
    </w:p>
    <w:p w14:paraId="7EBE5B62" w14:textId="15680F07" w:rsidR="00E657C7" w:rsidRDefault="000F79F4" w:rsidP="001F4C95">
      <w:pPr>
        <w:pStyle w:val="Heading3"/>
      </w:pPr>
      <w:r w:rsidRPr="00C00C77">
        <w:t>engages in conduct that is improper</w:t>
      </w:r>
      <w:r w:rsidR="00691ACA">
        <w:t>, inappropriate</w:t>
      </w:r>
      <w:r w:rsidRPr="00C00C77">
        <w:t xml:space="preserve"> or likely to endanger the welfare, safety, harmony or reputation of the </w:t>
      </w:r>
      <w:r w:rsidR="003D3FB0" w:rsidRPr="00C45B03">
        <w:t>Captiva</w:t>
      </w:r>
      <w:r w:rsidR="00A62BA2" w:rsidRPr="00C45B03">
        <w:t xml:space="preserve"> Community</w:t>
      </w:r>
      <w:r w:rsidRPr="00C00C77">
        <w:t xml:space="preserve">, </w:t>
      </w:r>
      <w:r w:rsidR="00691ACA">
        <w:t xml:space="preserve">the </w:t>
      </w:r>
      <w:r w:rsidRPr="00C00C77">
        <w:t xml:space="preserve">Club Operator, </w:t>
      </w:r>
      <w:r w:rsidR="00691ACA">
        <w:t xml:space="preserve">the Club Owner, </w:t>
      </w:r>
      <w:r w:rsidRPr="00C00C77">
        <w:t>the Club or its Members</w:t>
      </w:r>
      <w:r w:rsidR="00691ACA">
        <w:t>, as determined by the Club Operator or Club Owner in their sole and absolute discretion</w:t>
      </w:r>
      <w:r w:rsidR="00E657C7" w:rsidRPr="00C00C77">
        <w:t>; or</w:t>
      </w:r>
    </w:p>
    <w:p w14:paraId="67C4BEA7" w14:textId="197AA63C" w:rsidR="000F79F4" w:rsidRPr="00C00C77" w:rsidRDefault="00E657C7" w:rsidP="001F4C95">
      <w:pPr>
        <w:pStyle w:val="Heading3"/>
      </w:pPr>
      <w:r>
        <w:t xml:space="preserve">fails to utilize the Club Operator or the </w:t>
      </w:r>
      <w:r w:rsidR="007943C6">
        <w:t>South Seas</w:t>
      </w:r>
      <w:r>
        <w:t xml:space="preserve"> Rental Program to rent or lease their residence or otherwise attempts to circumvent rentals of their residence through the </w:t>
      </w:r>
      <w:r w:rsidR="007943C6">
        <w:t xml:space="preserve">South Seas </w:t>
      </w:r>
      <w:r>
        <w:t>Rental Program and obtain usage of the Club or Club Property by their tenant (</w:t>
      </w:r>
      <w:r w:rsidRPr="00E657C7">
        <w:rPr>
          <w:i/>
        </w:rPr>
        <w:t>e.g.</w:t>
      </w:r>
      <w:r>
        <w:t>, claiming a tenant to be a guest)</w:t>
      </w:r>
      <w:r w:rsidR="000F79F4" w:rsidRPr="00C00C77">
        <w:t>.</w:t>
      </w:r>
    </w:p>
    <w:p w14:paraId="01D2F6D8" w14:textId="26F17579" w:rsidR="000F79F4" w:rsidRPr="00C00C77" w:rsidRDefault="000F79F4" w:rsidP="001F4C95">
      <w:pPr>
        <w:pStyle w:val="Heading2"/>
      </w:pPr>
      <w:r w:rsidRPr="00C00C77">
        <w:t xml:space="preserve">The Club Operator may at any time restrict, </w:t>
      </w:r>
      <w:r w:rsidRPr="00383A2E">
        <w:t>suspend or terminate</w:t>
      </w:r>
      <w:r w:rsidRPr="00C00C77">
        <w:t xml:space="preserve">, for cause or causes described in the preceding paragraph, the privilege of any Member or </w:t>
      </w:r>
      <w:proofErr w:type="gramStart"/>
      <w:r w:rsidRPr="00C00C77">
        <w:t>designee</w:t>
      </w:r>
      <w:proofErr w:type="gramEnd"/>
      <w:r w:rsidRPr="00C00C77">
        <w:t xml:space="preserve">, immediate family member or guest to use any or </w:t>
      </w:r>
      <w:proofErr w:type="gramStart"/>
      <w:r w:rsidRPr="00C00C77">
        <w:t>all of</w:t>
      </w:r>
      <w:proofErr w:type="gramEnd"/>
      <w:r w:rsidRPr="00C00C77">
        <w:t xml:space="preserve"> the Club Facilities.  No such Member shall on account of any such restriction, suspension or termination be entitled to a refund of any Membership </w:t>
      </w:r>
      <w:r w:rsidR="00C45B03">
        <w:t>Initiation Fee</w:t>
      </w:r>
      <w:r w:rsidRPr="00C00C77">
        <w:t>, dues, fees or any other charges.  During the restriction or suspension, dues, fees and other charges shall continue to accrue and shall be paid in full prior to reinstatement as a Member in good standing.</w:t>
      </w:r>
    </w:p>
    <w:p w14:paraId="15547EB5" w14:textId="77777777" w:rsidR="000F79F4" w:rsidRPr="00C00C77" w:rsidRDefault="000F79F4" w:rsidP="001F4C95">
      <w:pPr>
        <w:pStyle w:val="Heading2"/>
      </w:pPr>
      <w:r w:rsidRPr="00C00C77">
        <w:t xml:space="preserve">The Member, designee or immediate family member or guest shall be notified of any proposed disciplinary action and shall be given an opportunity to be heard by the Club Operator to </w:t>
      </w:r>
      <w:proofErr w:type="gramStart"/>
      <w:r w:rsidRPr="00C00C77">
        <w:t>show cause</w:t>
      </w:r>
      <w:proofErr w:type="gramEnd"/>
      <w:r w:rsidRPr="00C00C77">
        <w:t xml:space="preserve"> why the individual should not be disciplined in accordance with these rules.  If the individual desires to be heard, they must provide a written request for a hearing </w:t>
      </w:r>
      <w:proofErr w:type="gramStart"/>
      <w:r w:rsidRPr="00C00C77">
        <w:t>to</w:t>
      </w:r>
      <w:proofErr w:type="gramEnd"/>
      <w:r w:rsidRPr="00C00C77">
        <w:t xml:space="preserve"> the Club Manager within seven (7) days after the date of the Club Operator’s notice to the individual of the proposed action.  Upon receipt of the written request for a hearing, the Club Operator shall set a time and date for such hearing, which shall in no event be less than five (5) days after such request.  Depending on the severity of the violation in the discretion of the Club Operator, membership/use privileges of the offending Member, designee, immediate family member or guest may be </w:t>
      </w:r>
      <w:r w:rsidRPr="00383A2E">
        <w:t>suspended</w:t>
      </w:r>
      <w:r w:rsidRPr="00C00C77">
        <w:t xml:space="preserve"> by the Club Operator pending a final resolution.</w:t>
      </w:r>
    </w:p>
    <w:p w14:paraId="658DAF1C" w14:textId="7916C987" w:rsidR="000F79F4" w:rsidRPr="00C00C77" w:rsidRDefault="000F79F4" w:rsidP="001F4C95">
      <w:pPr>
        <w:pStyle w:val="Heading2"/>
      </w:pPr>
      <w:r w:rsidRPr="00C00C77">
        <w:t xml:space="preserve">Any Member at the Club who has had membership/use privileges </w:t>
      </w:r>
      <w:r w:rsidRPr="00383A2E">
        <w:t>terminated</w:t>
      </w:r>
      <w:r w:rsidRPr="00C00C77">
        <w:t xml:space="preserve"> for any reason other than the failure to meet eligibility requirements for membership shall not again be eligible for membership or admitted </w:t>
      </w:r>
      <w:proofErr w:type="gramStart"/>
      <w:r w:rsidRPr="00C00C77">
        <w:t>to use</w:t>
      </w:r>
      <w:proofErr w:type="gramEnd"/>
      <w:r w:rsidRPr="00C00C77">
        <w:t xml:space="preserve"> the facilities provided at the Club.</w:t>
      </w:r>
    </w:p>
    <w:p w14:paraId="0783AF59" w14:textId="77777777" w:rsidR="000F79F4" w:rsidRPr="00C00C77" w:rsidRDefault="000F79F4" w:rsidP="00E657C7">
      <w:pPr>
        <w:pStyle w:val="Heading1"/>
      </w:pPr>
      <w:bookmarkStart w:id="12" w:name="_Toc447967507"/>
      <w:bookmarkStart w:id="13" w:name="_Toc466022986"/>
      <w:bookmarkStart w:id="14" w:name="_Toc120525786"/>
      <w:bookmarkStart w:id="15" w:name="_Toc111049404"/>
      <w:r w:rsidRPr="00C00C77">
        <w:t>Loss Or Destruction of Property</w:t>
      </w:r>
      <w:r w:rsidRPr="00C00C77">
        <w:br/>
      </w:r>
      <w:bookmarkEnd w:id="12"/>
      <w:r w:rsidRPr="00C00C77">
        <w:t>Or Instances Of Personal Injury</w:t>
      </w:r>
      <w:bookmarkEnd w:id="13"/>
      <w:bookmarkEnd w:id="14"/>
      <w:bookmarkEnd w:id="15"/>
    </w:p>
    <w:p w14:paraId="61EAAB91" w14:textId="77777777" w:rsidR="000F79F4" w:rsidRPr="00C00C77" w:rsidRDefault="000F79F4" w:rsidP="001F4C95">
      <w:pPr>
        <w:pStyle w:val="Heading2"/>
      </w:pPr>
      <w:r w:rsidRPr="00C00C77">
        <w:t>Each Member as a condition of membership and each designee, immediate family member and guest as a condition of invitation to use the Club Facilities, assumes sole responsibility for his or her property.  The Club Operator is not responsible for any loss or damage to any private property used or stored at the Club.</w:t>
      </w:r>
    </w:p>
    <w:p w14:paraId="309D2BD1" w14:textId="5EB7F19D" w:rsidR="00A31A54" w:rsidRPr="00C00C77" w:rsidRDefault="00C45B03" w:rsidP="00A31A54">
      <w:pPr>
        <w:pStyle w:val="Heading2"/>
      </w:pPr>
      <w:r>
        <w:lastRenderedPageBreak/>
        <w:t xml:space="preserve">Any such personal property which may have been left in or on the facilities </w:t>
      </w:r>
      <w:r w:rsidR="00285E80">
        <w:t>may</w:t>
      </w:r>
      <w:r w:rsidR="00A31A54" w:rsidRPr="00C00C77">
        <w:t xml:space="preserve"> be collected and put in a storage room and if not reclaimed </w:t>
      </w:r>
      <w:r w:rsidR="00A31A54" w:rsidRPr="003066B2">
        <w:t>within thirty (30) days</w:t>
      </w:r>
      <w:r w:rsidR="00A31A54" w:rsidRPr="00C00C77">
        <w:t xml:space="preserve"> will be disposed of by management of the Club.</w:t>
      </w:r>
    </w:p>
    <w:p w14:paraId="02C4C966" w14:textId="51BCFD9C" w:rsidR="000F79F4" w:rsidRPr="00C00C77" w:rsidRDefault="000F79F4" w:rsidP="001F4C95">
      <w:pPr>
        <w:pStyle w:val="Heading2"/>
      </w:pPr>
      <w:r w:rsidRPr="00C00C77">
        <w:t xml:space="preserve">Property or furniture belonging to the Club shall not be removed </w:t>
      </w:r>
      <w:r w:rsidR="00A31A54">
        <w:t xml:space="preserve">or moved </w:t>
      </w:r>
      <w:r w:rsidRPr="00C00C77">
        <w:t xml:space="preserve">from the room in which it is placed or from the Club Facilities, without proper authorization.  Every Member at the Club is responsible for any property damage and/or personal injury occurring </w:t>
      </w:r>
      <w:proofErr w:type="gramStart"/>
      <w:r w:rsidRPr="00C00C77">
        <w:t>on</w:t>
      </w:r>
      <w:proofErr w:type="gramEnd"/>
      <w:r w:rsidRPr="00C00C77">
        <w:t xml:space="preserve"> the Club Facilities, or at any activity or function operated, organized, arranged or sponsored by the Club Operator, caused by the Member or designee and their immediate family members and guests.  The cost of any repairs or replacements to equipment, furnishings or property of the Club caused by a Member or designee or their immediate family members or guests shall be charged to the Member’s </w:t>
      </w:r>
      <w:r w:rsidR="00F85EF9">
        <w:t>C</w:t>
      </w:r>
      <w:r w:rsidRPr="00C00C77">
        <w:t xml:space="preserve">lub </w:t>
      </w:r>
      <w:r w:rsidR="00C45B03">
        <w:t>a</w:t>
      </w:r>
      <w:r w:rsidRPr="00C00C77">
        <w:t>ccount.</w:t>
      </w:r>
    </w:p>
    <w:p w14:paraId="526EFADC" w14:textId="465DA286" w:rsidR="000F79F4" w:rsidRPr="00C00C77" w:rsidRDefault="000F79F4" w:rsidP="001F4C95">
      <w:pPr>
        <w:pStyle w:val="Heading2"/>
      </w:pPr>
      <w:r w:rsidRPr="00C00C77">
        <w:t xml:space="preserve">Members, designees, immediate family members, guests and all other persons who, in any manner, make use of, or accept the use of, any apparatus, appliance, facility, privilege or service whatsoever owned, leased or operated by the Club Operator, or who engage in any contest, game, function, exercise, competition or other activity operated, organized, arranged or sponsored by the Club Operator, either on or off the Club Facilities, shall do so at his or her own risk.  Members and designees release, waive, satisfy and forever discharge the Club Operator and the </w:t>
      </w:r>
      <w:r w:rsidR="00E657C7">
        <w:t>Club Owner</w:t>
      </w:r>
      <w:r w:rsidRPr="00C00C77">
        <w:t xml:space="preserve"> and their directors, officers shareholders, partners, managers, members, employees, affiliates, representatives and agents and the immediate family members of each of them, from any and all manners of action, causes of action, damages, claims and demands whatsoever, including any claims arising out of negligence, in law or in equity, which the Member or designee may have now or at any time in the future, arising out of or resulting from the use of any apparatus, appliance, facility, privilege or service whatsoever owned, leased or operated by the Club Operator or the </w:t>
      </w:r>
      <w:r w:rsidR="00E657C7">
        <w:t>Club Owner</w:t>
      </w:r>
      <w:r w:rsidRPr="00C00C77">
        <w:t xml:space="preserve"> or the participation in any contest, game, function, exercise, competition or other activity operated, organized, arranged or sponsored by the Club Operator or the </w:t>
      </w:r>
      <w:r w:rsidR="00E657C7">
        <w:t>Club Owner</w:t>
      </w:r>
      <w:r w:rsidRPr="00C00C77">
        <w:t xml:space="preserve">, either on or off the Club Facilities.  Members and designees shall defend, indemnify and hold harmless the Club Operator and the </w:t>
      </w:r>
      <w:r w:rsidR="00E657C7">
        <w:t>Club Owner</w:t>
      </w:r>
      <w:r w:rsidRPr="00C00C77">
        <w:t xml:space="preserve"> and their directors, officers, shareholders, partners, managers, members, employees, affiliates, representatives</w:t>
      </w:r>
      <w:r w:rsidR="003853C4">
        <w:t>,</w:t>
      </w:r>
      <w:r w:rsidRPr="00C00C77">
        <w:t xml:space="preserve"> and agents and the immediate family members of each of them from and against any and all losses, damages, claims or suits arising out of any personal injury or property damage caused by the intentional or negligent acts or omissions of the Member or designee or their immediate family members and guests.</w:t>
      </w:r>
    </w:p>
    <w:p w14:paraId="069ABB98" w14:textId="77777777" w:rsidR="000F79F4" w:rsidRPr="00C00C77" w:rsidRDefault="000F79F4" w:rsidP="001F4C95">
      <w:pPr>
        <w:pStyle w:val="Heading2"/>
      </w:pPr>
      <w:r w:rsidRPr="00C00C77">
        <w:t xml:space="preserve">Should any Member, immediate family member or guest file a legal action against the Club Operator or the </w:t>
      </w:r>
      <w:r w:rsidR="00E657C7">
        <w:t>Club Owner</w:t>
      </w:r>
      <w:r w:rsidRPr="00C00C77">
        <w:t xml:space="preserve"> for any claim and fail to obtain judgment therein against them, the Member shall be liable to the Club Operator and the </w:t>
      </w:r>
      <w:r w:rsidR="00E657C7">
        <w:t>Club Owner</w:t>
      </w:r>
      <w:r w:rsidRPr="00C00C77">
        <w:t xml:space="preserve"> for all costs and expenses incurred by them in the defense of such legal action, including reasonable attorneys’ fees and para-professionals’ fees (including fees required in connection with appellate proceedings).</w:t>
      </w:r>
    </w:p>
    <w:p w14:paraId="791B6F63" w14:textId="77777777" w:rsidR="000F79F4" w:rsidRPr="00C00C77" w:rsidRDefault="000F79F4" w:rsidP="00E657C7">
      <w:pPr>
        <w:pStyle w:val="Heading1"/>
      </w:pPr>
      <w:bookmarkStart w:id="16" w:name="_Toc466022987"/>
      <w:bookmarkStart w:id="17" w:name="_Toc120525787"/>
      <w:bookmarkStart w:id="18" w:name="_Toc111049405"/>
      <w:r w:rsidRPr="00C00C77">
        <w:t>Reservations And Cancellations</w:t>
      </w:r>
      <w:bookmarkEnd w:id="16"/>
      <w:bookmarkEnd w:id="17"/>
      <w:bookmarkEnd w:id="18"/>
    </w:p>
    <w:p w14:paraId="2C8D1982" w14:textId="31C01A6A" w:rsidR="000F79F4" w:rsidRPr="00C00C77" w:rsidRDefault="000F79F4" w:rsidP="007E125A">
      <w:pPr>
        <w:pStyle w:val="Heading2"/>
      </w:pPr>
      <w:r w:rsidRPr="00C00C77">
        <w:t xml:space="preserve">Reservations may be required from time to time.  </w:t>
      </w:r>
      <w:r w:rsidR="00346372">
        <w:t>The Club Operator reserves the right to implement a reservation system during peak periods and seasons</w:t>
      </w:r>
      <w:r w:rsidR="00D9457D">
        <w:t xml:space="preserve">, based on priority for certain membership classes, or as </w:t>
      </w:r>
      <w:r w:rsidR="00D9457D" w:rsidRPr="00346372">
        <w:t xml:space="preserve">it </w:t>
      </w:r>
      <w:r w:rsidR="00D9457D">
        <w:t xml:space="preserve">otherwise </w:t>
      </w:r>
      <w:r w:rsidR="00D9457D" w:rsidRPr="00346372">
        <w:t>deems appropriate for the capacity of the Club Facilities</w:t>
      </w:r>
      <w:r w:rsidR="00346372">
        <w:t xml:space="preserve">. </w:t>
      </w:r>
      <w:r w:rsidR="007E125A">
        <w:t>For all functions and events at the Club, including banquets and special private parties, the Club Operator reserves the right to give priority to Members over guests for reservations.</w:t>
      </w:r>
    </w:p>
    <w:p w14:paraId="3C186379" w14:textId="2F8936E3" w:rsidR="000F79F4" w:rsidRDefault="000F79F4" w:rsidP="001F4C95">
      <w:pPr>
        <w:pStyle w:val="Heading2"/>
      </w:pPr>
      <w:r w:rsidRPr="00C00C77">
        <w:lastRenderedPageBreak/>
        <w:t xml:space="preserve">Members </w:t>
      </w:r>
      <w:r w:rsidR="00285E80">
        <w:t>may be</w:t>
      </w:r>
      <w:r w:rsidRPr="00C00C77">
        <w:t xml:space="preserve"> required to make reservations in advance for special events and Club sponsored parties.  A full charge will be levied against those Members who fail to either honor their reservations for special events and Club sponsored parties or fail to cancel their reservations during the cancellation period.  The Club Operator will establish the cancellation policy from time to time.</w:t>
      </w:r>
    </w:p>
    <w:p w14:paraId="2B4C0417" w14:textId="77777777" w:rsidR="000F79F4" w:rsidRPr="00C00C77" w:rsidRDefault="000F79F4" w:rsidP="00E657C7">
      <w:pPr>
        <w:pStyle w:val="Heading1"/>
      </w:pPr>
      <w:bookmarkStart w:id="19" w:name="_Toc466022988"/>
      <w:bookmarkStart w:id="20" w:name="_Toc120525788"/>
      <w:bookmarkStart w:id="21" w:name="_Toc111049406"/>
      <w:r w:rsidRPr="00C00C77">
        <w:t>Gratuities</w:t>
      </w:r>
      <w:bookmarkEnd w:id="19"/>
      <w:bookmarkEnd w:id="20"/>
      <w:bookmarkEnd w:id="21"/>
    </w:p>
    <w:p w14:paraId="1E45B51C" w14:textId="0A54A2B7" w:rsidR="000F79F4" w:rsidRPr="00C00C77" w:rsidRDefault="000F79F4" w:rsidP="001F4C95">
      <w:pPr>
        <w:pStyle w:val="Heading2"/>
      </w:pPr>
      <w:r w:rsidRPr="00C00C77">
        <w:t xml:space="preserve">A gratuity percentage, as determined from time to time by the Club, is added to food and beverage sales for the convenience of everyone.  </w:t>
      </w:r>
      <w:r w:rsidR="00D9457D">
        <w:t xml:space="preserve">The Club Manager can add a service fee when and where appropriate, as determined by the Club Manager, so long as the same is disclosed to the Member in advance. </w:t>
      </w:r>
      <w:r w:rsidRPr="00C00C77">
        <w:t xml:space="preserve">Members may </w:t>
      </w:r>
      <w:r w:rsidR="00D9457D">
        <w:t>increase</w:t>
      </w:r>
      <w:r w:rsidRPr="00C00C77">
        <w:t xml:space="preserve"> the gratuity amount by noting the new amount and signing the charge ticket.</w:t>
      </w:r>
    </w:p>
    <w:p w14:paraId="7341A2F9" w14:textId="327EFB4F" w:rsidR="000F79F4" w:rsidRPr="00C00C77" w:rsidRDefault="000F79F4" w:rsidP="001F4C95">
      <w:pPr>
        <w:pStyle w:val="Heading2"/>
      </w:pPr>
      <w:r w:rsidRPr="00C00C77">
        <w:t xml:space="preserve">Cash tipping is </w:t>
      </w:r>
      <w:r w:rsidR="00285E80">
        <w:t>neither required nor expected</w:t>
      </w:r>
      <w:r w:rsidRPr="00C00C77">
        <w:t xml:space="preserve"> at the Club.</w:t>
      </w:r>
    </w:p>
    <w:p w14:paraId="44C8AEA4" w14:textId="77777777" w:rsidR="000F79F4" w:rsidRPr="00C00C77" w:rsidRDefault="000F79F4" w:rsidP="00E657C7">
      <w:pPr>
        <w:pStyle w:val="Heading1"/>
      </w:pPr>
      <w:bookmarkStart w:id="22" w:name="_Toc466022989"/>
      <w:bookmarkStart w:id="23" w:name="_Toc120525789"/>
      <w:bookmarkStart w:id="24" w:name="_Toc111049407"/>
      <w:r w:rsidRPr="00C00C77">
        <w:t>Children</w:t>
      </w:r>
      <w:bookmarkEnd w:id="22"/>
      <w:bookmarkEnd w:id="23"/>
      <w:bookmarkEnd w:id="24"/>
    </w:p>
    <w:p w14:paraId="61E0B2C7" w14:textId="41778030" w:rsidR="000F79F4" w:rsidRPr="00C00C77" w:rsidRDefault="000F79F4" w:rsidP="001F4C95">
      <w:pPr>
        <w:pStyle w:val="Heading2"/>
      </w:pPr>
      <w:r w:rsidRPr="00C00C77">
        <w:t>Parents are responsible for and must control their children with due regard to the wishes and comfort of other Members</w:t>
      </w:r>
      <w:r w:rsidR="00285E80">
        <w:t xml:space="preserve"> and the Club Operator</w:t>
      </w:r>
      <w:r w:rsidRPr="00C00C77">
        <w:t>.</w:t>
      </w:r>
    </w:p>
    <w:p w14:paraId="04375709" w14:textId="7DB1D408" w:rsidR="000F79F4" w:rsidRPr="00C00C77" w:rsidRDefault="000F79F4" w:rsidP="001F4C95">
      <w:pPr>
        <w:pStyle w:val="Heading2"/>
      </w:pPr>
      <w:r w:rsidRPr="00C00C77">
        <w:t xml:space="preserve">Children </w:t>
      </w:r>
      <w:r w:rsidR="00020810">
        <w:t xml:space="preserve">12 years of age or </w:t>
      </w:r>
      <w:r w:rsidRPr="00C00C77">
        <w:t xml:space="preserve">under are permitted </w:t>
      </w:r>
      <w:proofErr w:type="gramStart"/>
      <w:r w:rsidRPr="00C00C77">
        <w:t>on</w:t>
      </w:r>
      <w:proofErr w:type="gramEnd"/>
      <w:r w:rsidRPr="00C00C77">
        <w:t xml:space="preserve"> the Club Facilities only if supervised by an adult.</w:t>
      </w:r>
    </w:p>
    <w:p w14:paraId="5A12A678" w14:textId="2ED53A69" w:rsidR="000F79F4" w:rsidRPr="00C00C77" w:rsidRDefault="00285E80" w:rsidP="001F4C95">
      <w:pPr>
        <w:pStyle w:val="Heading2"/>
      </w:pPr>
      <w:r>
        <w:t xml:space="preserve">All guests </w:t>
      </w:r>
      <w:r w:rsidR="000F79F4" w:rsidRPr="00C00C77">
        <w:t>under the lawful drinking age are not permitted in any bar or lounge unless accompanied by an adult.</w:t>
      </w:r>
    </w:p>
    <w:p w14:paraId="18893E43" w14:textId="452E8CB6" w:rsidR="000F79F4" w:rsidRDefault="000F79F4" w:rsidP="001F4C95">
      <w:pPr>
        <w:pStyle w:val="Heading2"/>
      </w:pPr>
      <w:r w:rsidRPr="00C00C77">
        <w:t xml:space="preserve">Children </w:t>
      </w:r>
      <w:r w:rsidR="00020810">
        <w:t xml:space="preserve">12 years of age or </w:t>
      </w:r>
      <w:r w:rsidR="00020810" w:rsidRPr="00C00C77">
        <w:t xml:space="preserve">under </w:t>
      </w:r>
      <w:r w:rsidRPr="00C00C77">
        <w:t>are not permitted in the locker rooms unless supervised by an adult.</w:t>
      </w:r>
    </w:p>
    <w:p w14:paraId="4D720B31" w14:textId="77777777" w:rsidR="0067388B" w:rsidRDefault="0067388B" w:rsidP="0067388B">
      <w:pPr>
        <w:pStyle w:val="Heading2"/>
      </w:pPr>
      <w:r>
        <w:t>Members are responsible for the conduct and safety of their children when at the Club Facilities.</w:t>
      </w:r>
    </w:p>
    <w:p w14:paraId="64263CB2" w14:textId="77777777" w:rsidR="000F79F4" w:rsidRPr="00C00C77" w:rsidRDefault="00A62BA2" w:rsidP="00E657C7">
      <w:pPr>
        <w:pStyle w:val="Heading1"/>
      </w:pPr>
      <w:bookmarkStart w:id="25" w:name="_Toc466022990"/>
      <w:bookmarkStart w:id="26" w:name="_Toc120525790"/>
      <w:bookmarkStart w:id="27" w:name="_Toc111049408"/>
      <w:r>
        <w:t>Club</w:t>
      </w:r>
      <w:r w:rsidR="000F79F4" w:rsidRPr="00C00C77">
        <w:t xml:space="preserve"> Attire</w:t>
      </w:r>
      <w:bookmarkEnd w:id="25"/>
      <w:bookmarkEnd w:id="26"/>
      <w:bookmarkEnd w:id="27"/>
    </w:p>
    <w:p w14:paraId="29F366E3" w14:textId="77777777" w:rsidR="000F79F4" w:rsidRPr="00C00C77" w:rsidRDefault="000F79F4" w:rsidP="001F4C95">
      <w:pPr>
        <w:pStyle w:val="Heading2"/>
      </w:pPr>
      <w:r w:rsidRPr="00C00C77">
        <w:t>The Club shall establish the dress requirements depending on the time of day and the particular facility being used.</w:t>
      </w:r>
    </w:p>
    <w:p w14:paraId="79BECD5B" w14:textId="77777777" w:rsidR="000F79F4" w:rsidRPr="00C00C77" w:rsidRDefault="000F79F4" w:rsidP="001F4C95">
      <w:pPr>
        <w:pStyle w:val="Heading2"/>
      </w:pPr>
      <w:r w:rsidRPr="00C00C77">
        <w:t>Members shall dress in a fashion befitting the surroundings and atmosphere of the Club.  It is the responsibility of the Members to advise their guests of the dress requirements.</w:t>
      </w:r>
    </w:p>
    <w:p w14:paraId="27D9136C" w14:textId="4402F854" w:rsidR="000F79F4" w:rsidRPr="00C00C77" w:rsidRDefault="000F79F4" w:rsidP="001F4C95">
      <w:pPr>
        <w:pStyle w:val="Heading2"/>
      </w:pPr>
      <w:r w:rsidRPr="00C00C77">
        <w:t xml:space="preserve">The dress standards of the Club may be </w:t>
      </w:r>
      <w:r w:rsidR="0067388B">
        <w:t xml:space="preserve">changed or </w:t>
      </w:r>
      <w:r w:rsidRPr="00C00C77">
        <w:t>waived by Club management from time to time for special activities and functions.</w:t>
      </w:r>
    </w:p>
    <w:p w14:paraId="4DCAD759" w14:textId="77777777" w:rsidR="000F79F4" w:rsidRPr="00C00C77" w:rsidRDefault="000F79F4" w:rsidP="00E657C7">
      <w:pPr>
        <w:pStyle w:val="Heading1"/>
      </w:pPr>
      <w:bookmarkStart w:id="28" w:name="_Toc466022991"/>
      <w:bookmarkStart w:id="29" w:name="_Toc120525791"/>
      <w:bookmarkStart w:id="30" w:name="_Toc111049409"/>
      <w:r w:rsidRPr="00C00C77">
        <w:t>Mailing Addresses</w:t>
      </w:r>
      <w:bookmarkEnd w:id="28"/>
      <w:bookmarkEnd w:id="29"/>
      <w:bookmarkEnd w:id="30"/>
    </w:p>
    <w:p w14:paraId="79B44540" w14:textId="6BD9F21E" w:rsidR="000F79F4" w:rsidRDefault="000F79F4" w:rsidP="0067388B">
      <w:pPr>
        <w:pStyle w:val="Heading2"/>
      </w:pPr>
      <w:r w:rsidRPr="00C00C77">
        <w:t xml:space="preserve">Each Member must file with the Membership </w:t>
      </w:r>
      <w:proofErr w:type="gramStart"/>
      <w:r w:rsidRPr="00C00C77">
        <w:t>Office</w:t>
      </w:r>
      <w:proofErr w:type="gramEnd"/>
      <w:r w:rsidRPr="00C00C77">
        <w:t xml:space="preserve"> the mailing addres</w:t>
      </w:r>
      <w:r w:rsidR="00D9457D">
        <w:t>s, electronic mailing address, and telephone number,</w:t>
      </w:r>
      <w:r w:rsidRPr="00C00C77">
        <w:t xml:space="preserve"> and any changes thereto, to which monthly statements and other correspondence of the Club are to be mailed.  Members shall be deemed to have received </w:t>
      </w:r>
      <w:r w:rsidRPr="00C00C77">
        <w:lastRenderedPageBreak/>
        <w:t xml:space="preserve">mailings from the Club seven (7) days after they have been mailed </w:t>
      </w:r>
      <w:r w:rsidR="00D9457D">
        <w:t xml:space="preserve">(by hard copy or email) </w:t>
      </w:r>
      <w:r w:rsidRPr="00C00C77">
        <w:t>to the address on file with the Membership Office.  In the absence of an address filing with the Membership Office, any Club mailing may, with the same effect as described above, be addressed as the Club Manager may think is most likely to cause its prompt delivery.</w:t>
      </w:r>
    </w:p>
    <w:p w14:paraId="3A2187AB" w14:textId="77777777" w:rsidR="0067388B" w:rsidRDefault="0067388B" w:rsidP="0067388B">
      <w:pPr>
        <w:pStyle w:val="Heading2"/>
      </w:pPr>
      <w:r>
        <w:t>The Club must be notified in writing of any change of address.  Failure to do so shall constitute a waiver of the right to receive club notices, bulletins and any other communications, and a violation of these rules.</w:t>
      </w:r>
    </w:p>
    <w:p w14:paraId="13D192E0" w14:textId="77777777" w:rsidR="000F79F4" w:rsidRPr="00C00C77" w:rsidRDefault="000F79F4" w:rsidP="00E657C7">
      <w:pPr>
        <w:pStyle w:val="Heading1"/>
      </w:pPr>
      <w:bookmarkStart w:id="31" w:name="_Toc466022992"/>
      <w:bookmarkStart w:id="32" w:name="_Toc120525792"/>
      <w:bookmarkStart w:id="33" w:name="_Toc111049410"/>
      <w:r w:rsidRPr="00C00C77">
        <w:t>Club Services And Activities</w:t>
      </w:r>
      <w:bookmarkEnd w:id="31"/>
      <w:bookmarkEnd w:id="32"/>
      <w:bookmarkEnd w:id="33"/>
    </w:p>
    <w:p w14:paraId="69FC6122" w14:textId="77777777" w:rsidR="000F79F4" w:rsidRPr="00C00C77" w:rsidRDefault="000F79F4" w:rsidP="001F4C95">
      <w:pPr>
        <w:pStyle w:val="Heading2"/>
      </w:pPr>
      <w:r w:rsidRPr="00C00C77">
        <w:t xml:space="preserve">The Club provides a variety of social, cultural and recreational events </w:t>
      </w:r>
      <w:proofErr w:type="gramStart"/>
      <w:r w:rsidRPr="00C00C77">
        <w:t>in</w:t>
      </w:r>
      <w:proofErr w:type="gramEnd"/>
      <w:r w:rsidRPr="00C00C77">
        <w:t xml:space="preserve"> which all Members are encouraged to participate.</w:t>
      </w:r>
    </w:p>
    <w:p w14:paraId="12273351" w14:textId="77777777" w:rsidR="000F79F4" w:rsidRPr="00C00C77" w:rsidRDefault="000F79F4" w:rsidP="001F4C95">
      <w:pPr>
        <w:pStyle w:val="Heading2"/>
      </w:pPr>
      <w:r w:rsidRPr="00C00C77">
        <w:t xml:space="preserve">The Club Operator desires to encourage the use of the Club Facilities by Members and other </w:t>
      </w:r>
      <w:proofErr w:type="gramStart"/>
      <w:r w:rsidRPr="00C00C77">
        <w:t>persons</w:t>
      </w:r>
      <w:proofErr w:type="gramEnd"/>
      <w:r w:rsidRPr="00C00C77">
        <w:t xml:space="preserve"> permitted by the Club for private parties, on any day or evening, provided it does not materially interfere with the normal operation of the Club, or with the services regularly available to the Members.  Members are requested to contact the Club Manager </w:t>
      </w:r>
      <w:proofErr w:type="gramStart"/>
      <w:r w:rsidRPr="00C00C77">
        <w:t>for</w:t>
      </w:r>
      <w:proofErr w:type="gramEnd"/>
      <w:r w:rsidRPr="00C00C77">
        <w:t xml:space="preserve"> available dates.</w:t>
      </w:r>
    </w:p>
    <w:p w14:paraId="04E8555D" w14:textId="443D00AB" w:rsidR="000F79F4" w:rsidRPr="00C00C77" w:rsidRDefault="000F79F4" w:rsidP="001F4C95">
      <w:pPr>
        <w:pStyle w:val="Heading2"/>
      </w:pPr>
      <w:r w:rsidRPr="00C00C77">
        <w:t>Private parties are not permitted on the Club Facilities unless prior approval is obtained from the Club Manager.  The person sponsoring the private party shall be responsible for the conduct of the guests, for any damage caused by the guests</w:t>
      </w:r>
      <w:r w:rsidR="003853C4">
        <w:t>,</w:t>
      </w:r>
      <w:r w:rsidRPr="00C00C77">
        <w:t xml:space="preserve"> and </w:t>
      </w:r>
      <w:r w:rsidR="003853C4">
        <w:t xml:space="preserve">for </w:t>
      </w:r>
      <w:r w:rsidRPr="00C00C77">
        <w:t>the installation of party decor and shall be responsible for the removal of all such party decor following the event.</w:t>
      </w:r>
    </w:p>
    <w:p w14:paraId="00955233" w14:textId="77777777" w:rsidR="000F79F4" w:rsidRPr="00796579" w:rsidRDefault="000F79F4" w:rsidP="00E657C7">
      <w:pPr>
        <w:pStyle w:val="Heading1"/>
      </w:pPr>
      <w:bookmarkStart w:id="34" w:name="_Toc466022994"/>
      <w:bookmarkStart w:id="35" w:name="_Toc120525794"/>
      <w:bookmarkStart w:id="36" w:name="_Toc111049412"/>
      <w:r w:rsidRPr="00796579">
        <w:t>Guest Privileges</w:t>
      </w:r>
      <w:bookmarkEnd w:id="34"/>
      <w:bookmarkEnd w:id="35"/>
      <w:bookmarkEnd w:id="36"/>
    </w:p>
    <w:p w14:paraId="7B7F291E" w14:textId="40B5F09A" w:rsidR="0090704E" w:rsidRPr="00680AB7" w:rsidRDefault="000F79F4" w:rsidP="0090704E">
      <w:pPr>
        <w:pStyle w:val="BodyTextFirstIndent"/>
      </w:pPr>
      <w:r w:rsidRPr="00796579">
        <w:t>Guest</w:t>
      </w:r>
      <w:r w:rsidR="00473FBE" w:rsidRPr="00796579">
        <w:t>s</w:t>
      </w:r>
      <w:r w:rsidRPr="00796579">
        <w:t xml:space="preserve"> of Members may be extended guest use privileges subject to payment of applicable guest fees and charges and compliance with the rules and regulations established by the Club Operator.  Guest privileges may be limited, denied, withdrawn or revoked at any time by the Club Operator.  Although it is the intention of the Club Operator to accommodate guests without inconvenience to the Members, the Club Operator may limit the number of guests that accompany a </w:t>
      </w:r>
      <w:proofErr w:type="gramStart"/>
      <w:r w:rsidRPr="00796579">
        <w:t>Member</w:t>
      </w:r>
      <w:proofErr w:type="gramEnd"/>
      <w:r w:rsidRPr="00796579">
        <w:t xml:space="preserve"> on any given day or other </w:t>
      </w:r>
      <w:proofErr w:type="gramStart"/>
      <w:r w:rsidRPr="00796579">
        <w:t>time period</w:t>
      </w:r>
      <w:proofErr w:type="gramEnd"/>
      <w:r w:rsidR="0090704E" w:rsidRPr="00796579">
        <w:t xml:space="preserve"> in its discretion</w:t>
      </w:r>
      <w:r w:rsidRPr="00796579">
        <w:t xml:space="preserve">. </w:t>
      </w:r>
      <w:r w:rsidR="0090704E" w:rsidRPr="00796579">
        <w:t xml:space="preserve">The Club Operator reserves the right to implement restrictions on the number of guests and use privileges during peak periods and seasons as it deems appropriate for the capacity of the Club Facilities and maximum occupancy requirements in its discretion. </w:t>
      </w:r>
      <w:r w:rsidR="00376FC0" w:rsidRPr="00796579">
        <w:t xml:space="preserve"> In addition, subject to payment of applicable guest fees and charges, </w:t>
      </w:r>
      <w:r w:rsidR="00C81A11" w:rsidRPr="00796579">
        <w:t>South Seas Rental Program Tenant Users</w:t>
      </w:r>
      <w:r w:rsidR="00376FC0" w:rsidRPr="00796579">
        <w:t xml:space="preserve"> </w:t>
      </w:r>
      <w:r w:rsidR="00C12203" w:rsidRPr="00796579">
        <w:t xml:space="preserve">and South Seas Rental Program Owner Users </w:t>
      </w:r>
      <w:r w:rsidR="00376FC0" w:rsidRPr="00796579">
        <w:t>shall be</w:t>
      </w:r>
      <w:r w:rsidR="00376FC0" w:rsidRPr="00680AB7">
        <w:t xml:space="preserve"> entitled to accommodate guests at the Club so long as such guests are accompanied by the </w:t>
      </w:r>
      <w:r w:rsidR="00A72B35">
        <w:t>South Seas Rental Program Tenant User</w:t>
      </w:r>
      <w:r w:rsidR="00376FC0" w:rsidRPr="00680AB7">
        <w:t xml:space="preserve"> </w:t>
      </w:r>
      <w:r w:rsidR="00C12203">
        <w:t xml:space="preserve">or </w:t>
      </w:r>
      <w:r w:rsidR="00C12203" w:rsidRPr="00680AB7">
        <w:t>South Seas Rental Program</w:t>
      </w:r>
      <w:r w:rsidR="00C12203">
        <w:t xml:space="preserve"> Owner</w:t>
      </w:r>
      <w:r w:rsidR="00C12203" w:rsidRPr="00680AB7">
        <w:t xml:space="preserve"> User</w:t>
      </w:r>
      <w:r w:rsidR="00C12203">
        <w:t>, as applicable,</w:t>
      </w:r>
      <w:r w:rsidR="00C12203" w:rsidRPr="00680AB7">
        <w:t xml:space="preserve"> </w:t>
      </w:r>
      <w:r w:rsidR="00376FC0" w:rsidRPr="00680AB7">
        <w:t xml:space="preserve">and </w:t>
      </w:r>
      <w:r w:rsidR="00B06568" w:rsidRPr="00680AB7">
        <w:t xml:space="preserve">such guest use </w:t>
      </w:r>
      <w:r w:rsidR="00FE5F40" w:rsidRPr="00680AB7">
        <w:t>is</w:t>
      </w:r>
      <w:r w:rsidR="00B06568" w:rsidRPr="00680AB7">
        <w:t xml:space="preserve"> in </w:t>
      </w:r>
      <w:r w:rsidR="00376FC0" w:rsidRPr="00680AB7">
        <w:t>compliance with the rules and regulations established by the Club Operator</w:t>
      </w:r>
      <w:r w:rsidR="00B06568" w:rsidRPr="00680AB7">
        <w:t xml:space="preserve">, including without limitation the </w:t>
      </w:r>
      <w:r w:rsidR="00FE5F40" w:rsidRPr="00680AB7">
        <w:t>limit on the</w:t>
      </w:r>
      <w:r w:rsidR="00B06568" w:rsidRPr="00680AB7">
        <w:t xml:space="preserve"> number of houseguests or day guests per day established below (and for purposes hereof, the word “Member” as used in the sections entitled DAY GUESTS and HOUSEGUESTS below shall be deemed to also mean “</w:t>
      </w:r>
      <w:r w:rsidR="00A72B35">
        <w:t>South Seas Rental Program Tenant User</w:t>
      </w:r>
      <w:r w:rsidR="00B06568" w:rsidRPr="00680AB7">
        <w:t>”</w:t>
      </w:r>
      <w:r w:rsidR="00C12203">
        <w:t xml:space="preserve"> and “</w:t>
      </w:r>
      <w:r w:rsidR="00C12203" w:rsidRPr="00680AB7">
        <w:t>South Seas Rental Program</w:t>
      </w:r>
      <w:r w:rsidR="00C12203">
        <w:t xml:space="preserve"> Owner</w:t>
      </w:r>
      <w:r w:rsidR="00C12203" w:rsidRPr="00680AB7">
        <w:t xml:space="preserve"> User</w:t>
      </w:r>
      <w:r w:rsidR="00C12203">
        <w:t>”</w:t>
      </w:r>
      <w:r w:rsidR="00B06568" w:rsidRPr="00680AB7">
        <w:t>).</w:t>
      </w:r>
    </w:p>
    <w:p w14:paraId="585965C0" w14:textId="3D36F072" w:rsidR="000F79F4" w:rsidRDefault="000F79F4" w:rsidP="001F4C95">
      <w:pPr>
        <w:pStyle w:val="BodyTextFirstIndent"/>
      </w:pPr>
      <w:r w:rsidRPr="00680AB7">
        <w:t xml:space="preserve">All guests shall be either </w:t>
      </w:r>
      <w:r w:rsidR="00AF4635" w:rsidRPr="00680AB7">
        <w:t>houseguest</w:t>
      </w:r>
      <w:r w:rsidRPr="00680AB7">
        <w:t>s</w:t>
      </w:r>
      <w:r w:rsidR="00AF4635" w:rsidRPr="00680AB7">
        <w:t xml:space="preserve"> </w:t>
      </w:r>
      <w:r w:rsidRPr="00680AB7">
        <w:t xml:space="preserve">or day guests.  </w:t>
      </w:r>
      <w:r w:rsidR="00CB430A" w:rsidRPr="00680AB7">
        <w:t>A “</w:t>
      </w:r>
      <w:r w:rsidR="00AF4635" w:rsidRPr="00680AB7">
        <w:t>houseguest</w:t>
      </w:r>
      <w:r w:rsidR="00CB430A" w:rsidRPr="00680AB7">
        <w:t xml:space="preserve">” is defined as a guest temporarily residing in a </w:t>
      </w:r>
      <w:proofErr w:type="gramStart"/>
      <w:r w:rsidR="00CB430A" w:rsidRPr="00680AB7">
        <w:t>Member’s</w:t>
      </w:r>
      <w:proofErr w:type="gramEnd"/>
      <w:r w:rsidR="00CB430A" w:rsidRPr="00680AB7">
        <w:t xml:space="preserve"> residence, </w:t>
      </w:r>
      <w:r w:rsidR="00AF4635" w:rsidRPr="00680AB7">
        <w:t xml:space="preserve">whether </w:t>
      </w:r>
      <w:r w:rsidR="00CB430A" w:rsidRPr="00680AB7">
        <w:t>the Member is resident in the residence</w:t>
      </w:r>
      <w:r w:rsidR="00AF4635" w:rsidRPr="00680AB7">
        <w:t xml:space="preserve"> or not</w:t>
      </w:r>
      <w:r w:rsidR="00CB430A" w:rsidRPr="00680AB7">
        <w:t xml:space="preserve">.  </w:t>
      </w:r>
      <w:r w:rsidRPr="00680AB7">
        <w:t>All other guests shall be considered day guests</w:t>
      </w:r>
      <w:r w:rsidR="003066B2" w:rsidRPr="00680AB7">
        <w:t xml:space="preserve"> and must be accompanied by a Member</w:t>
      </w:r>
      <w:r w:rsidR="00C12203">
        <w:t xml:space="preserve">, </w:t>
      </w:r>
      <w:r w:rsidR="00B06568" w:rsidRPr="00680AB7">
        <w:t xml:space="preserve">a </w:t>
      </w:r>
      <w:r w:rsidR="00A72B35">
        <w:t>South Seas Rental Program Tenant User</w:t>
      </w:r>
      <w:r w:rsidR="00C12203">
        <w:t xml:space="preserve">, or a </w:t>
      </w:r>
      <w:r w:rsidR="00C12203" w:rsidRPr="00680AB7">
        <w:t>South Seas Rental Program</w:t>
      </w:r>
      <w:r w:rsidR="00C12203">
        <w:t xml:space="preserve"> Owner</w:t>
      </w:r>
      <w:r w:rsidR="00C12203" w:rsidRPr="00680AB7">
        <w:t xml:space="preserve"> User</w:t>
      </w:r>
      <w:r w:rsidRPr="00680AB7">
        <w:t>.</w:t>
      </w:r>
      <w:r w:rsidR="001531B2" w:rsidRPr="00680AB7">
        <w:t xml:space="preserve"> </w:t>
      </w:r>
      <w:r w:rsidR="00E63BC4" w:rsidRPr="00680AB7">
        <w:t xml:space="preserve"> Unless </w:t>
      </w:r>
      <w:r w:rsidR="00E63BC4" w:rsidRPr="00680AB7">
        <w:lastRenderedPageBreak/>
        <w:t>otherwise determined by the Club Operator in its sole discretion</w:t>
      </w:r>
      <w:r w:rsidR="00F7555D" w:rsidRPr="00680AB7">
        <w:t xml:space="preserve">, (a) </w:t>
      </w:r>
      <w:r w:rsidR="00E63BC4" w:rsidRPr="00680AB7">
        <w:t>in no event shall a Member’s immediate family on any given day exceed the number of houseguests or day guests permitted under these Rules and Regulations</w:t>
      </w:r>
      <w:r w:rsidR="00F7555D" w:rsidRPr="00680AB7">
        <w:t>;</w:t>
      </w:r>
      <w:r w:rsidR="00E63BC4" w:rsidRPr="00680AB7">
        <w:t xml:space="preserve"> and </w:t>
      </w:r>
      <w:r w:rsidR="00F7555D" w:rsidRPr="00680AB7">
        <w:t xml:space="preserve">(b) </w:t>
      </w:r>
      <w:r w:rsidR="00E63BC4" w:rsidRPr="00680AB7">
        <w:t>in no event</w:t>
      </w:r>
      <w:r w:rsidR="00E63BC4" w:rsidRPr="00E63BC4">
        <w:t xml:space="preserve"> shall</w:t>
      </w:r>
      <w:r w:rsidR="00F7555D">
        <w:t xml:space="preserve"> the number of </w:t>
      </w:r>
      <w:r w:rsidR="00F7555D" w:rsidRPr="00E63BC4">
        <w:t xml:space="preserve">combined </w:t>
      </w:r>
      <w:r w:rsidR="00F7555D">
        <w:t>persons among</w:t>
      </w:r>
      <w:r w:rsidR="00F7555D" w:rsidRPr="00E63BC4">
        <w:t xml:space="preserve"> </w:t>
      </w:r>
      <w:r w:rsidR="00F7555D">
        <w:t>the M</w:t>
      </w:r>
      <w:r w:rsidR="00F7555D" w:rsidRPr="00E63BC4">
        <w:t>ember</w:t>
      </w:r>
      <w:r w:rsidR="00C12203">
        <w:t xml:space="preserve">, </w:t>
      </w:r>
      <w:r w:rsidR="00A72B35">
        <w:t>South Seas Rental Program Tenant User</w:t>
      </w:r>
      <w:r w:rsidR="00C12203">
        <w:t xml:space="preserve">, or </w:t>
      </w:r>
      <w:r w:rsidR="00C12203" w:rsidRPr="00680AB7">
        <w:t>South Seas Rental Program</w:t>
      </w:r>
      <w:r w:rsidR="00C12203">
        <w:t xml:space="preserve"> Owner</w:t>
      </w:r>
      <w:r w:rsidR="00C12203" w:rsidRPr="00680AB7">
        <w:t xml:space="preserve"> User</w:t>
      </w:r>
      <w:r w:rsidR="00F7555D" w:rsidRPr="00680AB7">
        <w:t>, the Member’s immediate family, and the Member’s</w:t>
      </w:r>
      <w:r w:rsidR="00C12203">
        <w:t xml:space="preserve">, </w:t>
      </w:r>
      <w:r w:rsidR="00A72B35">
        <w:t>South Seas Rental Program Tenant User</w:t>
      </w:r>
      <w:r w:rsidR="00955B34" w:rsidRPr="00680AB7">
        <w:t>’s</w:t>
      </w:r>
      <w:r w:rsidR="00C12203">
        <w:t>,</w:t>
      </w:r>
      <w:r w:rsidR="00C12203" w:rsidRPr="00C12203">
        <w:t xml:space="preserve"> </w:t>
      </w:r>
      <w:r w:rsidR="00C12203">
        <w:t xml:space="preserve">or </w:t>
      </w:r>
      <w:r w:rsidR="00C12203" w:rsidRPr="00680AB7">
        <w:t>South Seas Rental Program</w:t>
      </w:r>
      <w:r w:rsidR="00C12203">
        <w:t xml:space="preserve"> Owner</w:t>
      </w:r>
      <w:r w:rsidR="00C12203" w:rsidRPr="00680AB7">
        <w:t xml:space="preserve"> User</w:t>
      </w:r>
      <w:r w:rsidR="00955B34">
        <w:t xml:space="preserve"> </w:t>
      </w:r>
      <w:r w:rsidR="00F7555D">
        <w:t xml:space="preserve">permitted </w:t>
      </w:r>
      <w:r w:rsidR="00F7555D" w:rsidRPr="00E63BC4">
        <w:t xml:space="preserve">day </w:t>
      </w:r>
      <w:r w:rsidR="00F7555D">
        <w:t>houseguest</w:t>
      </w:r>
      <w:r w:rsidR="00F7555D" w:rsidRPr="00C00C77">
        <w:t>s</w:t>
      </w:r>
      <w:r w:rsidR="00F7555D">
        <w:t xml:space="preserve"> and</w:t>
      </w:r>
      <w:r w:rsidR="00F7555D" w:rsidRPr="00C00C77">
        <w:t xml:space="preserve"> day guests</w:t>
      </w:r>
      <w:r w:rsidR="00F7555D" w:rsidRPr="00E63BC4">
        <w:t xml:space="preserve"> </w:t>
      </w:r>
      <w:r w:rsidR="00F7555D">
        <w:t>present at the Club</w:t>
      </w:r>
      <w:r w:rsidR="00F7555D" w:rsidRPr="00E63BC4">
        <w:t xml:space="preserve"> </w:t>
      </w:r>
      <w:r w:rsidR="00F7555D">
        <w:t>Facilities on any given day be</w:t>
      </w:r>
      <w:r w:rsidR="00E63BC4" w:rsidRPr="00E63BC4">
        <w:t xml:space="preserve"> more than the maximum number of </w:t>
      </w:r>
      <w:r w:rsidR="00F7555D">
        <w:t>houseguest</w:t>
      </w:r>
      <w:r w:rsidR="00F7555D" w:rsidRPr="00C00C77">
        <w:t>s</w:t>
      </w:r>
      <w:r w:rsidR="00F7555D">
        <w:t xml:space="preserve"> </w:t>
      </w:r>
      <w:r w:rsidR="00F7555D" w:rsidRPr="00C00C77">
        <w:t>or day guests</w:t>
      </w:r>
      <w:r w:rsidR="00F7555D" w:rsidRPr="00E63BC4">
        <w:t xml:space="preserve"> permitted under these </w:t>
      </w:r>
      <w:r w:rsidR="00F7555D">
        <w:t>R</w:t>
      </w:r>
      <w:r w:rsidR="00F7555D" w:rsidRPr="00E63BC4">
        <w:t>ules</w:t>
      </w:r>
      <w:r w:rsidR="00F7555D">
        <w:t xml:space="preserve"> and Regulations</w:t>
      </w:r>
      <w:r w:rsidR="00E63BC4" w:rsidRPr="00E63BC4">
        <w:t>.</w:t>
      </w:r>
    </w:p>
    <w:p w14:paraId="42576153" w14:textId="77777777" w:rsidR="0087098B" w:rsidRPr="00C00C77" w:rsidRDefault="0087098B" w:rsidP="0087098B">
      <w:pPr>
        <w:pStyle w:val="Heading2"/>
        <w:numPr>
          <w:ilvl w:val="0"/>
          <w:numId w:val="0"/>
        </w:numPr>
        <w:ind w:firstLine="720"/>
      </w:pPr>
      <w:r w:rsidRPr="00132723">
        <w:t>No Member or group of Members acting in concert shall allow the same guest to frequently use the Club Facilities as a substitute for membership.  In this regard, the Club Operator may impose limits on the number of times that a guest is permitted to use the Club or the Club Facilities.</w:t>
      </w:r>
    </w:p>
    <w:p w14:paraId="78A153E2" w14:textId="77777777" w:rsidR="000F79F4" w:rsidRPr="00C00C77" w:rsidRDefault="000F79F4" w:rsidP="00E657C7">
      <w:pPr>
        <w:pStyle w:val="Heading1"/>
      </w:pPr>
      <w:bookmarkStart w:id="37" w:name="_Toc447967516"/>
      <w:bookmarkStart w:id="38" w:name="_Toc466022995"/>
      <w:bookmarkStart w:id="39" w:name="_Toc120525795"/>
      <w:bookmarkStart w:id="40" w:name="_Toc111049413"/>
      <w:r w:rsidRPr="00C00C77">
        <w:t>Day Guests</w:t>
      </w:r>
      <w:bookmarkEnd w:id="37"/>
      <w:bookmarkEnd w:id="38"/>
      <w:bookmarkEnd w:id="39"/>
      <w:bookmarkEnd w:id="40"/>
    </w:p>
    <w:p w14:paraId="601BFCD6" w14:textId="60A19407" w:rsidR="000F79F4" w:rsidRPr="00C00C77" w:rsidRDefault="000C1344" w:rsidP="001F4C95">
      <w:pPr>
        <w:pStyle w:val="Heading2"/>
      </w:pPr>
      <w:r>
        <w:t>Each</w:t>
      </w:r>
      <w:r w:rsidR="001531B2">
        <w:t xml:space="preserve"> Member is entitled to </w:t>
      </w:r>
      <w:r>
        <w:t>sponsor different individual persons as day guests; provided, however</w:t>
      </w:r>
      <w:r w:rsidR="006A7028">
        <w:t xml:space="preserve"> each Member is limited to </w:t>
      </w:r>
      <w:r w:rsidR="006A7028" w:rsidRPr="003066B2">
        <w:t xml:space="preserve">no more than </w:t>
      </w:r>
      <w:r w:rsidR="00132723">
        <w:t xml:space="preserve">the </w:t>
      </w:r>
      <w:r w:rsidR="00A16E92">
        <w:t xml:space="preserve">maximum </w:t>
      </w:r>
      <w:r w:rsidR="00132723">
        <w:t>number of</w:t>
      </w:r>
      <w:r w:rsidR="00EB5D64" w:rsidRPr="003066B2">
        <w:t xml:space="preserve"> </w:t>
      </w:r>
      <w:r w:rsidR="006A7028" w:rsidRPr="003066B2">
        <w:t>day guests</w:t>
      </w:r>
      <w:r w:rsidR="006A7028">
        <w:t xml:space="preserve"> per day</w:t>
      </w:r>
      <w:r w:rsidR="00132723">
        <w:t xml:space="preserve"> that such Member’s residence in the South Seas Community can occupy</w:t>
      </w:r>
      <w:r w:rsidR="007A1F65">
        <w:t xml:space="preserve"> (determined as 2 person</w:t>
      </w:r>
      <w:r w:rsidR="00A16E92">
        <w:t>s</w:t>
      </w:r>
      <w:r w:rsidR="007A1F65">
        <w:t xml:space="preserve"> per bedroom, plus 2)</w:t>
      </w:r>
      <w:r w:rsidR="006A7028">
        <w:t xml:space="preserve">, </w:t>
      </w:r>
      <w:r w:rsidR="00EB5D64">
        <w:t xml:space="preserve">subject to </w:t>
      </w:r>
      <w:r w:rsidR="00FF0DD6">
        <w:t xml:space="preserve">the </w:t>
      </w:r>
      <w:r w:rsidR="00EB5D64">
        <w:t>Club Operator</w:t>
      </w:r>
      <w:r w:rsidR="00FF0DD6">
        <w:t>’s</w:t>
      </w:r>
      <w:r w:rsidR="00EB5D64">
        <w:t xml:space="preserve"> right to </w:t>
      </w:r>
      <w:r w:rsidR="0040214B">
        <w:t>grant a waiver</w:t>
      </w:r>
      <w:r w:rsidR="000F79F4" w:rsidRPr="00C00C77">
        <w:t>.</w:t>
      </w:r>
      <w:r w:rsidR="00FF0DD6">
        <w:t xml:space="preserve">  </w:t>
      </w:r>
      <w:r w:rsidR="00FF0DD6" w:rsidRPr="009A1CD1">
        <w:t>For Honorary Memberships and Social Memberships, the maximum number of day guests per day that such Membership</w:t>
      </w:r>
      <w:r w:rsidR="00D80736" w:rsidRPr="009A1CD1">
        <w:t>s</w:t>
      </w:r>
      <w:r w:rsidR="00FF0DD6" w:rsidRPr="009A1CD1">
        <w:t xml:space="preserve"> may accommodate</w:t>
      </w:r>
      <w:r w:rsidR="00D80736" w:rsidRPr="009A1CD1">
        <w:t xml:space="preserve"> is </w:t>
      </w:r>
      <w:proofErr w:type="gramStart"/>
      <w:r w:rsidR="00D80736" w:rsidRPr="009A1CD1">
        <w:t>12 day</w:t>
      </w:r>
      <w:proofErr w:type="gramEnd"/>
      <w:r w:rsidR="00D80736" w:rsidRPr="009A1CD1">
        <w:t xml:space="preserve"> guests</w:t>
      </w:r>
      <w:r w:rsidR="00FF0DD6" w:rsidRPr="009A1CD1">
        <w:t>, subject to the Club Operator’s right to grant a waiver</w:t>
      </w:r>
      <w:r w:rsidR="00D80736">
        <w:t>.</w:t>
      </w:r>
      <w:r w:rsidR="000332B4">
        <w:t xml:space="preserve"> </w:t>
      </w:r>
    </w:p>
    <w:p w14:paraId="2CBF81C6" w14:textId="77777777" w:rsidR="000F79F4" w:rsidRPr="00796579" w:rsidRDefault="000F79F4" w:rsidP="001F4C95">
      <w:pPr>
        <w:pStyle w:val="Heading2"/>
      </w:pPr>
      <w:r w:rsidRPr="00796579">
        <w:t>Sponsoring Members must register their guests with the Membership Office.  Day guests must be accompanied by the Member at all times when using any of the Club Facilities and will be charged guest fees for use of the Club Facilities as determined from time to time by the Club Operator.</w:t>
      </w:r>
    </w:p>
    <w:p w14:paraId="49E24F36" w14:textId="39EAF181" w:rsidR="000F79F4" w:rsidRPr="00894BC1" w:rsidRDefault="000F79F4" w:rsidP="001F4C95">
      <w:pPr>
        <w:pStyle w:val="Heading2"/>
      </w:pPr>
      <w:r w:rsidRPr="00796579">
        <w:t>Day guests will be allowed</w:t>
      </w:r>
      <w:r w:rsidRPr="00C00C77">
        <w:t xml:space="preserve"> to use the Club Facilities only in accordance with the privileges of the membership of the sponsoring Member and upon payment of use fees as established by the Club Operator from time to time, if any.</w:t>
      </w:r>
      <w:r w:rsidR="002B779B">
        <w:t xml:space="preserve">  </w:t>
      </w:r>
      <w:r w:rsidR="002B779B" w:rsidRPr="00022968">
        <w:t xml:space="preserve">Lessees of </w:t>
      </w:r>
      <w:proofErr w:type="gramStart"/>
      <w:r w:rsidR="002B779B" w:rsidRPr="00022968">
        <w:t>residences</w:t>
      </w:r>
      <w:proofErr w:type="gramEnd"/>
      <w:r w:rsidR="002B779B" w:rsidRPr="00022968">
        <w:t xml:space="preserve"> who did not lease the residence through the </w:t>
      </w:r>
      <w:r w:rsidR="007943C6">
        <w:t xml:space="preserve">South Seas </w:t>
      </w:r>
      <w:r w:rsidR="007F0B3B">
        <w:t>Rental</w:t>
      </w:r>
      <w:r w:rsidR="002B779B" w:rsidRPr="00022968">
        <w:t xml:space="preserve"> </w:t>
      </w:r>
      <w:r w:rsidR="002B779B" w:rsidRPr="00894BC1">
        <w:t>Program</w:t>
      </w:r>
      <w:r w:rsidR="005F6518" w:rsidRPr="00894BC1">
        <w:t xml:space="preserve"> </w:t>
      </w:r>
      <w:r w:rsidR="002B779B" w:rsidRPr="00894BC1">
        <w:t>are not considered guests</w:t>
      </w:r>
      <w:r w:rsidR="00B5721F">
        <w:t xml:space="preserve"> or </w:t>
      </w:r>
      <w:r w:rsidR="00C81A11">
        <w:t>South Seas Rental Program Tenant Users</w:t>
      </w:r>
      <w:r w:rsidR="00B5721F">
        <w:t xml:space="preserve"> under any circumstance</w:t>
      </w:r>
      <w:r w:rsidR="002B779B" w:rsidRPr="00894BC1">
        <w:t xml:space="preserve"> and will not have access to the Club or the Club Facilities</w:t>
      </w:r>
      <w:r w:rsidR="006C318C">
        <w:t xml:space="preserve"> without the express written consent of the Club Operator</w:t>
      </w:r>
      <w:r w:rsidR="002B779B" w:rsidRPr="00894BC1">
        <w:t xml:space="preserve">.  </w:t>
      </w:r>
    </w:p>
    <w:p w14:paraId="0A05B2FF" w14:textId="08B1DCEF" w:rsidR="000F79F4" w:rsidRPr="00C00C77" w:rsidRDefault="000F79F4" w:rsidP="001F4C95">
      <w:pPr>
        <w:pStyle w:val="Heading2"/>
      </w:pPr>
      <w:r w:rsidRPr="00894BC1">
        <w:t>Day guests must have their guest</w:t>
      </w:r>
      <w:r w:rsidRPr="00C00C77">
        <w:t xml:space="preserve"> card with them at all times while using the Club Facilities.</w:t>
      </w:r>
      <w:r w:rsidR="001A08D8">
        <w:t xml:space="preserve"> The Sponsoring Member is responsible for all charges made by Day guests at the Club.</w:t>
      </w:r>
    </w:p>
    <w:p w14:paraId="17B09517" w14:textId="77777777" w:rsidR="000F79F4" w:rsidRPr="00C00C77" w:rsidRDefault="000F79F4" w:rsidP="003E272D">
      <w:pPr>
        <w:pStyle w:val="Heading2"/>
      </w:pPr>
      <w:r w:rsidRPr="00C00C77">
        <w:t xml:space="preserve">Day guest privileges may be limited by the Club Operator, from time to time, in the sole discretion of the Club Operator.  </w:t>
      </w:r>
      <w:r w:rsidR="003E272D" w:rsidRPr="003E272D">
        <w:t xml:space="preserve">Reservations may be required from time to time.  Reservations will be </w:t>
      </w:r>
      <w:proofErr w:type="gramStart"/>
      <w:r w:rsidR="003E272D" w:rsidRPr="003E272D">
        <w:t>taken</w:t>
      </w:r>
      <w:proofErr w:type="gramEnd"/>
      <w:r w:rsidR="003E272D" w:rsidRPr="003E272D">
        <w:t xml:space="preserve"> on a first-come, first-served basis by pre-registering with the appropriate personnel at the Club.</w:t>
      </w:r>
      <w:r w:rsidR="003E272D">
        <w:t xml:space="preserve">  </w:t>
      </w:r>
      <w:r w:rsidRPr="00C00C77">
        <w:t>Notice of such limitation will be given by the Club Operator.</w:t>
      </w:r>
    </w:p>
    <w:p w14:paraId="6C544C86" w14:textId="3F5DF8EB" w:rsidR="000F79F4" w:rsidRPr="00C00C77" w:rsidRDefault="000F79F4" w:rsidP="001F4C95">
      <w:pPr>
        <w:pStyle w:val="Heading2"/>
      </w:pPr>
      <w:r w:rsidRPr="00C00C77">
        <w:t xml:space="preserve">Fees and charges for any services </w:t>
      </w:r>
      <w:r w:rsidR="00132723">
        <w:t>will</w:t>
      </w:r>
      <w:r w:rsidRPr="00C00C77">
        <w:t xml:space="preserve"> be charged to the sponsoring Member’s Club </w:t>
      </w:r>
      <w:r w:rsidR="00F85EF9">
        <w:t>a</w:t>
      </w:r>
      <w:r w:rsidRPr="00C00C77">
        <w:t>ccount by the sponsoring Member.  Sponsoring Members shall be responsible for all fees and charges incurred by their guests.</w:t>
      </w:r>
    </w:p>
    <w:p w14:paraId="7908A138" w14:textId="77777777" w:rsidR="000F79F4" w:rsidRDefault="000F79F4" w:rsidP="001F4C95">
      <w:pPr>
        <w:pStyle w:val="Heading2"/>
      </w:pPr>
      <w:r w:rsidRPr="00C00C77">
        <w:lastRenderedPageBreak/>
        <w:t xml:space="preserve">Sponsoring Members are responsible for the conduct of their guests while at the Club.  If the manner, deportment or appearance of any guest is deemed to be unsatisfactory, the sponsoring Member shall, at the request of the Club Manager, cause such </w:t>
      </w:r>
      <w:proofErr w:type="gramStart"/>
      <w:r w:rsidRPr="00C00C77">
        <w:t>guest</w:t>
      </w:r>
      <w:proofErr w:type="gramEnd"/>
      <w:r w:rsidRPr="00C00C77">
        <w:t xml:space="preserve"> to leave the Club.</w:t>
      </w:r>
    </w:p>
    <w:p w14:paraId="5B1DDAF3" w14:textId="77777777" w:rsidR="00B5721F" w:rsidRDefault="00E65090" w:rsidP="001F4C95">
      <w:pPr>
        <w:pStyle w:val="Heading2"/>
      </w:pPr>
      <w:r>
        <w:t xml:space="preserve">The Club Operator shall have sole discretion in the </w:t>
      </w:r>
      <w:r w:rsidR="00B5721F">
        <w:t xml:space="preserve">operation of the </w:t>
      </w:r>
      <w:proofErr w:type="gramStart"/>
      <w:r w:rsidR="00B5721F">
        <w:t>day</w:t>
      </w:r>
      <w:proofErr w:type="gramEnd"/>
      <w:r w:rsidR="00B5721F">
        <w:t xml:space="preserve"> guest program including the limitations and rules the Club Operator determines, in Club Operator’s </w:t>
      </w:r>
      <w:r w:rsidR="006E299E">
        <w:t xml:space="preserve">discretion, to </w:t>
      </w:r>
      <w:r w:rsidR="00B5721F">
        <w:t>impose on day guests.</w:t>
      </w:r>
    </w:p>
    <w:p w14:paraId="236594FD" w14:textId="1A1E06CF" w:rsidR="00186871" w:rsidRDefault="0018068E" w:rsidP="00186871">
      <w:pPr>
        <w:pStyle w:val="Heading2"/>
      </w:pPr>
      <w:r>
        <w:t xml:space="preserve">All guests, tenants, and renters through the </w:t>
      </w:r>
      <w:r w:rsidR="007943C6">
        <w:t xml:space="preserve">South Seas </w:t>
      </w:r>
      <w:r w:rsidR="007F0B3B">
        <w:t>Rental</w:t>
      </w:r>
      <w:r>
        <w:t xml:space="preserve"> Program are considered </w:t>
      </w:r>
      <w:r w:rsidR="00C81A11">
        <w:t>South Seas Rental Program Tenant Users</w:t>
      </w:r>
      <w:r>
        <w:t xml:space="preserve">.  </w:t>
      </w:r>
      <w:r w:rsidR="00C81A11">
        <w:t>South Seas Rental Program Tenant Users</w:t>
      </w:r>
      <w:r w:rsidR="00C12203">
        <w:t xml:space="preserve"> </w:t>
      </w:r>
      <w:r>
        <w:t xml:space="preserve">will be governed by the rules applicable to </w:t>
      </w:r>
      <w:r w:rsidR="00C81A11">
        <w:t>South Seas Rental Program Tenant Users</w:t>
      </w:r>
      <w:r w:rsidR="00C12203">
        <w:t xml:space="preserve"> </w:t>
      </w:r>
      <w:r>
        <w:t xml:space="preserve">as determined by Club Operator, in its sole discretion.  </w:t>
      </w:r>
      <w:r w:rsidR="00C81A11">
        <w:t>South Seas Rental Program Tenant Users</w:t>
      </w:r>
      <w:r w:rsidR="00C12203">
        <w:t xml:space="preserve"> </w:t>
      </w:r>
      <w:r>
        <w:t xml:space="preserve">are not guests (day guests, </w:t>
      </w:r>
      <w:r w:rsidR="0076238C">
        <w:t>house</w:t>
      </w:r>
      <w:r w:rsidR="00CB430A">
        <w:t>guest</w:t>
      </w:r>
      <w:r w:rsidR="0076238C">
        <w:t>s</w:t>
      </w:r>
      <w:r w:rsidR="00CB430A">
        <w:t xml:space="preserve">, </w:t>
      </w:r>
      <w:r>
        <w:t xml:space="preserve">or any other type of guests) and </w:t>
      </w:r>
      <w:r w:rsidR="00C81A11">
        <w:t>South Seas Rental Program Tenant Users</w:t>
      </w:r>
      <w:r w:rsidR="00C12203">
        <w:t xml:space="preserve">’ </w:t>
      </w:r>
      <w:r w:rsidR="00A9393D">
        <w:t xml:space="preserve">access to the Club and the Club Facilities </w:t>
      </w:r>
      <w:r>
        <w:t xml:space="preserve">will be governed only by the rules applicable to </w:t>
      </w:r>
      <w:r w:rsidR="00C81A11">
        <w:t>South Seas Rental Program Tenant Users</w:t>
      </w:r>
      <w:r>
        <w:t>.</w:t>
      </w:r>
    </w:p>
    <w:p w14:paraId="5B66CD54" w14:textId="7B262295" w:rsidR="0067388B" w:rsidRDefault="0067388B" w:rsidP="0067388B">
      <w:pPr>
        <w:pStyle w:val="Heading2"/>
      </w:pPr>
      <w:r>
        <w:t xml:space="preserve">All guests, tenants, and renters through the Timbers </w:t>
      </w:r>
      <w:r w:rsidR="00132723">
        <w:t>Exchange</w:t>
      </w:r>
      <w:r>
        <w:t xml:space="preserve"> Program are considered Timbers </w:t>
      </w:r>
      <w:r w:rsidR="00132723">
        <w:t>Exchange</w:t>
      </w:r>
      <w:r>
        <w:t xml:space="preserve"> Program </w:t>
      </w:r>
      <w:r w:rsidR="00C12203">
        <w:t>Users</w:t>
      </w:r>
      <w:r>
        <w:t xml:space="preserve">.  Timbers </w:t>
      </w:r>
      <w:r w:rsidR="007A1F65">
        <w:t>Exchange</w:t>
      </w:r>
      <w:r>
        <w:t xml:space="preserve"> Program </w:t>
      </w:r>
      <w:r w:rsidR="00C12203">
        <w:t xml:space="preserve">Users </w:t>
      </w:r>
      <w:r>
        <w:t xml:space="preserve">will be governed by the rules applicable to Timbers </w:t>
      </w:r>
      <w:r w:rsidR="007A1F65">
        <w:t>Exchange</w:t>
      </w:r>
      <w:r>
        <w:t xml:space="preserve"> Program </w:t>
      </w:r>
      <w:r w:rsidR="00C12203">
        <w:t xml:space="preserve">Users </w:t>
      </w:r>
      <w:r>
        <w:t xml:space="preserve">as determined by Club Operator, in its sole discretion.  Timbers </w:t>
      </w:r>
      <w:r w:rsidR="007A1F65">
        <w:t>Exchange</w:t>
      </w:r>
      <w:r>
        <w:t xml:space="preserve"> Program </w:t>
      </w:r>
      <w:r w:rsidR="00C12203">
        <w:t xml:space="preserve">Users </w:t>
      </w:r>
      <w:r>
        <w:t xml:space="preserve">are not guests (day guests, houseguests, or any other type of guests) and Timbers </w:t>
      </w:r>
      <w:r w:rsidR="007A1F65">
        <w:t>Exchange</w:t>
      </w:r>
      <w:r>
        <w:t xml:space="preserve"> Program </w:t>
      </w:r>
      <w:r w:rsidR="00C12203">
        <w:t xml:space="preserve">Users’ </w:t>
      </w:r>
      <w:r>
        <w:t xml:space="preserve">access to the Club and the Club Facilities will be governed only by the rules applicable to Timbers </w:t>
      </w:r>
      <w:r w:rsidR="007A1F65">
        <w:t>Exchange</w:t>
      </w:r>
      <w:r>
        <w:t xml:space="preserve"> Program </w:t>
      </w:r>
      <w:r w:rsidR="00C12203">
        <w:t>Users</w:t>
      </w:r>
      <w:r>
        <w:t>.</w:t>
      </w:r>
    </w:p>
    <w:p w14:paraId="368D97DB" w14:textId="1D6B70D3" w:rsidR="0067388B" w:rsidRDefault="0067388B" w:rsidP="0067388B">
      <w:pPr>
        <w:pStyle w:val="Heading2"/>
      </w:pPr>
      <w:r>
        <w:t xml:space="preserve">The Club may establish additional rules and regulations applicable to the </w:t>
      </w:r>
      <w:r w:rsidR="00C12203">
        <w:t xml:space="preserve">South Seas Rental Program Owner Users, </w:t>
      </w:r>
      <w:r w:rsidR="001E4D2F">
        <w:t>Hotel</w:t>
      </w:r>
      <w:r w:rsidR="001E4D2F" w:rsidRPr="00AC7F55">
        <w:t xml:space="preserve"> </w:t>
      </w:r>
      <w:r>
        <w:t>Users</w:t>
      </w:r>
      <w:r w:rsidR="00C12203">
        <w:t>,</w:t>
      </w:r>
      <w:r w:rsidR="007A1F65">
        <w:t xml:space="preserve"> </w:t>
      </w:r>
      <w:r w:rsidR="00D51FB6">
        <w:t xml:space="preserve">and </w:t>
      </w:r>
      <w:r w:rsidR="007A1F65">
        <w:t xml:space="preserve">Marina Users </w:t>
      </w:r>
      <w:r w:rsidR="00813DB3">
        <w:t xml:space="preserve">and the </w:t>
      </w:r>
      <w:r w:rsidR="00C12203">
        <w:t>South Seas Rental Program Owner Users, Hotel</w:t>
      </w:r>
      <w:r w:rsidR="00C12203" w:rsidRPr="00AC7F55">
        <w:t xml:space="preserve"> </w:t>
      </w:r>
      <w:r w:rsidR="00C12203">
        <w:t>Users, and Marina Users</w:t>
      </w:r>
      <w:r w:rsidR="00813DB3">
        <w:t xml:space="preserve">, as applicable, access to the Club and the Club Facilities will be governed by the rules applicable to </w:t>
      </w:r>
      <w:r w:rsidR="007A1F65">
        <w:t xml:space="preserve">the </w:t>
      </w:r>
      <w:r w:rsidR="00C12203">
        <w:t>South Seas Rental Program Owner Users, Hotel</w:t>
      </w:r>
      <w:r w:rsidR="00C12203" w:rsidRPr="00AC7F55">
        <w:t xml:space="preserve"> </w:t>
      </w:r>
      <w:r w:rsidR="00C12203">
        <w:t>Users, and Marina Users</w:t>
      </w:r>
      <w:r w:rsidR="00813DB3">
        <w:t>, as the case may be. Such rules may be in lieu of, or in addition to, these Rules, as determined by the Club.</w:t>
      </w:r>
      <w:r>
        <w:t xml:space="preserve"> </w:t>
      </w:r>
    </w:p>
    <w:p w14:paraId="0B11794B" w14:textId="177A9E80" w:rsidR="00186871" w:rsidRDefault="00186871" w:rsidP="00186871">
      <w:pPr>
        <w:pStyle w:val="Heading2"/>
      </w:pPr>
      <w:r>
        <w:t xml:space="preserve">Notwithstanding anything in the </w:t>
      </w:r>
      <w:r w:rsidR="00F475C8">
        <w:t xml:space="preserve">Membership </w:t>
      </w:r>
      <w:r>
        <w:t xml:space="preserve">Documents </w:t>
      </w:r>
      <w:proofErr w:type="gramStart"/>
      <w:r>
        <w:t>to</w:t>
      </w:r>
      <w:proofErr w:type="gramEnd"/>
      <w:r>
        <w:t xml:space="preserve"> the contrary, </w:t>
      </w:r>
      <w:r w:rsidR="00A9393D">
        <w:t xml:space="preserve">any </w:t>
      </w:r>
      <w:r>
        <w:t xml:space="preserve">renter or tenant that is not </w:t>
      </w:r>
      <w:r w:rsidR="006E299E">
        <w:t xml:space="preserve">a </w:t>
      </w:r>
      <w:r w:rsidR="00D41F6E" w:rsidRPr="00D41F6E">
        <w:t>Timbers Exchange Program User</w:t>
      </w:r>
      <w:r w:rsidR="00CC38F9">
        <w:t xml:space="preserve"> or</w:t>
      </w:r>
      <w:r w:rsidR="00D41F6E" w:rsidRPr="00D41F6E">
        <w:t xml:space="preserve"> </w:t>
      </w:r>
      <w:r w:rsidR="00A72B35">
        <w:t>South Seas Rental Program Tenant User</w:t>
      </w:r>
      <w:r w:rsidR="00D41F6E" w:rsidRPr="00D41F6E">
        <w:t xml:space="preserve"> </w:t>
      </w:r>
      <w:r>
        <w:t xml:space="preserve">will </w:t>
      </w:r>
      <w:r w:rsidR="00A9393D">
        <w:t xml:space="preserve">not </w:t>
      </w:r>
      <w:r>
        <w:t>be permitted to use the Club or the Club Facilities under any circumstances</w:t>
      </w:r>
      <w:r w:rsidR="006C318C" w:rsidRPr="006C318C">
        <w:t xml:space="preserve"> </w:t>
      </w:r>
      <w:r w:rsidR="006C318C">
        <w:t>without the express written consent of the Club Operator</w:t>
      </w:r>
      <w:r>
        <w:t>.</w:t>
      </w:r>
    </w:p>
    <w:p w14:paraId="3866DB62" w14:textId="77777777" w:rsidR="000F79F4" w:rsidRPr="00C00C77" w:rsidRDefault="00AF4635" w:rsidP="00E657C7">
      <w:pPr>
        <w:pStyle w:val="Heading1"/>
      </w:pPr>
      <w:bookmarkStart w:id="41" w:name="_Toc447967517"/>
      <w:bookmarkStart w:id="42" w:name="_Toc466022996"/>
      <w:bookmarkStart w:id="43" w:name="_Toc120525796"/>
      <w:bookmarkStart w:id="44" w:name="_Toc111049414"/>
      <w:r>
        <w:t>Houseguest</w:t>
      </w:r>
      <w:r w:rsidR="000F79F4" w:rsidRPr="00C00C77">
        <w:t>s</w:t>
      </w:r>
      <w:bookmarkEnd w:id="41"/>
      <w:bookmarkEnd w:id="42"/>
      <w:bookmarkEnd w:id="43"/>
      <w:bookmarkEnd w:id="44"/>
      <w:r w:rsidR="008653AE">
        <w:t xml:space="preserve"> </w:t>
      </w:r>
    </w:p>
    <w:p w14:paraId="5CFB0DB9" w14:textId="7F04956D" w:rsidR="000F79F4" w:rsidRPr="00C00C77" w:rsidRDefault="00022968" w:rsidP="00022968">
      <w:pPr>
        <w:pStyle w:val="Heading2"/>
      </w:pPr>
      <w:bookmarkStart w:id="45" w:name="_Hlk188953722"/>
      <w:r w:rsidRPr="00894BC1">
        <w:t xml:space="preserve">Lessees of </w:t>
      </w:r>
      <w:proofErr w:type="gramStart"/>
      <w:r w:rsidRPr="00894BC1">
        <w:t>residences</w:t>
      </w:r>
      <w:proofErr w:type="gramEnd"/>
      <w:r w:rsidRPr="00894BC1">
        <w:t xml:space="preserve"> who did not lease the residence through the </w:t>
      </w:r>
      <w:r w:rsidR="007943C6">
        <w:t xml:space="preserve">South Seas </w:t>
      </w:r>
      <w:r w:rsidR="007F0B3B">
        <w:t>Rental</w:t>
      </w:r>
      <w:r w:rsidRPr="00894BC1">
        <w:t xml:space="preserve"> Program</w:t>
      </w:r>
      <w:r w:rsidR="005F6518" w:rsidRPr="00894BC1">
        <w:t xml:space="preserve"> </w:t>
      </w:r>
      <w:r w:rsidRPr="00894BC1">
        <w:t>are</w:t>
      </w:r>
      <w:r w:rsidRPr="00022968">
        <w:t xml:space="preserve"> not considered </w:t>
      </w:r>
      <w:r w:rsidR="00AF4635">
        <w:t>houseguest</w:t>
      </w:r>
      <w:r w:rsidRPr="00022968">
        <w:t xml:space="preserve">s </w:t>
      </w:r>
      <w:r w:rsidR="006E299E">
        <w:t>(</w:t>
      </w:r>
      <w:r w:rsidR="008653AE">
        <w:t>n</w:t>
      </w:r>
      <w:r w:rsidR="006E299E">
        <w:t xml:space="preserve">or </w:t>
      </w:r>
      <w:r w:rsidR="00A9393D">
        <w:t xml:space="preserve">day </w:t>
      </w:r>
      <w:r w:rsidR="006E299E">
        <w:t xml:space="preserve">guests) </w:t>
      </w:r>
      <w:r w:rsidRPr="00022968">
        <w:t>and will not have access to the Club or the Club Facilities.</w:t>
      </w:r>
      <w:bookmarkEnd w:id="45"/>
      <w:r w:rsidR="003D3FB0">
        <w:t xml:space="preserve"> </w:t>
      </w:r>
      <w:r w:rsidR="00AF4635">
        <w:t>Houseguest</w:t>
      </w:r>
      <w:r w:rsidR="000F79F4" w:rsidRPr="00C00C77">
        <w:t>s must be registered by the sponsoring Member with the Membership Office prior to the arrival of the guests</w:t>
      </w:r>
      <w:r w:rsidR="00102D7F">
        <w:t xml:space="preserve"> and may be subject to payment of a resort fee, as established by the Club from time to time</w:t>
      </w:r>
      <w:r w:rsidR="000F79F4" w:rsidRPr="00C00C77">
        <w:t xml:space="preserve">.  Application forms requesting </w:t>
      </w:r>
      <w:r w:rsidR="00AF4635">
        <w:t>houseguest</w:t>
      </w:r>
      <w:r w:rsidR="000F79F4" w:rsidRPr="00C00C77">
        <w:t xml:space="preserve"> privileges may be obtained from the Membership Office.  To provide membership privileges for a </w:t>
      </w:r>
      <w:r w:rsidR="00AF4635">
        <w:t>houseguest</w:t>
      </w:r>
      <w:r w:rsidR="000F79F4" w:rsidRPr="00C00C77">
        <w:t xml:space="preserve">, the sponsoring Member must initiate the application for </w:t>
      </w:r>
      <w:r w:rsidR="00AF4635">
        <w:t>houseguest</w:t>
      </w:r>
      <w:r w:rsidR="000F79F4" w:rsidRPr="00C00C77">
        <w:t xml:space="preserve"> privileges at least two (2) business days prior to the arrival date of the </w:t>
      </w:r>
      <w:r w:rsidR="00AF4635">
        <w:t>houseguest</w:t>
      </w:r>
      <w:r w:rsidR="000F79F4" w:rsidRPr="00C00C77">
        <w:t>.</w:t>
      </w:r>
    </w:p>
    <w:p w14:paraId="264A6B38" w14:textId="77777777" w:rsidR="000F79F4" w:rsidRDefault="000F79F4" w:rsidP="003E272D">
      <w:pPr>
        <w:pStyle w:val="Heading2"/>
      </w:pPr>
      <w:r w:rsidRPr="00C00C77">
        <w:lastRenderedPageBreak/>
        <w:t xml:space="preserve">Guest cards for </w:t>
      </w:r>
      <w:r w:rsidR="00AF4635">
        <w:t>houseguest</w:t>
      </w:r>
      <w:r w:rsidRPr="00C00C77">
        <w:t xml:space="preserve">s will be issued for the length of stay up to a maximum of </w:t>
      </w:r>
      <w:r w:rsidR="00022968">
        <w:t xml:space="preserve">the duration of the </w:t>
      </w:r>
      <w:r w:rsidR="0002794A">
        <w:t>houseguest’s stay</w:t>
      </w:r>
      <w:r w:rsidR="00022968">
        <w:t xml:space="preserve">.  With regard to </w:t>
      </w:r>
      <w:r w:rsidR="00AF4635">
        <w:t>houseguest</w:t>
      </w:r>
      <w:r w:rsidR="00022968">
        <w:t>s, g</w:t>
      </w:r>
      <w:r w:rsidR="00022968" w:rsidRPr="00C00C77">
        <w:t xml:space="preserve">uest cards for </w:t>
      </w:r>
      <w:r w:rsidR="00AF4635">
        <w:t>houseguest</w:t>
      </w:r>
      <w:r w:rsidR="00022968" w:rsidRPr="00C00C77">
        <w:t>s will be issued for the length of stay</w:t>
      </w:r>
      <w:r w:rsidRPr="00C00C77">
        <w:t xml:space="preserve">.  At the expiration of the card, renewals of </w:t>
      </w:r>
      <w:r w:rsidR="00AF4635">
        <w:t>houseguest</w:t>
      </w:r>
      <w:r w:rsidRPr="00C00C77">
        <w:t xml:space="preserve"> privileges will be granted at the discretion of the Club Operator.</w:t>
      </w:r>
      <w:r w:rsidR="003E272D">
        <w:t xml:space="preserve">  </w:t>
      </w:r>
    </w:p>
    <w:p w14:paraId="1000043C" w14:textId="7DC438BF" w:rsidR="000C1344" w:rsidRPr="00796579" w:rsidRDefault="0040214B" w:rsidP="003E272D">
      <w:pPr>
        <w:pStyle w:val="Heading2"/>
      </w:pPr>
      <w:r w:rsidRPr="0040214B">
        <w:t xml:space="preserve">Each Member is entitled to sponsor different individual persons as </w:t>
      </w:r>
      <w:r w:rsidR="007A1F65">
        <w:t>house</w:t>
      </w:r>
      <w:r w:rsidRPr="0040214B">
        <w:t xml:space="preserve">guests each membership year; provided, however each Member is limited to no more </w:t>
      </w:r>
      <w:r w:rsidR="007A1F65">
        <w:t>houseguests at any one time than the maximum occupancy for such Member’s residence within the South Seas Community allows (determined as 2 person</w:t>
      </w:r>
      <w:r w:rsidR="00A16E92">
        <w:t>s</w:t>
      </w:r>
      <w:r w:rsidR="007A1F65">
        <w:t xml:space="preserve"> per bedroom, plus 2)</w:t>
      </w:r>
      <w:r w:rsidRPr="0040214B">
        <w:t>, subject to Club Operator right to grant a waiver</w:t>
      </w:r>
      <w:r w:rsidR="000C1344">
        <w:t>.</w:t>
      </w:r>
      <w:r w:rsidR="003E272D">
        <w:t xml:space="preserve">  </w:t>
      </w:r>
      <w:r w:rsidR="009A1CD1" w:rsidRPr="009A1CD1">
        <w:t xml:space="preserve">For Honorary Memberships and Social Memberships, the maximum number of </w:t>
      </w:r>
      <w:r w:rsidR="009A1CD1">
        <w:t xml:space="preserve">houseguests </w:t>
      </w:r>
      <w:r w:rsidR="009A1CD1" w:rsidRPr="009A1CD1">
        <w:t xml:space="preserve">per day that such Memberships may accommodate is 12 </w:t>
      </w:r>
      <w:r w:rsidR="009A1CD1">
        <w:t>houseguests</w:t>
      </w:r>
      <w:r w:rsidR="009A1CD1" w:rsidRPr="009A1CD1">
        <w:t>, subject to the Club Operator’s right to grant a waiver</w:t>
      </w:r>
      <w:r w:rsidR="009A1CD1">
        <w:t xml:space="preserve">.  </w:t>
      </w:r>
      <w:r w:rsidR="002B779B">
        <w:t xml:space="preserve">The Club Operator is entitled to impose maximum number of times that </w:t>
      </w:r>
      <w:r w:rsidR="002B779B" w:rsidRPr="00796579">
        <w:t xml:space="preserve">a </w:t>
      </w:r>
      <w:r w:rsidR="00AF4635" w:rsidRPr="00796579">
        <w:t>houseguest</w:t>
      </w:r>
      <w:r w:rsidR="002B779B" w:rsidRPr="00796579">
        <w:t xml:space="preserve"> may receive guest privileges (of any type) in a single calendar year.</w:t>
      </w:r>
      <w:r w:rsidR="009A1CD1" w:rsidRPr="00796579">
        <w:t xml:space="preserve">  </w:t>
      </w:r>
    </w:p>
    <w:p w14:paraId="6BAF30CF" w14:textId="77777777" w:rsidR="000F79F4" w:rsidRPr="00796579" w:rsidRDefault="00AF4635" w:rsidP="001F4C95">
      <w:pPr>
        <w:pStyle w:val="Heading2"/>
      </w:pPr>
      <w:r w:rsidRPr="00796579">
        <w:t>Houseguest</w:t>
      </w:r>
      <w:r w:rsidR="000F79F4" w:rsidRPr="00796579">
        <w:t>s will be allowed to use the Club Facilities only in accordance with the privileges of the membership of the sponsoring Member upon payment of use fees.</w:t>
      </w:r>
    </w:p>
    <w:p w14:paraId="3AF06C30" w14:textId="77777777" w:rsidR="000F79F4" w:rsidRPr="00796579" w:rsidRDefault="00AF4635" w:rsidP="001F4C95">
      <w:pPr>
        <w:pStyle w:val="Heading2"/>
      </w:pPr>
      <w:r w:rsidRPr="00796579">
        <w:t>Houseguest</w:t>
      </w:r>
      <w:r w:rsidR="000F79F4" w:rsidRPr="00796579">
        <w:t>s are permitted to use the Club Facilities without being accompanied by the Member in accordance with the rules and regulations established by the Club Operator from time to time.</w:t>
      </w:r>
    </w:p>
    <w:p w14:paraId="347331FF" w14:textId="3CBCCC4A" w:rsidR="000F79F4" w:rsidRPr="00C00C77" w:rsidRDefault="000F79F4" w:rsidP="003E272D">
      <w:pPr>
        <w:pStyle w:val="Heading2"/>
      </w:pPr>
      <w:r w:rsidRPr="00796579">
        <w:t xml:space="preserve">The sponsoring Member does not have to give up membership privileges for the period of time the </w:t>
      </w:r>
      <w:r w:rsidR="00AF4635" w:rsidRPr="00796579">
        <w:t>houseguest</w:t>
      </w:r>
      <w:r w:rsidRPr="0002794A">
        <w:t xml:space="preserve"> is in residence</w:t>
      </w:r>
      <w:r w:rsidR="002B779B" w:rsidRPr="0002794A">
        <w:t xml:space="preserve"> </w:t>
      </w:r>
      <w:r w:rsidR="00A9393D" w:rsidRPr="0002794A">
        <w:t xml:space="preserve">if the sponsoring </w:t>
      </w:r>
      <w:r w:rsidR="002B779B" w:rsidRPr="0002794A">
        <w:t>Member</w:t>
      </w:r>
      <w:r w:rsidR="00A9393D" w:rsidRPr="0002794A">
        <w:t xml:space="preserve"> is simultaneously in residence</w:t>
      </w:r>
      <w:r w:rsidR="002B779B">
        <w:t xml:space="preserve">; however, if the </w:t>
      </w:r>
      <w:r w:rsidR="00AF4635">
        <w:t>houseguest</w:t>
      </w:r>
      <w:r w:rsidR="002B779B" w:rsidRPr="00C00C77">
        <w:t xml:space="preserve"> is in residence</w:t>
      </w:r>
      <w:r w:rsidR="002B779B">
        <w:t xml:space="preserve"> </w:t>
      </w:r>
      <w:r w:rsidR="0002794A">
        <w:t xml:space="preserve">as a tenant, whether or not </w:t>
      </w:r>
      <w:r w:rsidR="002B779B">
        <w:t xml:space="preserve">through the </w:t>
      </w:r>
      <w:r w:rsidR="007943C6">
        <w:t xml:space="preserve">South Seas </w:t>
      </w:r>
      <w:r w:rsidR="007F0B3B">
        <w:t>Rental</w:t>
      </w:r>
      <w:r w:rsidR="002B779B">
        <w:t xml:space="preserve"> Program (as contemplated above), then the sponsoring Member will not be permitted to use the Member’s </w:t>
      </w:r>
      <w:r w:rsidR="002B779B" w:rsidRPr="00C00C77">
        <w:t xml:space="preserve">membership privileges </w:t>
      </w:r>
      <w:r w:rsidR="002B779B">
        <w:t xml:space="preserve">during </w:t>
      </w:r>
      <w:r w:rsidR="002B779B" w:rsidRPr="00C00C77">
        <w:t xml:space="preserve">the period of time the </w:t>
      </w:r>
      <w:r w:rsidR="00AF4635">
        <w:t>houseguest</w:t>
      </w:r>
      <w:r w:rsidR="002B779B" w:rsidRPr="00C00C77">
        <w:t xml:space="preserve"> is in residence</w:t>
      </w:r>
      <w:r w:rsidRPr="00C00C77">
        <w:t>.</w:t>
      </w:r>
      <w:r w:rsidR="003E272D">
        <w:t xml:space="preserve">  </w:t>
      </w:r>
    </w:p>
    <w:p w14:paraId="3E503C6C" w14:textId="44F1254F" w:rsidR="007A1F65" w:rsidRPr="00C00C77" w:rsidRDefault="007A1F65" w:rsidP="007A1F65">
      <w:pPr>
        <w:pStyle w:val="Heading2"/>
      </w:pPr>
      <w:r w:rsidRPr="00C00C77">
        <w:t xml:space="preserve">Fees and charges for any services </w:t>
      </w:r>
      <w:r>
        <w:t>will</w:t>
      </w:r>
      <w:r w:rsidRPr="00C00C77">
        <w:t xml:space="preserve"> be charged to the sponsoring Member’s Club </w:t>
      </w:r>
      <w:r w:rsidR="00F85EF9">
        <w:t>a</w:t>
      </w:r>
      <w:r w:rsidRPr="00C00C77">
        <w:t>ccount by the sponsoring Member.  Sponsoring Members shall be responsible for all fees and charges incurred by their guests.</w:t>
      </w:r>
    </w:p>
    <w:p w14:paraId="5AD275AC" w14:textId="77777777" w:rsidR="000F79F4" w:rsidRPr="00C00C77" w:rsidRDefault="000F79F4" w:rsidP="001F4C95">
      <w:pPr>
        <w:pStyle w:val="Heading2"/>
      </w:pPr>
      <w:r w:rsidRPr="00C00C77">
        <w:t>The Club Opera</w:t>
      </w:r>
      <w:r w:rsidR="00AF4635">
        <w:t xml:space="preserve">tor must be notified of a houseguest </w:t>
      </w:r>
      <w:r w:rsidRPr="00C00C77">
        <w:t xml:space="preserve">cancellation at least two (2) days prior to the arrival date of the </w:t>
      </w:r>
      <w:r w:rsidR="00AF4635">
        <w:t>houseguest</w:t>
      </w:r>
      <w:r w:rsidRPr="00C00C77">
        <w:t>.  Failure to advise the Club Operator of a cancellation may result in the Member being charged the applicable fee assessed by the Club Operator for the guest use reserved for the day of said cancellation.</w:t>
      </w:r>
    </w:p>
    <w:p w14:paraId="56F91E66" w14:textId="77777777" w:rsidR="000F79F4" w:rsidRPr="00C00C77" w:rsidRDefault="00AF4635" w:rsidP="001F4C95">
      <w:pPr>
        <w:pStyle w:val="Heading2"/>
      </w:pPr>
      <w:r>
        <w:t>Houseguest</w:t>
      </w:r>
      <w:r w:rsidR="000F79F4" w:rsidRPr="00C00C77">
        <w:t>s must have their guest card with them at all times while using the Club Facilities.</w:t>
      </w:r>
    </w:p>
    <w:p w14:paraId="2E1023DF" w14:textId="77777777" w:rsidR="000F79F4" w:rsidRPr="00C00C77" w:rsidRDefault="00AF4635" w:rsidP="003E272D">
      <w:pPr>
        <w:pStyle w:val="Heading2"/>
      </w:pPr>
      <w:r>
        <w:t>Houseguest</w:t>
      </w:r>
      <w:r w:rsidR="000F79F4" w:rsidRPr="00C00C77">
        <w:t xml:space="preserve"> privileges may be limited by the Club Operator, from time to time, </w:t>
      </w:r>
      <w:proofErr w:type="gramStart"/>
      <w:r w:rsidR="000F79F4" w:rsidRPr="00C00C77">
        <w:t>in</w:t>
      </w:r>
      <w:proofErr w:type="gramEnd"/>
      <w:r w:rsidR="000F79F4" w:rsidRPr="00C00C77">
        <w:t xml:space="preserve"> the sole discretion of the Club Operator.  </w:t>
      </w:r>
      <w:r w:rsidR="003E272D" w:rsidRPr="003E272D">
        <w:t xml:space="preserve">Reservations may be required from time to time.  Reservations will be </w:t>
      </w:r>
      <w:proofErr w:type="gramStart"/>
      <w:r w:rsidR="003E272D" w:rsidRPr="003E272D">
        <w:t>taken</w:t>
      </w:r>
      <w:proofErr w:type="gramEnd"/>
      <w:r w:rsidR="003E272D" w:rsidRPr="003E272D">
        <w:t xml:space="preserve"> on a first-come, first-served basis by pre-registering with the appropriate personnel at the Club.  </w:t>
      </w:r>
      <w:r w:rsidR="000F79F4" w:rsidRPr="00C00C77">
        <w:t>Notice of such limitation will be given by the Club Operator.</w:t>
      </w:r>
    </w:p>
    <w:p w14:paraId="3C3CDC4E" w14:textId="77777777" w:rsidR="000F79F4" w:rsidRDefault="000F79F4" w:rsidP="001F4C95">
      <w:pPr>
        <w:pStyle w:val="Heading2"/>
      </w:pPr>
      <w:r w:rsidRPr="00C00C77">
        <w:t xml:space="preserve">The sponsoring Member shall be responsible for the conduct of a </w:t>
      </w:r>
      <w:r w:rsidR="00AF4635">
        <w:t>houseguest</w:t>
      </w:r>
      <w:r w:rsidRPr="00C00C77">
        <w:t xml:space="preserve"> while on the Club Facilities.  If the manner, </w:t>
      </w:r>
      <w:proofErr w:type="gramStart"/>
      <w:r w:rsidRPr="00C00C77">
        <w:t>deportment</w:t>
      </w:r>
      <w:proofErr w:type="gramEnd"/>
      <w:r w:rsidRPr="00C00C77">
        <w:t xml:space="preserve"> or appearance of any </w:t>
      </w:r>
      <w:r w:rsidR="00AF4635">
        <w:t>houseguest</w:t>
      </w:r>
      <w:r w:rsidRPr="00C00C77">
        <w:t xml:space="preserve"> is deemed to </w:t>
      </w:r>
      <w:r w:rsidRPr="00C00C77">
        <w:lastRenderedPageBreak/>
        <w:t xml:space="preserve">be unsatisfactory, the sponsoring Member shall, at the request of the Club Operator, cause such </w:t>
      </w:r>
      <w:proofErr w:type="gramStart"/>
      <w:r w:rsidR="00AF4635">
        <w:t>houseguest</w:t>
      </w:r>
      <w:proofErr w:type="gramEnd"/>
      <w:r w:rsidRPr="00C00C77">
        <w:t xml:space="preserve"> to surrender the guest card and leave the Club.</w:t>
      </w:r>
    </w:p>
    <w:p w14:paraId="05DC8251" w14:textId="77777777" w:rsidR="006E299E" w:rsidRDefault="006E299E" w:rsidP="006E299E">
      <w:pPr>
        <w:pStyle w:val="Heading2"/>
      </w:pPr>
      <w:r>
        <w:t xml:space="preserve">The Club Operator shall have sole discretion in the operation of the </w:t>
      </w:r>
      <w:r w:rsidR="00AF4635">
        <w:t>houseguest</w:t>
      </w:r>
      <w:r>
        <w:t xml:space="preserve"> program including the limitations and rules the Club Operator determines, </w:t>
      </w:r>
      <w:proofErr w:type="gramStart"/>
      <w:r>
        <w:t>in</w:t>
      </w:r>
      <w:proofErr w:type="gramEnd"/>
      <w:r>
        <w:t xml:space="preserve"> Club Operator’s discretion, to impose on </w:t>
      </w:r>
      <w:r w:rsidR="00AF4635">
        <w:t>houseguest</w:t>
      </w:r>
      <w:r>
        <w:t>s.</w:t>
      </w:r>
    </w:p>
    <w:p w14:paraId="77801911" w14:textId="10B0FCAD" w:rsidR="006E299E" w:rsidRDefault="00742778" w:rsidP="006E299E">
      <w:pPr>
        <w:pStyle w:val="Heading2"/>
      </w:pPr>
      <w:r>
        <w:t xml:space="preserve">All guests, tenants, and renters through the </w:t>
      </w:r>
      <w:r w:rsidR="007943C6">
        <w:t xml:space="preserve">South Seas </w:t>
      </w:r>
      <w:r w:rsidR="007F0B3B">
        <w:t>Rental</w:t>
      </w:r>
      <w:r>
        <w:t xml:space="preserve"> Program are considered </w:t>
      </w:r>
      <w:r w:rsidR="00C81A11">
        <w:t>South Seas Rental Program Tenant Users</w:t>
      </w:r>
      <w:r>
        <w:t xml:space="preserve">.  </w:t>
      </w:r>
      <w:r w:rsidR="003D3FB0">
        <w:t>Timber</w:t>
      </w:r>
      <w:r>
        <w:t xml:space="preserve"> Rental Program </w:t>
      </w:r>
      <w:r w:rsidR="00C12203">
        <w:t xml:space="preserve">Users </w:t>
      </w:r>
      <w:r>
        <w:t xml:space="preserve">will be governed by the rules applicable </w:t>
      </w:r>
      <w:r w:rsidR="003D3FB0">
        <w:t xml:space="preserve">to </w:t>
      </w:r>
      <w:r w:rsidR="00C81A11">
        <w:t>South Seas Rental Program Tenant Users</w:t>
      </w:r>
      <w:r w:rsidR="00C12203">
        <w:t xml:space="preserve"> </w:t>
      </w:r>
      <w:r>
        <w:t>as determined by</w:t>
      </w:r>
      <w:r w:rsidR="006E299E">
        <w:t xml:space="preserve"> Club Operator</w:t>
      </w:r>
      <w:r>
        <w:t xml:space="preserve">, in its </w:t>
      </w:r>
      <w:r w:rsidR="006E299E">
        <w:t>sole discretion</w:t>
      </w:r>
      <w:r>
        <w:t xml:space="preserve">.  </w:t>
      </w:r>
      <w:r w:rsidR="00C81A11">
        <w:t>South Seas Rental Program Tenant Users</w:t>
      </w:r>
      <w:r w:rsidR="00C12203">
        <w:t xml:space="preserve"> </w:t>
      </w:r>
      <w:r>
        <w:t xml:space="preserve">are not guests (day guests, </w:t>
      </w:r>
      <w:r w:rsidR="00AF4635">
        <w:t>houseguest</w:t>
      </w:r>
      <w:r>
        <w:t xml:space="preserve">s, or any other type of guests) </w:t>
      </w:r>
      <w:r w:rsidR="00A9393D">
        <w:t xml:space="preserve">and </w:t>
      </w:r>
      <w:r w:rsidR="00C81A11">
        <w:t>South Seas Rental Program Tenant Users</w:t>
      </w:r>
      <w:r w:rsidR="00C12203">
        <w:t xml:space="preserve">’ </w:t>
      </w:r>
      <w:r w:rsidR="00A9393D">
        <w:t xml:space="preserve">access to the Club and the Club Facilities will be governed only by the rules applicable to </w:t>
      </w:r>
      <w:r w:rsidR="00C81A11">
        <w:t>South Seas Rental Program Tenant Users</w:t>
      </w:r>
      <w:r w:rsidR="00A9393D">
        <w:t>.</w:t>
      </w:r>
    </w:p>
    <w:p w14:paraId="084E917F" w14:textId="0C496EC4" w:rsidR="00E65090" w:rsidRDefault="006E299E" w:rsidP="006E299E">
      <w:pPr>
        <w:pStyle w:val="Heading2"/>
      </w:pPr>
      <w:r>
        <w:t xml:space="preserve">Notwithstanding anything in the </w:t>
      </w:r>
      <w:r w:rsidR="00F475C8">
        <w:t xml:space="preserve">Membership </w:t>
      </w:r>
      <w:r>
        <w:t xml:space="preserve">Documents </w:t>
      </w:r>
      <w:proofErr w:type="gramStart"/>
      <w:r>
        <w:t>to</w:t>
      </w:r>
      <w:proofErr w:type="gramEnd"/>
      <w:r>
        <w:t xml:space="preserve"> the contrary, </w:t>
      </w:r>
      <w:r w:rsidR="00A9393D">
        <w:t xml:space="preserve">any </w:t>
      </w:r>
      <w:r>
        <w:t xml:space="preserve">renter or tenant that is not a </w:t>
      </w:r>
      <w:r w:rsidR="00D41F6E" w:rsidRPr="00D41F6E">
        <w:t>Timbers Exchange Program User</w:t>
      </w:r>
      <w:r w:rsidR="00CC38F9">
        <w:t xml:space="preserve"> or</w:t>
      </w:r>
      <w:r w:rsidR="00D41F6E" w:rsidRPr="00D41F6E">
        <w:t xml:space="preserve"> </w:t>
      </w:r>
      <w:r w:rsidR="00A72B35">
        <w:t>South Seas Rental Program Tenant User</w:t>
      </w:r>
      <w:r w:rsidR="00D41F6E" w:rsidRPr="00D41F6E">
        <w:t xml:space="preserve"> </w:t>
      </w:r>
      <w:r>
        <w:t xml:space="preserve">will </w:t>
      </w:r>
      <w:r w:rsidR="00A9393D">
        <w:t xml:space="preserve">not </w:t>
      </w:r>
      <w:r>
        <w:t>be permitted to use the Club or the Club Facilities under any circumstances</w:t>
      </w:r>
      <w:r w:rsidR="006C318C" w:rsidRPr="006C318C">
        <w:t xml:space="preserve"> </w:t>
      </w:r>
      <w:r w:rsidR="006C318C">
        <w:t>without the express written consent of the Club Operator</w:t>
      </w:r>
      <w:r>
        <w:t>.</w:t>
      </w:r>
    </w:p>
    <w:p w14:paraId="49307367" w14:textId="3C97D472" w:rsidR="005E1BFC" w:rsidRPr="00C00C77" w:rsidRDefault="005E1BFC" w:rsidP="00E657C7">
      <w:pPr>
        <w:pStyle w:val="Heading1"/>
      </w:pPr>
      <w:bookmarkStart w:id="46" w:name="_Toc111049415"/>
      <w:bookmarkStart w:id="47" w:name="_Toc95893956"/>
      <w:bookmarkStart w:id="48" w:name="_Toc120525797"/>
      <w:r>
        <w:t>P</w:t>
      </w:r>
      <w:r w:rsidR="00CF0438">
        <w:t>riorities</w:t>
      </w:r>
      <w:bookmarkEnd w:id="46"/>
    </w:p>
    <w:p w14:paraId="62C80E15" w14:textId="77777777" w:rsidR="005E1BFC" w:rsidRPr="006C318C" w:rsidRDefault="005E1BFC" w:rsidP="005E1BFC">
      <w:pPr>
        <w:pStyle w:val="Heading2"/>
        <w:numPr>
          <w:ilvl w:val="0"/>
          <w:numId w:val="0"/>
        </w:numPr>
      </w:pPr>
      <w:r w:rsidRPr="006C318C">
        <w:t>Use of the Club Facilities is subject at all times to the Club Operator’s discretion; however, to assist in understanding the various priorities that will be given to the users of the Club Facilities, please refer to the following as the order of priority.</w:t>
      </w:r>
    </w:p>
    <w:p w14:paraId="2FD12966" w14:textId="75C130CE" w:rsidR="005E1BFC" w:rsidRPr="006C318C" w:rsidRDefault="005E1BFC" w:rsidP="005E1BFC">
      <w:pPr>
        <w:pStyle w:val="Heading2"/>
      </w:pPr>
      <w:bookmarkStart w:id="49" w:name="_Hlk187314525"/>
      <w:r w:rsidRPr="006C318C">
        <w:t>Member</w:t>
      </w:r>
      <w:r w:rsidR="00871039" w:rsidRPr="006C318C">
        <w:t>,</w:t>
      </w:r>
      <w:r w:rsidRPr="006C318C">
        <w:t xml:space="preserve"> spouse or Member </w:t>
      </w:r>
      <w:r w:rsidR="00C45B03" w:rsidRPr="006C318C">
        <w:t>p</w:t>
      </w:r>
      <w:r w:rsidRPr="006C318C">
        <w:t>artner.</w:t>
      </w:r>
    </w:p>
    <w:p w14:paraId="062E0BDE" w14:textId="77777777" w:rsidR="005E1BFC" w:rsidRPr="006C318C" w:rsidRDefault="005E1BFC" w:rsidP="005E1BFC">
      <w:pPr>
        <w:pStyle w:val="Heading2"/>
      </w:pPr>
      <w:r w:rsidRPr="006C318C">
        <w:t>Member’s immediate lineal family.</w:t>
      </w:r>
    </w:p>
    <w:p w14:paraId="2F8A0703" w14:textId="77777777" w:rsidR="005E1BFC" w:rsidRPr="006C318C" w:rsidRDefault="005E1BFC" w:rsidP="005E1BFC">
      <w:pPr>
        <w:pStyle w:val="Heading2"/>
      </w:pPr>
      <w:r w:rsidRPr="006C318C">
        <w:t xml:space="preserve">Houseguests (including a </w:t>
      </w:r>
      <w:proofErr w:type="gramStart"/>
      <w:r w:rsidRPr="006C318C">
        <w:t>Member’s</w:t>
      </w:r>
      <w:proofErr w:type="gramEnd"/>
      <w:r w:rsidRPr="006C318C">
        <w:t xml:space="preserve"> extended family) </w:t>
      </w:r>
      <w:proofErr w:type="gramStart"/>
      <w:r w:rsidRPr="006C318C">
        <w:t>accompanied</w:t>
      </w:r>
      <w:proofErr w:type="gramEnd"/>
      <w:r w:rsidRPr="006C318C">
        <w:t xml:space="preserve"> by the Member.</w:t>
      </w:r>
    </w:p>
    <w:p w14:paraId="74D01874" w14:textId="1850AAF2" w:rsidR="007F0B3B" w:rsidRPr="006C318C" w:rsidRDefault="00E300E0" w:rsidP="007F0B3B">
      <w:pPr>
        <w:pStyle w:val="Heading2"/>
      </w:pPr>
      <w:r w:rsidRPr="006C318C">
        <w:t>U</w:t>
      </w:r>
      <w:r w:rsidR="007F0B3B" w:rsidRPr="006C318C">
        <w:t>sers.</w:t>
      </w:r>
    </w:p>
    <w:p w14:paraId="5D3BBCE1" w14:textId="335D07FA" w:rsidR="005E1BFC" w:rsidRPr="006C318C" w:rsidRDefault="005E1BFC" w:rsidP="005E1BFC">
      <w:pPr>
        <w:pStyle w:val="Heading2"/>
      </w:pPr>
      <w:r w:rsidRPr="006C318C">
        <w:t xml:space="preserve">Day guests (including a </w:t>
      </w:r>
      <w:proofErr w:type="gramStart"/>
      <w:r w:rsidRPr="006C318C">
        <w:t>Member’s</w:t>
      </w:r>
      <w:proofErr w:type="gramEnd"/>
      <w:r w:rsidRPr="006C318C">
        <w:t xml:space="preserve"> extended family) accompanied by the Member.</w:t>
      </w:r>
    </w:p>
    <w:p w14:paraId="356F75F8" w14:textId="77777777" w:rsidR="00FE5F40" w:rsidRPr="006C318C" w:rsidRDefault="005E1BFC" w:rsidP="005E1BFC">
      <w:pPr>
        <w:pStyle w:val="Heading2"/>
      </w:pPr>
      <w:r w:rsidRPr="006C318C">
        <w:t xml:space="preserve">Houseguests (including a </w:t>
      </w:r>
      <w:proofErr w:type="gramStart"/>
      <w:r w:rsidRPr="006C318C">
        <w:t>Member’s</w:t>
      </w:r>
      <w:proofErr w:type="gramEnd"/>
      <w:r w:rsidRPr="006C318C">
        <w:t xml:space="preserve"> extended family) </w:t>
      </w:r>
      <w:r w:rsidRPr="006C318C">
        <w:rPr>
          <w:u w:val="single"/>
        </w:rPr>
        <w:t>not</w:t>
      </w:r>
      <w:r w:rsidRPr="006C318C">
        <w:t xml:space="preserve"> accompanied by the Member.</w:t>
      </w:r>
      <w:bookmarkEnd w:id="49"/>
    </w:p>
    <w:p w14:paraId="57C9E5D1" w14:textId="28BBED12" w:rsidR="005E1BFC" w:rsidRDefault="00FE5F40" w:rsidP="005E1BFC">
      <w:pPr>
        <w:pStyle w:val="Heading2"/>
      </w:pPr>
      <w:bookmarkStart w:id="50" w:name="_Hlk188947689"/>
      <w:r w:rsidRPr="006C318C">
        <w:t xml:space="preserve">Day guests and Houseguests accompanied by </w:t>
      </w:r>
      <w:r w:rsidR="00680AB7" w:rsidRPr="006C318C">
        <w:t>a</w:t>
      </w:r>
      <w:r w:rsidRPr="006C318C">
        <w:t xml:space="preserve"> </w:t>
      </w:r>
      <w:r w:rsidR="00A72B35">
        <w:t>South Seas Rental Program Tenant User</w:t>
      </w:r>
      <w:bookmarkEnd w:id="50"/>
      <w:r w:rsidR="00C12203">
        <w:t xml:space="preserve"> or a </w:t>
      </w:r>
      <w:r w:rsidR="00C12203" w:rsidRPr="006C318C">
        <w:t xml:space="preserve">South Seas Rental Program </w:t>
      </w:r>
      <w:r w:rsidR="00C12203">
        <w:t xml:space="preserve">Owner </w:t>
      </w:r>
      <w:r w:rsidR="00C12203" w:rsidRPr="006C318C">
        <w:t>User</w:t>
      </w:r>
      <w:r>
        <w:t>.</w:t>
      </w:r>
    </w:p>
    <w:p w14:paraId="63974A0C" w14:textId="77777777" w:rsidR="000F79F4" w:rsidRPr="00C00C77" w:rsidRDefault="000F79F4" w:rsidP="00E657C7">
      <w:pPr>
        <w:pStyle w:val="Heading1"/>
      </w:pPr>
      <w:bookmarkStart w:id="51" w:name="_Toc111049416"/>
      <w:r w:rsidRPr="00C00C77">
        <w:t>General Pool Rules</w:t>
      </w:r>
      <w:bookmarkEnd w:id="47"/>
      <w:bookmarkEnd w:id="48"/>
      <w:bookmarkEnd w:id="51"/>
    </w:p>
    <w:p w14:paraId="3E00A5DF" w14:textId="1B94CFEB" w:rsidR="000F79F4" w:rsidRPr="00C00C77" w:rsidRDefault="000F79F4" w:rsidP="001F4C95">
      <w:pPr>
        <w:pStyle w:val="Heading2"/>
      </w:pPr>
      <w:r w:rsidRPr="00C00C77">
        <w:t xml:space="preserve">Use of the pool is at the </w:t>
      </w:r>
      <w:proofErr w:type="gramStart"/>
      <w:r w:rsidRPr="00C00C77">
        <w:t>swimmer’s</w:t>
      </w:r>
      <w:proofErr w:type="gramEnd"/>
      <w:r w:rsidRPr="00C00C77">
        <w:t xml:space="preserve"> own risk.  </w:t>
      </w:r>
      <w:r w:rsidR="007A1F65">
        <w:t>Lifeguards may not be</w:t>
      </w:r>
      <w:r w:rsidRPr="00C00C77">
        <w:t xml:space="preserve"> on duty at </w:t>
      </w:r>
      <w:r w:rsidR="00A16E92">
        <w:t>all</w:t>
      </w:r>
      <w:r w:rsidRPr="00C00C77">
        <w:t xml:space="preserve"> pool</w:t>
      </w:r>
      <w:r w:rsidR="00A16E92">
        <w:t>s</w:t>
      </w:r>
      <w:r w:rsidRPr="00C00C77">
        <w:t>.  Any injuries or accidents should be reported to the attendant immediately.</w:t>
      </w:r>
    </w:p>
    <w:p w14:paraId="39E82AFD" w14:textId="5FBAB2DD" w:rsidR="000F79F4" w:rsidRPr="00C00C77" w:rsidRDefault="000F79F4" w:rsidP="001F4C95">
      <w:pPr>
        <w:pStyle w:val="Heading2"/>
      </w:pPr>
      <w:r w:rsidRPr="00C00C77">
        <w:lastRenderedPageBreak/>
        <w:t xml:space="preserve">Swimming is not permitted </w:t>
      </w:r>
      <w:r w:rsidR="007A1F65">
        <w:t>before or after posted opening hours</w:t>
      </w:r>
      <w:r w:rsidRPr="00C00C77">
        <w:t>.  Swimming is permitted only during hours noted on the pool rules posted at the pool.  In addition, the pool may be temporarily closed for maintenance or other purposes in the sole and absolute discretion of the Club Manager.</w:t>
      </w:r>
      <w:r w:rsidR="001822F8">
        <w:t xml:space="preserve"> The Club Manager may elect to close any umbrellas from time to time for the safety and/or comfort of Members or guests at the Club.</w:t>
      </w:r>
    </w:p>
    <w:p w14:paraId="1AC5F09F" w14:textId="77777777" w:rsidR="000F79F4" w:rsidRPr="00C00C77" w:rsidRDefault="000F79F4" w:rsidP="001F4C95">
      <w:pPr>
        <w:pStyle w:val="Heading2"/>
      </w:pPr>
      <w:r w:rsidRPr="00C00C77">
        <w:t>Everyone wishing to use the pool facilities must first register before entering the pool.  Members must register their guests and are responsible for the payment of any appropriate charges as the Club may determine from time to time.</w:t>
      </w:r>
    </w:p>
    <w:p w14:paraId="36ACCCE5" w14:textId="77777777" w:rsidR="000F79F4" w:rsidRPr="00C00C77" w:rsidRDefault="000F79F4" w:rsidP="001F4C95">
      <w:pPr>
        <w:pStyle w:val="Heading2"/>
      </w:pPr>
      <w:r w:rsidRPr="00C00C77">
        <w:t>Children 12 years and younger must be accompanied and supervised by an adult at all times.</w:t>
      </w:r>
    </w:p>
    <w:p w14:paraId="1E3D2B76" w14:textId="77777777" w:rsidR="000F79F4" w:rsidRPr="00C00C77" w:rsidRDefault="000F79F4" w:rsidP="001F4C95">
      <w:pPr>
        <w:pStyle w:val="Heading2"/>
      </w:pPr>
      <w:r w:rsidRPr="00C00C77">
        <w:t>Children who cannot swim must be accompanied by a parent or guardian at all times while in the pool area.</w:t>
      </w:r>
    </w:p>
    <w:p w14:paraId="2BB8FF2C" w14:textId="77777777" w:rsidR="000F79F4" w:rsidRPr="00C00C77" w:rsidRDefault="000F79F4" w:rsidP="001F4C95">
      <w:pPr>
        <w:pStyle w:val="Heading2"/>
      </w:pPr>
      <w:r w:rsidRPr="00C00C77">
        <w:t xml:space="preserve">Children must </w:t>
      </w:r>
      <w:proofErr w:type="gramStart"/>
      <w:r w:rsidRPr="00C00C77">
        <w:t>be toilet</w:t>
      </w:r>
      <w:proofErr w:type="gramEnd"/>
      <w:r w:rsidRPr="00C00C77">
        <w:t xml:space="preserve"> trained to use any pool facility.  Children wearing diapers are not permitted in any pool; provided, however, Children wearing swim diapers are permitted.</w:t>
      </w:r>
    </w:p>
    <w:p w14:paraId="73220263" w14:textId="77777777" w:rsidR="000F79F4" w:rsidRPr="00C00C77" w:rsidRDefault="000F79F4" w:rsidP="001F4C95">
      <w:pPr>
        <w:pStyle w:val="Heading2"/>
      </w:pPr>
      <w:r w:rsidRPr="00C00C77">
        <w:t>Showers are required before entering the pool.</w:t>
      </w:r>
    </w:p>
    <w:p w14:paraId="7AC29423" w14:textId="77777777" w:rsidR="000F79F4" w:rsidRPr="00C00C77" w:rsidRDefault="000F79F4" w:rsidP="001F4C95">
      <w:pPr>
        <w:pStyle w:val="Heading2"/>
      </w:pPr>
      <w:r w:rsidRPr="00C00C77">
        <w:t>Bottles, glass objects, drinking glasses and sharp objects are not permitted in the pool area.  Trash should be placed in the proper receptacles located throughout the pool area.</w:t>
      </w:r>
    </w:p>
    <w:p w14:paraId="15B9EC71" w14:textId="77777777" w:rsidR="000F79F4" w:rsidRDefault="000F79F4" w:rsidP="001F4C95">
      <w:pPr>
        <w:pStyle w:val="Heading2"/>
      </w:pPr>
      <w:r w:rsidRPr="00C00C77">
        <w:t>Food is allowed only in designated areas of the pool facilities.</w:t>
      </w:r>
    </w:p>
    <w:p w14:paraId="58ED2B53" w14:textId="77777777" w:rsidR="00E831A3" w:rsidRDefault="00E831A3" w:rsidP="00E831A3">
      <w:pPr>
        <w:pStyle w:val="Heading2"/>
      </w:pPr>
      <w:r>
        <w:t>No outside alcohol may be brought into pool facilities or consumed at pool facilities.</w:t>
      </w:r>
    </w:p>
    <w:p w14:paraId="18B069EB" w14:textId="1E654E2E" w:rsidR="000F79F4" w:rsidRPr="00C00C77" w:rsidRDefault="000F79F4" w:rsidP="001F4C95">
      <w:pPr>
        <w:pStyle w:val="Heading2"/>
      </w:pPr>
      <w:r w:rsidRPr="00C00C77">
        <w:t xml:space="preserve">All swimmers must wear bona fide swimming attire.  Cut-offs, dungarees and </w:t>
      </w:r>
      <w:proofErr w:type="spellStart"/>
      <w:r w:rsidR="00813DB3">
        <w:t>b</w:t>
      </w:r>
      <w:r w:rsidRPr="00C00C77">
        <w:t>ermuda</w:t>
      </w:r>
      <w:proofErr w:type="spellEnd"/>
      <w:r w:rsidRPr="00C00C77">
        <w:t xml:space="preserve"> shorts are not considered appropriate swimwear.  Shoes or other foot coverings and caftans or shirts must be worn outside the swimming pool area.</w:t>
      </w:r>
    </w:p>
    <w:p w14:paraId="42DC1F0F" w14:textId="76B9BFC9" w:rsidR="000F79F4" w:rsidRPr="00C00C77" w:rsidRDefault="000F79F4" w:rsidP="001F4C95">
      <w:pPr>
        <w:pStyle w:val="Heading2"/>
      </w:pPr>
      <w:proofErr w:type="gramStart"/>
      <w:r w:rsidRPr="00C00C77">
        <w:t>Radios</w:t>
      </w:r>
      <w:proofErr w:type="gramEnd"/>
      <w:r w:rsidRPr="00C00C77">
        <w:t>, televisions and the like may only be used with headphones</w:t>
      </w:r>
      <w:r w:rsidR="00813DB3">
        <w:t xml:space="preserve"> and if played at a sound level which is not </w:t>
      </w:r>
      <w:r w:rsidR="00E831A3">
        <w:t xml:space="preserve">audible </w:t>
      </w:r>
      <w:r w:rsidR="00813DB3">
        <w:t xml:space="preserve">to other </w:t>
      </w:r>
      <w:r w:rsidR="00F85EF9">
        <w:t>M</w:t>
      </w:r>
      <w:r w:rsidR="00813DB3">
        <w:t>embers and guests.</w:t>
      </w:r>
    </w:p>
    <w:p w14:paraId="11A04F41" w14:textId="77777777" w:rsidR="000F79F4" w:rsidRPr="00C00C77" w:rsidRDefault="000F79F4" w:rsidP="001F4C95">
      <w:pPr>
        <w:pStyle w:val="Heading2"/>
      </w:pPr>
      <w:r w:rsidRPr="00C00C77">
        <w:t>Animals, bicycles, skateboards, play balls of any type and coolers are not permitted in the pool area.</w:t>
      </w:r>
    </w:p>
    <w:p w14:paraId="4E0D2B0F" w14:textId="77777777" w:rsidR="000F79F4" w:rsidRPr="00C00C77" w:rsidRDefault="000F79F4" w:rsidP="001F4C95">
      <w:pPr>
        <w:pStyle w:val="Heading2"/>
      </w:pPr>
      <w:r w:rsidRPr="00C00C77">
        <w:t>Lifesaving and pool cleaning equipment should be used only for the purposes intended.</w:t>
      </w:r>
    </w:p>
    <w:p w14:paraId="6A39ABFF" w14:textId="77777777" w:rsidR="000F79F4" w:rsidRPr="00C00C77" w:rsidRDefault="000F79F4" w:rsidP="001F4C95">
      <w:pPr>
        <w:pStyle w:val="Heading2"/>
      </w:pPr>
      <w:r w:rsidRPr="00C00C77">
        <w:t>Running, ball playing and hazardous activities are not permitted in the pool area.  Pushing, dunking and dangerous games are prohibited.</w:t>
      </w:r>
    </w:p>
    <w:p w14:paraId="418855C4" w14:textId="77777777" w:rsidR="000F79F4" w:rsidRPr="00C00C77" w:rsidRDefault="000F79F4" w:rsidP="001F4C95">
      <w:pPr>
        <w:pStyle w:val="Heading2"/>
      </w:pPr>
      <w:r w:rsidRPr="00C00C77">
        <w:t>Diving is not permitted.</w:t>
      </w:r>
    </w:p>
    <w:p w14:paraId="264F0AE9" w14:textId="27BD466E" w:rsidR="000F79F4" w:rsidRPr="00C00C77" w:rsidRDefault="000F79F4" w:rsidP="001F4C95">
      <w:pPr>
        <w:pStyle w:val="Heading2"/>
      </w:pPr>
      <w:r w:rsidRPr="00C00C77">
        <w:lastRenderedPageBreak/>
        <w:t>Fishing, spear fishing</w:t>
      </w:r>
      <w:r w:rsidR="001822F8">
        <w:t xml:space="preserve">, SCUBA equipment, </w:t>
      </w:r>
      <w:r w:rsidRPr="00C00C77">
        <w:t>and snorkeling equipment, other than a mask and snorkel, are not to be used in the pool area except as part of an organized course of instruction.</w:t>
      </w:r>
    </w:p>
    <w:p w14:paraId="416243CB" w14:textId="50BAC772" w:rsidR="000F79F4" w:rsidRPr="00C00C77" w:rsidRDefault="000F79F4" w:rsidP="001F4C95">
      <w:pPr>
        <w:pStyle w:val="Heading2"/>
      </w:pPr>
      <w:r w:rsidRPr="00C00C77">
        <w:t xml:space="preserve">Throwing footballs, </w:t>
      </w:r>
      <w:r w:rsidR="00813DB3">
        <w:t>f</w:t>
      </w:r>
      <w:r w:rsidRPr="00C00C77">
        <w:t xml:space="preserve">risbees, tennis balls, or other objects, spitting or spouting water, and tag games are not allowed in the pool area.  The pool staff has the authority to expel from the pool areas anyone who does not follow these Pool Rules or whose conduct is otherwise unbecoming of a </w:t>
      </w:r>
      <w:proofErr w:type="gramStart"/>
      <w:r w:rsidRPr="00C00C77">
        <w:t>Member</w:t>
      </w:r>
      <w:proofErr w:type="gramEnd"/>
      <w:r w:rsidRPr="00C00C77">
        <w:t>.</w:t>
      </w:r>
    </w:p>
    <w:p w14:paraId="71CF9098" w14:textId="751470F3" w:rsidR="000F79F4" w:rsidRPr="00C00C77" w:rsidRDefault="000F79F4" w:rsidP="001F4C95">
      <w:pPr>
        <w:pStyle w:val="Heading2"/>
      </w:pPr>
      <w:r w:rsidRPr="00C00C77">
        <w:t xml:space="preserve">All </w:t>
      </w:r>
      <w:proofErr w:type="gramStart"/>
      <w:r w:rsidRPr="00C00C77">
        <w:t>persons</w:t>
      </w:r>
      <w:proofErr w:type="gramEnd"/>
      <w:r w:rsidRPr="00C00C77">
        <w:t xml:space="preserve"> using pool furniture are required to cover the furniture with a towel when using suntan oils and lotions, as the use of these oils and lotions could stain or damage the furniture.</w:t>
      </w:r>
      <w:r w:rsidR="00E831A3">
        <w:t xml:space="preserve"> No one is permitted to move or rearrange any pool furniture without the Club Manager’s consent. </w:t>
      </w:r>
    </w:p>
    <w:p w14:paraId="42EB0CDB" w14:textId="77777777" w:rsidR="000F79F4" w:rsidRPr="00C00C77" w:rsidRDefault="000F79F4" w:rsidP="001F4C95">
      <w:pPr>
        <w:pStyle w:val="Heading2"/>
      </w:pPr>
      <w:r w:rsidRPr="00C00C77">
        <w:t xml:space="preserve">All </w:t>
      </w:r>
      <w:proofErr w:type="gramStart"/>
      <w:r w:rsidRPr="00C00C77">
        <w:t>persons</w:t>
      </w:r>
      <w:proofErr w:type="gramEnd"/>
      <w:r w:rsidRPr="00C00C77">
        <w:t xml:space="preserve"> using the pool area are urged to cooperate in keeping the area clean by properly disposing of towels, cans, cigarettes, and all other trash in the proper receptacles.</w:t>
      </w:r>
    </w:p>
    <w:p w14:paraId="4E590E4A" w14:textId="77777777" w:rsidR="000F79F4" w:rsidRPr="00C00C77" w:rsidRDefault="000F79F4" w:rsidP="001F4C95">
      <w:pPr>
        <w:pStyle w:val="Heading2"/>
      </w:pPr>
      <w:r w:rsidRPr="00C00C77">
        <w:t>Smoking is permitted only in designated sections of the pool area.</w:t>
      </w:r>
    </w:p>
    <w:p w14:paraId="498619D4" w14:textId="714C1DB5" w:rsidR="000F79F4" w:rsidRPr="00C00C77" w:rsidRDefault="00813DB3" w:rsidP="001F4C95">
      <w:pPr>
        <w:pStyle w:val="Heading2"/>
      </w:pPr>
      <w:r>
        <w:t>Flotation devices are permitted for non</w:t>
      </w:r>
      <w:r w:rsidR="00F85EF9">
        <w:t>-</w:t>
      </w:r>
      <w:r>
        <w:t xml:space="preserve">swimming children up to five years of age.  Small toys </w:t>
      </w:r>
      <w:r w:rsidR="001822F8">
        <w:t xml:space="preserve">for young children </w:t>
      </w:r>
      <w:r>
        <w:t xml:space="preserve">may be permitted, depending on the number of </w:t>
      </w:r>
      <w:proofErr w:type="gramStart"/>
      <w:r>
        <w:t>persons</w:t>
      </w:r>
      <w:proofErr w:type="gramEnd"/>
      <w:r>
        <w:t xml:space="preserve"> in the pool and the </w:t>
      </w:r>
      <w:proofErr w:type="gramStart"/>
      <w:r>
        <w:t>manner in which</w:t>
      </w:r>
      <w:proofErr w:type="gramEnd"/>
      <w:r>
        <w:t xml:space="preserve"> the toys are used.  Tire inner tubes are not permitted.</w:t>
      </w:r>
    </w:p>
    <w:p w14:paraId="3899B7E7" w14:textId="77777777" w:rsidR="000F79F4" w:rsidRDefault="000F79F4" w:rsidP="001F4C95">
      <w:pPr>
        <w:pStyle w:val="Heading2"/>
      </w:pPr>
      <w:proofErr w:type="gramStart"/>
      <w:r w:rsidRPr="00C00C77">
        <w:t>Persons</w:t>
      </w:r>
      <w:proofErr w:type="gramEnd"/>
      <w:r w:rsidRPr="00C00C77">
        <w:t xml:space="preserve"> who leave the pool area for over </w:t>
      </w:r>
      <w:r w:rsidRPr="007F0B3B">
        <w:t>60 minutes</w:t>
      </w:r>
      <w:r w:rsidRPr="00C00C77">
        <w:t xml:space="preserve"> must relinquish lounges and chairs by removing all towels and personal belongings.  Saving chairs for </w:t>
      </w:r>
      <w:proofErr w:type="gramStart"/>
      <w:r w:rsidRPr="00C00C77">
        <w:t>persons</w:t>
      </w:r>
      <w:proofErr w:type="gramEnd"/>
      <w:r w:rsidRPr="00C00C77">
        <w:t xml:space="preserve"> absent from the pool area is prohibited.</w:t>
      </w:r>
    </w:p>
    <w:p w14:paraId="22F209E6" w14:textId="214B3620" w:rsidR="001822F8" w:rsidRPr="00C00C77" w:rsidRDefault="001822F8" w:rsidP="001F4C95">
      <w:pPr>
        <w:pStyle w:val="Heading2"/>
      </w:pPr>
      <w:r>
        <w:t xml:space="preserve">All persons shall follow all other rules posted at the pool or other Club Facilities. </w:t>
      </w:r>
    </w:p>
    <w:p w14:paraId="558AB067" w14:textId="27BDE2B2" w:rsidR="00813DB3" w:rsidRPr="002353E9" w:rsidRDefault="00813DB3" w:rsidP="00813DB3">
      <w:pPr>
        <w:pStyle w:val="Heading1"/>
      </w:pPr>
      <w:bookmarkStart w:id="52" w:name="_Toc155695462"/>
      <w:bookmarkStart w:id="53" w:name="_Toc155698697"/>
      <w:bookmarkStart w:id="54" w:name="_Toc111049417"/>
      <w:r w:rsidRPr="002353E9">
        <w:t>General Golf Rules</w:t>
      </w:r>
      <w:bookmarkEnd w:id="52"/>
      <w:bookmarkEnd w:id="53"/>
    </w:p>
    <w:p w14:paraId="03DC781A" w14:textId="3B619463" w:rsidR="00813DB3" w:rsidRDefault="00813DB3" w:rsidP="00813DB3">
      <w:pPr>
        <w:pStyle w:val="Heading2"/>
      </w:pPr>
      <w:r>
        <w:t xml:space="preserve">All </w:t>
      </w:r>
      <w:r w:rsidR="00F85EF9">
        <w:t>M</w:t>
      </w:r>
      <w:r>
        <w:t>embers and guests must register in the pro shop before beginning play.  Members shall present their cards at registration.</w:t>
      </w:r>
    </w:p>
    <w:p w14:paraId="3C6554CD" w14:textId="77777777" w:rsidR="00813DB3" w:rsidRDefault="00813DB3" w:rsidP="00813DB3">
      <w:pPr>
        <w:pStyle w:val="Heading2"/>
      </w:pPr>
      <w:r>
        <w:t>All players must check in with the starter.</w:t>
      </w:r>
    </w:p>
    <w:p w14:paraId="16731D35" w14:textId="77777777" w:rsidR="00813DB3" w:rsidRDefault="00813DB3" w:rsidP="00813DB3">
      <w:pPr>
        <w:pStyle w:val="Heading2"/>
      </w:pPr>
      <w:r>
        <w:t>Practice is not allowed on the golf course.  The practice grounds and practice putting green should be used for all practice.</w:t>
      </w:r>
    </w:p>
    <w:p w14:paraId="16111BF6" w14:textId="77777777" w:rsidR="00813DB3" w:rsidRDefault="00813DB3" w:rsidP="00813DB3">
      <w:pPr>
        <w:pStyle w:val="Heading2"/>
      </w:pPr>
      <w:r>
        <w:t>Enter and leave bunkers at the nearest level point to the green.  Smooth sand over with a rake upon leaving.</w:t>
      </w:r>
    </w:p>
    <w:p w14:paraId="72365B45" w14:textId="72F13F68" w:rsidR="00813DB3" w:rsidRDefault="00813DB3" w:rsidP="001822F8">
      <w:pPr>
        <w:pStyle w:val="Heading2"/>
      </w:pPr>
      <w:r>
        <w:t>Repair all ball marks on the green.</w:t>
      </w:r>
      <w:r w:rsidR="001822F8">
        <w:t xml:space="preserve"> </w:t>
      </w:r>
      <w:r>
        <w:t>Repair all divots.</w:t>
      </w:r>
    </w:p>
    <w:p w14:paraId="37220E63" w14:textId="6EEA7F77" w:rsidR="00813DB3" w:rsidRPr="00383A2E" w:rsidRDefault="00813DB3" w:rsidP="00813DB3">
      <w:pPr>
        <w:pStyle w:val="Heading2"/>
      </w:pPr>
      <w:r>
        <w:t xml:space="preserve">Improperly dressed golfers shall be asked to change before playing.  If you are in doubt concerning your attire, please check with </w:t>
      </w:r>
      <w:r w:rsidR="001822F8">
        <w:t>The Clutch Clubhouse</w:t>
      </w:r>
      <w:r>
        <w:t xml:space="preserve"> before starting play.  Any misuse or disregard of the rules and regulations may cause privileges to be reviewed or </w:t>
      </w:r>
      <w:r w:rsidRPr="00383A2E">
        <w:t>suspended.</w:t>
      </w:r>
    </w:p>
    <w:p w14:paraId="6FCBA711" w14:textId="6E4FDA7A" w:rsidR="00813DB3" w:rsidRDefault="00813DB3" w:rsidP="00813DB3">
      <w:pPr>
        <w:pStyle w:val="Heading2"/>
      </w:pPr>
      <w:r>
        <w:lastRenderedPageBreak/>
        <w:t xml:space="preserve">The Club may close the golf course to general play during adverse weather conditions, when </w:t>
      </w:r>
      <w:proofErr w:type="gramStart"/>
      <w:r>
        <w:t>necessary</w:t>
      </w:r>
      <w:proofErr w:type="gramEnd"/>
      <w:r>
        <w:t xml:space="preserve"> maintenance of the golf facilities is required, when the course could be damaged by play or when golf tournaments and promotional events are held at the Club.</w:t>
      </w:r>
      <w:r w:rsidR="001822F8">
        <w:t xml:space="preserve"> If lightning is in the area, all play shall cease.</w:t>
      </w:r>
    </w:p>
    <w:p w14:paraId="72D52851" w14:textId="1D4BE0D6" w:rsidR="00813DB3" w:rsidRDefault="00813DB3" w:rsidP="00813DB3">
      <w:pPr>
        <w:pStyle w:val="Heading2"/>
      </w:pPr>
      <w:r>
        <w:t>Jogging, bicycling or recreational walking is not permitted on the golf course while the course is open</w:t>
      </w:r>
      <w:r w:rsidR="00E831A3">
        <w:t xml:space="preserve"> and is otherwise only permissible on designated paths. </w:t>
      </w:r>
    </w:p>
    <w:p w14:paraId="7678900D" w14:textId="77777777" w:rsidR="00813DB3" w:rsidRDefault="00813DB3" w:rsidP="00813DB3">
      <w:pPr>
        <w:pStyle w:val="Heading2"/>
      </w:pPr>
      <w:r>
        <w:t>No beverage coolers are permitted on the course unless provided by the Club.</w:t>
      </w:r>
    </w:p>
    <w:p w14:paraId="2B96DC72" w14:textId="574D33DB" w:rsidR="00712184" w:rsidRDefault="00712184" w:rsidP="00712184">
      <w:pPr>
        <w:pStyle w:val="Heading2"/>
      </w:pPr>
      <w:r>
        <w:t>Th</w:t>
      </w:r>
      <w:r w:rsidR="00813DB3">
        <w:t xml:space="preserve">e hours of play and </w:t>
      </w:r>
      <w:r w:rsidR="001822F8">
        <w:t>The Clutch Clubhouse</w:t>
      </w:r>
      <w:r w:rsidR="00813DB3">
        <w:t xml:space="preserve"> hours shall be posted in </w:t>
      </w:r>
      <w:r w:rsidR="001822F8">
        <w:t>the Clutch Clubhouse</w:t>
      </w:r>
      <w:r w:rsidR="00813DB3">
        <w:t xml:space="preserve">.  The </w:t>
      </w:r>
      <w:r w:rsidR="001822F8">
        <w:t xml:space="preserve">Clutch Clubhouse </w:t>
      </w:r>
      <w:r w:rsidR="00813DB3">
        <w:t>shall determine when the golf course is fit for play.</w:t>
      </w:r>
    </w:p>
    <w:p w14:paraId="516EC56C" w14:textId="5593C3E0" w:rsidR="00813DB3" w:rsidRDefault="00813DB3" w:rsidP="00712184">
      <w:pPr>
        <w:pStyle w:val="Heading2"/>
      </w:pPr>
      <w:r>
        <w:t xml:space="preserve">The Club may establish an advance starting time advance reservation system to maximize the golf experience and minimize waiting periods.  </w:t>
      </w:r>
    </w:p>
    <w:p w14:paraId="21989A9A" w14:textId="6BDA134B" w:rsidR="00813DB3" w:rsidRDefault="00813DB3" w:rsidP="00813DB3">
      <w:pPr>
        <w:pStyle w:val="Heading2"/>
      </w:pPr>
      <w:r>
        <w:t xml:space="preserve">Players who cannot make their scheduled starting time should notify the </w:t>
      </w:r>
      <w:r w:rsidR="001822F8">
        <w:t>Club Operator</w:t>
      </w:r>
      <w:r>
        <w:t xml:space="preserve"> of any cancellation as soon as possible or at least one hour prior to the scheduled time.  If a player fails to cancel a starting time, the Club may charge a fee for the unused rounds.</w:t>
      </w:r>
    </w:p>
    <w:p w14:paraId="2F464764" w14:textId="77777777" w:rsidR="00813DB3" w:rsidRDefault="00813DB3" w:rsidP="00813DB3">
      <w:pPr>
        <w:pStyle w:val="Heading2"/>
      </w:pPr>
      <w:r>
        <w:t>Players late for their starting time may lose their right to the starting time and shall begin play only at the discretion of the starter.</w:t>
      </w:r>
    </w:p>
    <w:p w14:paraId="54EE686D" w14:textId="100CE5DB" w:rsidR="00813DB3" w:rsidRDefault="00813DB3" w:rsidP="00813DB3">
      <w:pPr>
        <w:pStyle w:val="Heading2"/>
      </w:pPr>
      <w:r>
        <w:t xml:space="preserve">Golf carts are not permitted on </w:t>
      </w:r>
      <w:r w:rsidR="007F0B3B">
        <w:t>the golf course, except as required by the Americans with Disabilities Act</w:t>
      </w:r>
      <w:r>
        <w:t xml:space="preserve">.  </w:t>
      </w:r>
    </w:p>
    <w:p w14:paraId="5928FB08" w14:textId="77777777" w:rsidR="00813DB3" w:rsidRDefault="00813DB3" w:rsidP="00813DB3">
      <w:pPr>
        <w:pStyle w:val="Heading2"/>
      </w:pPr>
      <w:r>
        <w:t>Balls must be hit from designated areas.</w:t>
      </w:r>
    </w:p>
    <w:p w14:paraId="667E219A" w14:textId="77777777" w:rsidR="00813DB3" w:rsidRDefault="00813DB3" w:rsidP="00813DB3">
      <w:pPr>
        <w:pStyle w:val="Heading2"/>
      </w:pPr>
      <w:r>
        <w:t>“Course closed” or “hole closed” signs are to be adhered to without exception.</w:t>
      </w:r>
    </w:p>
    <w:p w14:paraId="7C30E33E" w14:textId="2E626D5D" w:rsidR="000F79F4" w:rsidRPr="00C00C77" w:rsidRDefault="000F79F4" w:rsidP="00E657C7">
      <w:pPr>
        <w:pStyle w:val="Heading1"/>
      </w:pPr>
      <w:r w:rsidRPr="00C00C77">
        <w:t>General Beach Rules</w:t>
      </w:r>
      <w:bookmarkEnd w:id="54"/>
    </w:p>
    <w:p w14:paraId="7A8AC8EA" w14:textId="77777777" w:rsidR="000F79F4" w:rsidRPr="00C00C77" w:rsidRDefault="000F79F4" w:rsidP="00A76393">
      <w:pPr>
        <w:pStyle w:val="Heading2"/>
        <w:rPr>
          <w:szCs w:val="24"/>
        </w:rPr>
      </w:pPr>
      <w:r w:rsidRPr="00C00C77">
        <w:t>Use of the beach and swimming in the gulf is at each person</w:t>
      </w:r>
      <w:r w:rsidR="003E272D">
        <w:t>’</w:t>
      </w:r>
      <w:r w:rsidRPr="00C00C77">
        <w:t>s own risk.  No lifeguards will be on duty at the beach.</w:t>
      </w:r>
    </w:p>
    <w:p w14:paraId="394AC1E7" w14:textId="77777777" w:rsidR="000F79F4" w:rsidRPr="00C00C77" w:rsidRDefault="000F79F4" w:rsidP="001F4C95">
      <w:pPr>
        <w:pStyle w:val="Heading2"/>
        <w:rPr>
          <w:szCs w:val="24"/>
        </w:rPr>
      </w:pPr>
      <w:r w:rsidRPr="00C00C77">
        <w:rPr>
          <w:szCs w:val="24"/>
        </w:rPr>
        <w:t xml:space="preserve">All </w:t>
      </w:r>
      <w:proofErr w:type="gramStart"/>
      <w:r w:rsidRPr="00C00C77">
        <w:rPr>
          <w:szCs w:val="24"/>
        </w:rPr>
        <w:t>persons</w:t>
      </w:r>
      <w:proofErr w:type="gramEnd"/>
      <w:r w:rsidRPr="00C00C77">
        <w:rPr>
          <w:szCs w:val="24"/>
        </w:rPr>
        <w:t xml:space="preserve"> must comply with all applicable laws and ordinance regarding use of the beach and the waters of the gulf.  A copy of the applicable laws and ordinances are available in the Club offices.</w:t>
      </w:r>
    </w:p>
    <w:p w14:paraId="03FD8F5E" w14:textId="77777777" w:rsidR="000F79F4" w:rsidRPr="00C00C77" w:rsidRDefault="000F79F4" w:rsidP="001F4C95">
      <w:pPr>
        <w:pStyle w:val="Heading2"/>
        <w:rPr>
          <w:szCs w:val="24"/>
        </w:rPr>
      </w:pPr>
      <w:proofErr w:type="gramStart"/>
      <w:r w:rsidRPr="00C00C77">
        <w:rPr>
          <w:szCs w:val="24"/>
        </w:rPr>
        <w:t>Persons</w:t>
      </w:r>
      <w:proofErr w:type="gramEnd"/>
      <w:r w:rsidRPr="00C00C77">
        <w:rPr>
          <w:szCs w:val="24"/>
        </w:rPr>
        <w:t xml:space="preserve"> shall not walk on the dunes along the beach nor disturb the sea oats or other dune vegetation.  The dunes create a natural buffer for the beachfront property and minimize erosion and also provide a sanctuary for fragile turtle nests and a variety of shore birds.  Damaging dunes or disturbing dune vegetation shall be deemed by the Club Operator to be a very serious violation of Club rules.</w:t>
      </w:r>
    </w:p>
    <w:p w14:paraId="3171B176" w14:textId="77777777" w:rsidR="000F79F4" w:rsidRPr="00C00C77" w:rsidRDefault="000F79F4" w:rsidP="001F4C95">
      <w:pPr>
        <w:pStyle w:val="Heading2"/>
        <w:rPr>
          <w:szCs w:val="24"/>
        </w:rPr>
      </w:pPr>
      <w:r w:rsidRPr="00C00C77">
        <w:rPr>
          <w:szCs w:val="24"/>
        </w:rPr>
        <w:t>No glass containers are allowed on the beach.</w:t>
      </w:r>
    </w:p>
    <w:p w14:paraId="71B1CB10" w14:textId="77777777" w:rsidR="000F79F4" w:rsidRPr="00C00C77" w:rsidRDefault="000F79F4" w:rsidP="001F4C95">
      <w:pPr>
        <w:pStyle w:val="Heading2"/>
        <w:rPr>
          <w:szCs w:val="24"/>
        </w:rPr>
      </w:pPr>
      <w:r w:rsidRPr="00C00C77">
        <w:rPr>
          <w:szCs w:val="24"/>
        </w:rPr>
        <w:t xml:space="preserve">No person </w:t>
      </w:r>
      <w:proofErr w:type="gramStart"/>
      <w:r w:rsidRPr="00C00C77">
        <w:rPr>
          <w:szCs w:val="24"/>
        </w:rPr>
        <w:t>shall</w:t>
      </w:r>
      <w:proofErr w:type="gramEnd"/>
      <w:r w:rsidRPr="00C00C77">
        <w:rPr>
          <w:szCs w:val="24"/>
        </w:rPr>
        <w:t xml:space="preserve"> dress or undress for the purpose of putting on or taking off a bathing garment on the beach.</w:t>
      </w:r>
    </w:p>
    <w:p w14:paraId="4CC824CA" w14:textId="77777777" w:rsidR="000F79F4" w:rsidRPr="00C00C77" w:rsidRDefault="000F79F4" w:rsidP="001F4C95">
      <w:pPr>
        <w:pStyle w:val="Heading2"/>
        <w:rPr>
          <w:szCs w:val="24"/>
        </w:rPr>
      </w:pPr>
      <w:r w:rsidRPr="00C00C77">
        <w:rPr>
          <w:szCs w:val="24"/>
        </w:rPr>
        <w:lastRenderedPageBreak/>
        <w:t>No person shall make, kindle or use a fire, barbecue or portable stove on the beach.</w:t>
      </w:r>
    </w:p>
    <w:p w14:paraId="5B682412" w14:textId="77777777" w:rsidR="000F79F4" w:rsidRPr="00C00C77" w:rsidRDefault="000F79F4" w:rsidP="001F4C95">
      <w:pPr>
        <w:pStyle w:val="Heading2"/>
        <w:rPr>
          <w:szCs w:val="24"/>
        </w:rPr>
      </w:pPr>
      <w:r w:rsidRPr="00C00C77">
        <w:rPr>
          <w:szCs w:val="24"/>
        </w:rPr>
        <w:t>No person shall throw, deposit or leave any litter in or upon the beach, except in trash receptacles, if any.</w:t>
      </w:r>
    </w:p>
    <w:p w14:paraId="453C9CDB" w14:textId="77777777" w:rsidR="000F79F4" w:rsidRPr="00C00C77" w:rsidRDefault="000F79F4" w:rsidP="001F4C95">
      <w:pPr>
        <w:pStyle w:val="Heading2"/>
        <w:rPr>
          <w:szCs w:val="24"/>
        </w:rPr>
      </w:pPr>
      <w:r w:rsidRPr="00C00C77">
        <w:rPr>
          <w:szCs w:val="24"/>
        </w:rPr>
        <w:t>No person shall camp overnight on the beach.</w:t>
      </w:r>
    </w:p>
    <w:p w14:paraId="77257DA9" w14:textId="77777777" w:rsidR="001822F8" w:rsidRPr="00C00C77" w:rsidRDefault="001822F8" w:rsidP="001822F8">
      <w:pPr>
        <w:pStyle w:val="Heading2"/>
      </w:pPr>
      <w:proofErr w:type="gramStart"/>
      <w:r w:rsidRPr="00C00C77">
        <w:t>Radios</w:t>
      </w:r>
      <w:proofErr w:type="gramEnd"/>
      <w:r w:rsidRPr="00C00C77">
        <w:t>, televisions and the like may only be used with headphones</w:t>
      </w:r>
      <w:r>
        <w:t xml:space="preserve"> and if played at a sound level which is not audible to other Members and guests.</w:t>
      </w:r>
    </w:p>
    <w:p w14:paraId="33C41D78" w14:textId="77777777" w:rsidR="00712184" w:rsidRPr="00E831A3" w:rsidRDefault="000F79F4" w:rsidP="00712184">
      <w:pPr>
        <w:pStyle w:val="Heading2"/>
        <w:rPr>
          <w:szCs w:val="24"/>
        </w:rPr>
      </w:pPr>
      <w:r w:rsidRPr="00C00C77">
        <w:t>No beach sand may be removed from the beach.</w:t>
      </w:r>
    </w:p>
    <w:p w14:paraId="49522FEC" w14:textId="5374271D" w:rsidR="00E831A3" w:rsidRPr="00712184" w:rsidRDefault="00E831A3" w:rsidP="00712184">
      <w:pPr>
        <w:pStyle w:val="Heading2"/>
        <w:rPr>
          <w:szCs w:val="24"/>
        </w:rPr>
      </w:pPr>
      <w:r>
        <w:t>No pets are permitted on the beach.</w:t>
      </w:r>
    </w:p>
    <w:p w14:paraId="58C8A15B" w14:textId="77777777" w:rsidR="00712184" w:rsidRPr="002353E9" w:rsidRDefault="00712184" w:rsidP="00712184">
      <w:pPr>
        <w:pStyle w:val="Heading1"/>
      </w:pPr>
      <w:bookmarkStart w:id="55" w:name="_Toc155695479"/>
      <w:bookmarkStart w:id="56" w:name="_Toc155698714"/>
      <w:r w:rsidRPr="002353E9">
        <w:t>General Boating Rules</w:t>
      </w:r>
      <w:bookmarkEnd w:id="55"/>
      <w:bookmarkEnd w:id="56"/>
    </w:p>
    <w:p w14:paraId="23E310AE" w14:textId="77777777" w:rsidR="00712184" w:rsidRDefault="00712184" w:rsidP="00712184">
      <w:pPr>
        <w:pStyle w:val="BodyTextFirstIndent"/>
      </w:pPr>
      <w:r>
        <w:t>The Club reserves the right to implement rules and regulations with respect to boating activities and the marina facilities in general from time to time in its sole and absolute discretion.</w:t>
      </w:r>
    </w:p>
    <w:p w14:paraId="5CEA8A96" w14:textId="77777777" w:rsidR="00712184" w:rsidRPr="0018570B" w:rsidRDefault="00712184" w:rsidP="00712184">
      <w:pPr>
        <w:pStyle w:val="Heading2"/>
        <w:numPr>
          <w:ilvl w:val="0"/>
          <w:numId w:val="0"/>
        </w:numPr>
        <w:ind w:left="720"/>
        <w:rPr>
          <w:szCs w:val="24"/>
        </w:rPr>
      </w:pPr>
    </w:p>
    <w:p w14:paraId="2E986BF7" w14:textId="77777777" w:rsidR="0018570B" w:rsidRDefault="0018570B" w:rsidP="0018570B">
      <w:pPr>
        <w:pStyle w:val="Heading2"/>
        <w:numPr>
          <w:ilvl w:val="0"/>
          <w:numId w:val="0"/>
        </w:numPr>
        <w:rPr>
          <w:szCs w:val="24"/>
        </w:rPr>
      </w:pPr>
    </w:p>
    <w:sectPr w:rsidR="0018570B" w:rsidSect="00246FB3">
      <w:footerReference w:type="first" r:id="rId16"/>
      <w:pgSz w:w="12240" w:h="15840" w:code="1"/>
      <w:pgMar w:top="1296" w:right="1440" w:bottom="1008" w:left="1440" w:header="720" w:footer="432" w:gutter="0"/>
      <w:paperSrc w:first="1257" w:other="1257"/>
      <w:pgNumType w:start="1"/>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631">
      <wne:fci wne:fciName="ApplyHeading1" wne:swArg="0000"/>
    </wne:keymap>
    <wne:keymap wne:kcmPrimary="0632">
      <wne:acd wne:acdName="acd0"/>
    </wne:keymap>
    <wne:keymap wne:kcmPrimary="0633">
      <wne:acd wne:acdName="acd1"/>
    </wne:keymap>
    <wne:keymap wne:kcmPrimary="0634">
      <wne:acd wne:acdName="acd2"/>
    </wne:keymap>
    <wne:keymap wne:kcmPrimary="0635">
      <wne:acd wne:acdName="acd3"/>
    </wne:keymap>
    <wne:keymap wne:kcmPrimary="0636">
      <wne:acd wne:acdName="acd4"/>
    </wne:keymap>
    <wne:keymap wne:kcmPrimary="0637">
      <wne:acd wne:acdName="acd5"/>
    </wne:keymap>
    <wne:keymap wne:kcmPrimary="0638">
      <wne:acd wne:acdName="acd6"/>
    </wne:keymap>
    <wne:keymap wne:kcmPrimary="0639">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QAAAAIA" wne:acdName="acd0" wne:fciIndexBasedOn="0065"/>
    <wne:acd wne:argValue="AQAAAAMA" wne:acdName="acd1" wne:fciIndexBasedOn="0065"/>
    <wne:acd wne:argValue="AQAAAAQA" wne:acdName="acd2" wne:fciIndexBasedOn="0065"/>
    <wne:acd wne:argValue="AQAAAAUA" wne:acdName="acd3" wne:fciIndexBasedOn="0065"/>
    <wne:acd wne:argValue="AQAAAAYA" wne:acdName="acd4" wne:fciIndexBasedOn="0065"/>
    <wne:acd wne:argValue="AQAAAAcA" wne:acdName="acd5" wne:fciIndexBasedOn="0065"/>
    <wne:acd wne:argValue="AQAAAAgA" wne:acdName="acd6" wne:fciIndexBasedOn="0065"/>
    <wne:acd wne:argValue="AQAAAAk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A6D9" w14:textId="77777777" w:rsidR="00801BC3" w:rsidRDefault="00801BC3">
      <w:r>
        <w:separator/>
      </w:r>
    </w:p>
  </w:endnote>
  <w:endnote w:type="continuationSeparator" w:id="0">
    <w:p w14:paraId="26ED7BBB" w14:textId="77777777" w:rsidR="00801BC3" w:rsidRDefault="0080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d4a4db61-88ec-42aa-b63f-2531"/>
  <w:p w14:paraId="0491E835" w14:textId="4333B3FC" w:rsidR="000D6F9C" w:rsidRDefault="000D6F9C">
    <w:pPr>
      <w:pStyle w:val="DocID"/>
    </w:pPr>
    <w:r>
      <w:fldChar w:fldCharType="begin"/>
    </w:r>
    <w:r>
      <w:instrText xml:space="preserve">  DOCPROPERTY "CUS_DocIDChunk0" </w:instrText>
    </w:r>
    <w:r>
      <w:fldChar w:fldCharType="separate"/>
    </w:r>
    <w:r w:rsidR="00383A2E">
      <w:t>4875-7787-4854.1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A87A" w14:textId="77777777" w:rsidR="000D6F9C" w:rsidRDefault="000D6F9C" w:rsidP="00FB521A">
    <w:pPr>
      <w:pStyle w:val="Footer"/>
      <w:jc w:val="center"/>
    </w:pPr>
    <w:r>
      <w:fldChar w:fldCharType="begin"/>
    </w:r>
    <w:r>
      <w:instrText xml:space="preserve"> PAGE  \* MERGEFORMAT </w:instrText>
    </w:r>
    <w:r>
      <w:fldChar w:fldCharType="separate"/>
    </w:r>
    <w:r>
      <w:t>1</w:t>
    </w:r>
    <w:r>
      <w:fldChar w:fldCharType="end"/>
    </w:r>
  </w:p>
  <w:p w14:paraId="24FD4CA0" w14:textId="72265DB7" w:rsidR="001822F8" w:rsidRDefault="001822F8" w:rsidP="001822F8">
    <w:pPr>
      <w:pStyle w:val="DocID0"/>
    </w:pPr>
  </w:p>
  <w:p w14:paraId="7F08832F" w14:textId="095ABB68" w:rsidR="00E831A3" w:rsidRDefault="00E831A3" w:rsidP="00E831A3">
    <w:pPr>
      <w:pStyle w:val="DocID0"/>
    </w:pPr>
  </w:p>
  <w:p w14:paraId="45A26CFA" w14:textId="77777777" w:rsidR="00E831A3" w:rsidRPr="00E831A3" w:rsidRDefault="00E831A3" w:rsidP="00E831A3">
    <w:pPr>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B1ED" w14:textId="77777777" w:rsidR="00D51FB6" w:rsidRDefault="00D51F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3D9D" w14:textId="77777777" w:rsidR="000D6F9C" w:rsidRDefault="000D6F9C" w:rsidP="0021447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9C96" w14:textId="77777777" w:rsidR="00801BC3" w:rsidRDefault="00801BC3">
      <w:r>
        <w:separator/>
      </w:r>
    </w:p>
  </w:footnote>
  <w:footnote w:type="continuationSeparator" w:id="0">
    <w:p w14:paraId="2E6261F3" w14:textId="77777777" w:rsidR="00801BC3" w:rsidRDefault="0080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4804" w14:textId="77777777" w:rsidR="00D51FB6" w:rsidRDefault="00D5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BA2C" w14:textId="77777777" w:rsidR="00D51FB6" w:rsidRDefault="00D51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D1D1" w14:textId="77777777" w:rsidR="00D51FB6" w:rsidRDefault="00D51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84DBCA"/>
    <w:lvl w:ilvl="0">
      <w:start w:val="1"/>
      <w:numFmt w:val="decimal"/>
      <w:pStyle w:val="ListNumber5"/>
      <w:lvlText w:val="%1."/>
      <w:lvlJc w:val="left"/>
      <w:pPr>
        <w:tabs>
          <w:tab w:val="num" w:pos="1800"/>
        </w:tabs>
        <w:ind w:left="0" w:firstLine="1440"/>
      </w:pPr>
      <w:rPr>
        <w:u w:val="none"/>
      </w:rPr>
    </w:lvl>
  </w:abstractNum>
  <w:abstractNum w:abstractNumId="1" w15:restartNumberingAfterBreak="0">
    <w:nsid w:val="FFFFFF7D"/>
    <w:multiLevelType w:val="singleLevel"/>
    <w:tmpl w:val="B810F13E"/>
    <w:lvl w:ilvl="0">
      <w:start w:val="1"/>
      <w:numFmt w:val="decimal"/>
      <w:pStyle w:val="ListNumber4"/>
      <w:lvlText w:val="%1."/>
      <w:lvlJc w:val="left"/>
      <w:pPr>
        <w:tabs>
          <w:tab w:val="num" w:pos="1080"/>
        </w:tabs>
        <w:ind w:left="0" w:firstLine="720"/>
      </w:pPr>
      <w:rPr>
        <w:u w:val="none"/>
      </w:rPr>
    </w:lvl>
  </w:abstractNum>
  <w:abstractNum w:abstractNumId="2" w15:restartNumberingAfterBreak="0">
    <w:nsid w:val="FFFFFF7E"/>
    <w:multiLevelType w:val="singleLevel"/>
    <w:tmpl w:val="5EC63B20"/>
    <w:lvl w:ilvl="0">
      <w:start w:val="1"/>
      <w:numFmt w:val="decimal"/>
      <w:pStyle w:val="ListNumber3"/>
      <w:lvlText w:val="%1."/>
      <w:lvlJc w:val="left"/>
      <w:pPr>
        <w:tabs>
          <w:tab w:val="num" w:pos="2160"/>
        </w:tabs>
        <w:ind w:left="2160" w:hanging="720"/>
      </w:pPr>
      <w:rPr>
        <w:u w:val="none"/>
      </w:rPr>
    </w:lvl>
  </w:abstractNum>
  <w:abstractNum w:abstractNumId="3" w15:restartNumberingAfterBreak="0">
    <w:nsid w:val="FFFFFF7F"/>
    <w:multiLevelType w:val="singleLevel"/>
    <w:tmpl w:val="1EA8893E"/>
    <w:lvl w:ilvl="0">
      <w:start w:val="1"/>
      <w:numFmt w:val="decimal"/>
      <w:pStyle w:val="ListNumber2"/>
      <w:lvlText w:val="%1."/>
      <w:lvlJc w:val="left"/>
      <w:pPr>
        <w:tabs>
          <w:tab w:val="num" w:pos="1440"/>
        </w:tabs>
        <w:ind w:left="1440" w:hanging="720"/>
      </w:pPr>
      <w:rPr>
        <w:u w:val="none"/>
      </w:rPr>
    </w:lvl>
  </w:abstractNum>
  <w:abstractNum w:abstractNumId="4" w15:restartNumberingAfterBreak="0">
    <w:nsid w:val="FFFFFF80"/>
    <w:multiLevelType w:val="singleLevel"/>
    <w:tmpl w:val="6EA29754"/>
    <w:lvl w:ilvl="0">
      <w:start w:val="1"/>
      <w:numFmt w:val="bullet"/>
      <w:pStyle w:val="ListBullet5"/>
      <w:lvlText w:val=""/>
      <w:lvlJc w:val="left"/>
      <w:pPr>
        <w:tabs>
          <w:tab w:val="num" w:pos="3600"/>
        </w:tabs>
        <w:ind w:left="3600" w:hanging="720"/>
      </w:pPr>
      <w:rPr>
        <w:rFonts w:ascii="Marlett" w:hAnsi="Marlett" w:hint="default"/>
        <w:sz w:val="22"/>
      </w:rPr>
    </w:lvl>
  </w:abstractNum>
  <w:abstractNum w:abstractNumId="5" w15:restartNumberingAfterBreak="0">
    <w:nsid w:val="FFFFFF81"/>
    <w:multiLevelType w:val="singleLevel"/>
    <w:tmpl w:val="33E2B2E0"/>
    <w:lvl w:ilvl="0">
      <w:start w:val="1"/>
      <w:numFmt w:val="bullet"/>
      <w:pStyle w:val="ListBullet4"/>
      <w:lvlText w:val=""/>
      <w:lvlJc w:val="left"/>
      <w:pPr>
        <w:tabs>
          <w:tab w:val="num" w:pos="2880"/>
        </w:tabs>
        <w:ind w:left="2880" w:hanging="720"/>
      </w:pPr>
      <w:rPr>
        <w:rFonts w:ascii="Marlett" w:hAnsi="Marlett" w:hint="default"/>
        <w:sz w:val="22"/>
      </w:rPr>
    </w:lvl>
  </w:abstractNum>
  <w:abstractNum w:abstractNumId="6" w15:restartNumberingAfterBreak="0">
    <w:nsid w:val="FFFFFF82"/>
    <w:multiLevelType w:val="singleLevel"/>
    <w:tmpl w:val="D3A4D64E"/>
    <w:lvl w:ilvl="0">
      <w:start w:val="1"/>
      <w:numFmt w:val="bullet"/>
      <w:pStyle w:val="ListBullet3"/>
      <w:lvlText w:val=""/>
      <w:lvlJc w:val="left"/>
      <w:pPr>
        <w:tabs>
          <w:tab w:val="num" w:pos="2160"/>
        </w:tabs>
        <w:ind w:left="2160" w:hanging="720"/>
      </w:pPr>
      <w:rPr>
        <w:rFonts w:ascii="Marlett" w:hAnsi="Marlett" w:hint="default"/>
        <w:sz w:val="22"/>
      </w:rPr>
    </w:lvl>
  </w:abstractNum>
  <w:abstractNum w:abstractNumId="7" w15:restartNumberingAfterBreak="0">
    <w:nsid w:val="FFFFFF83"/>
    <w:multiLevelType w:val="singleLevel"/>
    <w:tmpl w:val="1F0EDBFE"/>
    <w:lvl w:ilvl="0">
      <w:start w:val="1"/>
      <w:numFmt w:val="bullet"/>
      <w:pStyle w:val="ListBullet2"/>
      <w:lvlText w:val=""/>
      <w:lvlJc w:val="left"/>
      <w:pPr>
        <w:tabs>
          <w:tab w:val="num" w:pos="1440"/>
        </w:tabs>
        <w:ind w:left="1440" w:hanging="720"/>
      </w:pPr>
      <w:rPr>
        <w:rFonts w:ascii="Marlett" w:hAnsi="Marlett" w:hint="default"/>
        <w:sz w:val="22"/>
      </w:rPr>
    </w:lvl>
  </w:abstractNum>
  <w:abstractNum w:abstractNumId="8" w15:restartNumberingAfterBreak="0">
    <w:nsid w:val="FFFFFF88"/>
    <w:multiLevelType w:val="singleLevel"/>
    <w:tmpl w:val="9CE6BC96"/>
    <w:lvl w:ilvl="0">
      <w:start w:val="1"/>
      <w:numFmt w:val="decimal"/>
      <w:pStyle w:val="ListNumber"/>
      <w:lvlText w:val="%1."/>
      <w:lvlJc w:val="left"/>
      <w:pPr>
        <w:tabs>
          <w:tab w:val="num" w:pos="720"/>
        </w:tabs>
        <w:ind w:left="720" w:hanging="720"/>
      </w:pPr>
      <w:rPr>
        <w:u w:val="none"/>
      </w:rPr>
    </w:lvl>
  </w:abstractNum>
  <w:abstractNum w:abstractNumId="9" w15:restartNumberingAfterBreak="0">
    <w:nsid w:val="2A373242"/>
    <w:multiLevelType w:val="multilevel"/>
    <w:tmpl w:val="2084E3FE"/>
    <w:lvl w:ilvl="0">
      <w:start w:val="1"/>
      <w:numFmt w:val="none"/>
      <w:pStyle w:val="Heading1"/>
      <w:lvlText w:val=""/>
      <w:lvlJc w:val="center"/>
      <w:pPr>
        <w:tabs>
          <w:tab w:val="num" w:pos="0"/>
        </w:tabs>
        <w:ind w:left="0" w:firstLine="0"/>
      </w:pPr>
      <w:rPr>
        <w:rFonts w:hint="default"/>
        <w:b/>
        <w:i w:val="0"/>
        <w:caps/>
        <w:u w:val="none"/>
      </w:rPr>
    </w:lvl>
    <w:lvl w:ilvl="1">
      <w:start w:val="1"/>
      <w:numFmt w:val="decimal"/>
      <w:pStyle w:val="Heading2"/>
      <w:lvlText w:val="%2."/>
      <w:lvlJc w:val="left"/>
      <w:pPr>
        <w:tabs>
          <w:tab w:val="num" w:pos="1440"/>
        </w:tabs>
        <w:ind w:left="0" w:firstLine="720"/>
      </w:pPr>
      <w:rPr>
        <w:rFonts w:hint="default"/>
        <w:u w:val="none"/>
      </w:rPr>
    </w:lvl>
    <w:lvl w:ilvl="2">
      <w:start w:val="1"/>
      <w:numFmt w:val="lowerLetter"/>
      <w:pStyle w:val="Heading3"/>
      <w:lvlText w:val="%3."/>
      <w:lvlJc w:val="left"/>
      <w:pPr>
        <w:tabs>
          <w:tab w:val="num" w:pos="2160"/>
        </w:tabs>
        <w:ind w:left="1440" w:firstLine="0"/>
      </w:pPr>
      <w:rPr>
        <w:rFonts w:hint="default"/>
        <w:u w:val="none"/>
      </w:rPr>
    </w:lvl>
    <w:lvl w:ilvl="3">
      <w:start w:val="1"/>
      <w:numFmt w:val="decimal"/>
      <w:pStyle w:val="Heading4"/>
      <w:lvlText w:val="(%4)"/>
      <w:lvlJc w:val="left"/>
      <w:pPr>
        <w:tabs>
          <w:tab w:val="num" w:pos="3240"/>
        </w:tabs>
        <w:ind w:left="2160" w:firstLine="720"/>
      </w:pPr>
      <w:rPr>
        <w:rFonts w:hint="default"/>
        <w:u w:val="none"/>
      </w:rPr>
    </w:lvl>
    <w:lvl w:ilvl="4">
      <w:start w:val="1"/>
      <w:numFmt w:val="lowerLetter"/>
      <w:pStyle w:val="Heading5"/>
      <w:lvlText w:val="(%5)"/>
      <w:lvlJc w:val="left"/>
      <w:pPr>
        <w:tabs>
          <w:tab w:val="num" w:pos="3960"/>
        </w:tabs>
        <w:ind w:left="2880" w:firstLine="720"/>
      </w:pPr>
      <w:rPr>
        <w:rFonts w:hint="default"/>
        <w:u w:val="none"/>
      </w:rPr>
    </w:lvl>
    <w:lvl w:ilvl="5">
      <w:start w:val="1"/>
      <w:numFmt w:val="lowerRoman"/>
      <w:lvlRestart w:val="0"/>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400"/>
        </w:tabs>
        <w:ind w:left="4320" w:firstLine="720"/>
      </w:pPr>
      <w:rPr>
        <w:rFonts w:hint="default"/>
        <w:u w:val="none"/>
      </w:rPr>
    </w:lvl>
    <w:lvl w:ilvl="7">
      <w:start w:val="1"/>
      <w:numFmt w:val="lowerLetter"/>
      <w:pStyle w:val="Heading8"/>
      <w:lvlText w:val="%8)"/>
      <w:lvlJc w:val="left"/>
      <w:pPr>
        <w:tabs>
          <w:tab w:val="num" w:pos="612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0" w15:restartNumberingAfterBreak="0">
    <w:nsid w:val="33E47702"/>
    <w:multiLevelType w:val="multilevel"/>
    <w:tmpl w:val="9C701662"/>
    <w:lvl w:ilvl="0">
      <w:start w:val="1"/>
      <w:numFmt w:val="decimal"/>
      <w:pStyle w:val="Level1"/>
      <w:lvlText w:val="%1."/>
      <w:lvlJc w:val="left"/>
      <w:pPr>
        <w:tabs>
          <w:tab w:val="num" w:pos="1080"/>
        </w:tabs>
        <w:ind w:left="0" w:firstLine="720"/>
      </w:pPr>
      <w:rPr>
        <w:u w:val="none"/>
      </w:rPr>
    </w:lvl>
    <w:lvl w:ilvl="1">
      <w:start w:val="1"/>
      <w:numFmt w:val="lowerLetter"/>
      <w:pStyle w:val="Level2"/>
      <w:lvlText w:val="%2."/>
      <w:lvlJc w:val="left"/>
      <w:pPr>
        <w:tabs>
          <w:tab w:val="num" w:pos="1800"/>
        </w:tabs>
        <w:ind w:left="720" w:firstLine="720"/>
      </w:pPr>
      <w:rPr>
        <w:u w:val="none"/>
      </w:rPr>
    </w:lvl>
    <w:lvl w:ilvl="2">
      <w:start w:val="1"/>
      <w:numFmt w:val="lowerRoman"/>
      <w:pStyle w:val="Level3"/>
      <w:lvlText w:val="%3."/>
      <w:lvlJc w:val="left"/>
      <w:pPr>
        <w:tabs>
          <w:tab w:val="num" w:pos="2880"/>
        </w:tabs>
        <w:ind w:left="1440" w:firstLine="720"/>
      </w:pPr>
      <w:rPr>
        <w:u w:val="none"/>
      </w:rPr>
    </w:lvl>
    <w:lvl w:ilvl="3">
      <w:start w:val="1"/>
      <w:numFmt w:val="decimal"/>
      <w:pStyle w:val="Level4"/>
      <w:lvlText w:val="(%4)"/>
      <w:lvlJc w:val="left"/>
      <w:pPr>
        <w:tabs>
          <w:tab w:val="num" w:pos="3240"/>
        </w:tabs>
        <w:ind w:left="2160" w:firstLine="720"/>
      </w:pPr>
      <w:rPr>
        <w:u w:val="none"/>
      </w:rPr>
    </w:lvl>
    <w:lvl w:ilvl="4">
      <w:start w:val="1"/>
      <w:numFmt w:val="lowerLetter"/>
      <w:pStyle w:val="Level5"/>
      <w:lvlText w:val="(%5)"/>
      <w:lvlJc w:val="left"/>
      <w:pPr>
        <w:tabs>
          <w:tab w:val="num" w:pos="3960"/>
        </w:tabs>
        <w:ind w:left="2880" w:firstLine="720"/>
      </w:pPr>
      <w:rPr>
        <w:u w:val="none"/>
      </w:rPr>
    </w:lvl>
    <w:lvl w:ilvl="5">
      <w:start w:val="1"/>
      <w:numFmt w:val="lowerRoman"/>
      <w:pStyle w:val="Level6"/>
      <w:lvlText w:val="(%6)"/>
      <w:lvlJc w:val="left"/>
      <w:pPr>
        <w:tabs>
          <w:tab w:val="num" w:pos="5040"/>
        </w:tabs>
        <w:ind w:left="3600" w:firstLine="720"/>
      </w:pPr>
      <w:rPr>
        <w:u w:val="none"/>
      </w:rPr>
    </w:lvl>
    <w:lvl w:ilvl="6">
      <w:start w:val="1"/>
      <w:numFmt w:val="decimal"/>
      <w:pStyle w:val="Level7"/>
      <w:lvlText w:val="%7)"/>
      <w:lvlJc w:val="left"/>
      <w:pPr>
        <w:tabs>
          <w:tab w:val="num" w:pos="5400"/>
        </w:tabs>
        <w:ind w:left="4320" w:firstLine="720"/>
      </w:pPr>
      <w:rPr>
        <w:u w:val="none"/>
      </w:rPr>
    </w:lvl>
    <w:lvl w:ilvl="7">
      <w:start w:val="1"/>
      <w:numFmt w:val="lowerLetter"/>
      <w:pStyle w:val="Level8"/>
      <w:lvlText w:val="%8)"/>
      <w:lvlJc w:val="left"/>
      <w:pPr>
        <w:tabs>
          <w:tab w:val="num" w:pos="6120"/>
        </w:tabs>
        <w:ind w:left="5040" w:firstLine="720"/>
      </w:pPr>
      <w:rPr>
        <w:u w:val="none"/>
      </w:rPr>
    </w:lvl>
    <w:lvl w:ilvl="8">
      <w:start w:val="1"/>
      <w:numFmt w:val="lowerRoman"/>
      <w:pStyle w:val="Level9"/>
      <w:lvlText w:val="%9)"/>
      <w:lvlJc w:val="left"/>
      <w:pPr>
        <w:tabs>
          <w:tab w:val="num" w:pos="7200"/>
        </w:tabs>
        <w:ind w:left="5760" w:firstLine="720"/>
      </w:pPr>
      <w:rPr>
        <w:u w:val="none"/>
      </w:rPr>
    </w:lvl>
  </w:abstractNum>
  <w:abstractNum w:abstractNumId="11" w15:restartNumberingAfterBreak="0">
    <w:nsid w:val="44A365D6"/>
    <w:multiLevelType w:val="singleLevel"/>
    <w:tmpl w:val="985EC002"/>
    <w:lvl w:ilvl="0">
      <w:start w:val="1"/>
      <w:numFmt w:val="bullet"/>
      <w:pStyle w:val="ListBullet"/>
      <w:lvlText w:val=""/>
      <w:lvlJc w:val="left"/>
      <w:pPr>
        <w:tabs>
          <w:tab w:val="num" w:pos="720"/>
        </w:tabs>
        <w:ind w:left="720" w:hanging="720"/>
      </w:pPr>
      <w:rPr>
        <w:rFonts w:ascii="Marlett" w:hAnsi="Marlett" w:hint="default"/>
        <w:sz w:val="22"/>
      </w:rPr>
    </w:lvl>
  </w:abstractNum>
  <w:abstractNum w:abstractNumId="12" w15:restartNumberingAfterBreak="0">
    <w:nsid w:val="72481471"/>
    <w:multiLevelType w:val="singleLevel"/>
    <w:tmpl w:val="939AF314"/>
    <w:lvl w:ilvl="0">
      <w:start w:val="1"/>
      <w:numFmt w:val="upperLetter"/>
      <w:pStyle w:val="ListNumberA"/>
      <w:lvlText w:val="%1."/>
      <w:lvlJc w:val="left"/>
      <w:pPr>
        <w:tabs>
          <w:tab w:val="num" w:pos="1800"/>
        </w:tabs>
        <w:ind w:left="0" w:firstLine="1440"/>
      </w:pPr>
      <w:rPr>
        <w:u w:val="none"/>
      </w:rPr>
    </w:lvl>
  </w:abstractNum>
  <w:num w:numId="1" w16cid:durableId="1581259289">
    <w:abstractNumId w:val="7"/>
  </w:num>
  <w:num w:numId="2" w16cid:durableId="1461729609">
    <w:abstractNumId w:val="6"/>
  </w:num>
  <w:num w:numId="3" w16cid:durableId="1889410556">
    <w:abstractNumId w:val="5"/>
  </w:num>
  <w:num w:numId="4" w16cid:durableId="1963657132">
    <w:abstractNumId w:val="4"/>
  </w:num>
  <w:num w:numId="5" w16cid:durableId="330179890">
    <w:abstractNumId w:val="3"/>
  </w:num>
  <w:num w:numId="6" w16cid:durableId="2055083061">
    <w:abstractNumId w:val="2"/>
  </w:num>
  <w:num w:numId="7" w16cid:durableId="262029481">
    <w:abstractNumId w:val="1"/>
  </w:num>
  <w:num w:numId="8" w16cid:durableId="763647254">
    <w:abstractNumId w:val="0"/>
  </w:num>
  <w:num w:numId="9" w16cid:durableId="1812936910">
    <w:abstractNumId w:val="12"/>
  </w:num>
  <w:num w:numId="10" w16cid:durableId="1737164828">
    <w:abstractNumId w:val="11"/>
  </w:num>
  <w:num w:numId="11" w16cid:durableId="540938368">
    <w:abstractNumId w:val="10"/>
  </w:num>
  <w:num w:numId="12" w16cid:durableId="192115035">
    <w:abstractNumId w:val="9"/>
  </w:num>
  <w:num w:numId="13" w16cid:durableId="385761944">
    <w:abstractNumId w:val="8"/>
  </w:num>
  <w:num w:numId="14" w16cid:durableId="778064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242406">
    <w:abstractNumId w:val="7"/>
    <w:lvlOverride w:ilvl="0">
      <w:startOverride w:val="1"/>
    </w:lvlOverride>
  </w:num>
  <w:num w:numId="16" w16cid:durableId="797457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A8A"/>
    <w:rsid w:val="00020810"/>
    <w:rsid w:val="00022968"/>
    <w:rsid w:val="0002794A"/>
    <w:rsid w:val="00030215"/>
    <w:rsid w:val="000332B4"/>
    <w:rsid w:val="00036ADA"/>
    <w:rsid w:val="00036C01"/>
    <w:rsid w:val="00046E94"/>
    <w:rsid w:val="00053C4F"/>
    <w:rsid w:val="000853F4"/>
    <w:rsid w:val="00090BC8"/>
    <w:rsid w:val="000C1344"/>
    <w:rsid w:val="000C47F5"/>
    <w:rsid w:val="000D6F9C"/>
    <w:rsid w:val="000E6DE8"/>
    <w:rsid w:val="000F0E72"/>
    <w:rsid w:val="000F15BF"/>
    <w:rsid w:val="000F2C4F"/>
    <w:rsid w:val="000F79F4"/>
    <w:rsid w:val="00102D7F"/>
    <w:rsid w:val="00103DEC"/>
    <w:rsid w:val="00111AA4"/>
    <w:rsid w:val="0012750A"/>
    <w:rsid w:val="0013133B"/>
    <w:rsid w:val="00132723"/>
    <w:rsid w:val="00132CC6"/>
    <w:rsid w:val="00133DB0"/>
    <w:rsid w:val="00136324"/>
    <w:rsid w:val="001531B2"/>
    <w:rsid w:val="00170BBF"/>
    <w:rsid w:val="001768D2"/>
    <w:rsid w:val="00180687"/>
    <w:rsid w:val="0018068E"/>
    <w:rsid w:val="001822F8"/>
    <w:rsid w:val="0018570B"/>
    <w:rsid w:val="00186871"/>
    <w:rsid w:val="001A08D8"/>
    <w:rsid w:val="001A421A"/>
    <w:rsid w:val="001B0B5E"/>
    <w:rsid w:val="001C213F"/>
    <w:rsid w:val="001C5622"/>
    <w:rsid w:val="001E4D2F"/>
    <w:rsid w:val="001F4C95"/>
    <w:rsid w:val="00207490"/>
    <w:rsid w:val="00211129"/>
    <w:rsid w:val="00213932"/>
    <w:rsid w:val="00244691"/>
    <w:rsid w:val="00246FB3"/>
    <w:rsid w:val="00260F83"/>
    <w:rsid w:val="00263222"/>
    <w:rsid w:val="002774B5"/>
    <w:rsid w:val="00285E80"/>
    <w:rsid w:val="002A2000"/>
    <w:rsid w:val="002B4F3D"/>
    <w:rsid w:val="002B58DC"/>
    <w:rsid w:val="002B779B"/>
    <w:rsid w:val="002C56D2"/>
    <w:rsid w:val="002E33F8"/>
    <w:rsid w:val="002E4183"/>
    <w:rsid w:val="002F0BD2"/>
    <w:rsid w:val="003066B2"/>
    <w:rsid w:val="00327D41"/>
    <w:rsid w:val="0033014E"/>
    <w:rsid w:val="003378D4"/>
    <w:rsid w:val="00345BEF"/>
    <w:rsid w:val="00346372"/>
    <w:rsid w:val="00363038"/>
    <w:rsid w:val="003665B6"/>
    <w:rsid w:val="00370155"/>
    <w:rsid w:val="00376FC0"/>
    <w:rsid w:val="00380E6E"/>
    <w:rsid w:val="00383A2E"/>
    <w:rsid w:val="00384517"/>
    <w:rsid w:val="003853C4"/>
    <w:rsid w:val="003977A8"/>
    <w:rsid w:val="003A6B1A"/>
    <w:rsid w:val="003B35FE"/>
    <w:rsid w:val="003B430C"/>
    <w:rsid w:val="003C107C"/>
    <w:rsid w:val="003C5719"/>
    <w:rsid w:val="003D0DA5"/>
    <w:rsid w:val="003D3FB0"/>
    <w:rsid w:val="003D4060"/>
    <w:rsid w:val="003E272D"/>
    <w:rsid w:val="0040214B"/>
    <w:rsid w:val="004025DF"/>
    <w:rsid w:val="00416509"/>
    <w:rsid w:val="0044080A"/>
    <w:rsid w:val="00450A5C"/>
    <w:rsid w:val="00451380"/>
    <w:rsid w:val="00455C99"/>
    <w:rsid w:val="00473FBE"/>
    <w:rsid w:val="0048608F"/>
    <w:rsid w:val="00486681"/>
    <w:rsid w:val="004D2C90"/>
    <w:rsid w:val="004D6D05"/>
    <w:rsid w:val="004E1337"/>
    <w:rsid w:val="004F2C28"/>
    <w:rsid w:val="00506411"/>
    <w:rsid w:val="005169DD"/>
    <w:rsid w:val="0052146E"/>
    <w:rsid w:val="005340BE"/>
    <w:rsid w:val="0053467F"/>
    <w:rsid w:val="005454BF"/>
    <w:rsid w:val="00552752"/>
    <w:rsid w:val="00562226"/>
    <w:rsid w:val="00592E44"/>
    <w:rsid w:val="005945A7"/>
    <w:rsid w:val="005B01D9"/>
    <w:rsid w:val="005B381E"/>
    <w:rsid w:val="005E1BFC"/>
    <w:rsid w:val="005F6518"/>
    <w:rsid w:val="00617518"/>
    <w:rsid w:val="00620DD2"/>
    <w:rsid w:val="00625A60"/>
    <w:rsid w:val="0062718F"/>
    <w:rsid w:val="006473FB"/>
    <w:rsid w:val="00653E0C"/>
    <w:rsid w:val="0067388B"/>
    <w:rsid w:val="006741A7"/>
    <w:rsid w:val="006772FC"/>
    <w:rsid w:val="00680AB7"/>
    <w:rsid w:val="006838A3"/>
    <w:rsid w:val="00686967"/>
    <w:rsid w:val="00691ACA"/>
    <w:rsid w:val="00694FDA"/>
    <w:rsid w:val="006A42CC"/>
    <w:rsid w:val="006A7028"/>
    <w:rsid w:val="006B34F7"/>
    <w:rsid w:val="006C318C"/>
    <w:rsid w:val="006E114F"/>
    <w:rsid w:val="006E299E"/>
    <w:rsid w:val="006E6D7D"/>
    <w:rsid w:val="006E7195"/>
    <w:rsid w:val="0070696A"/>
    <w:rsid w:val="00711A8A"/>
    <w:rsid w:val="00712184"/>
    <w:rsid w:val="00713AF3"/>
    <w:rsid w:val="007169E2"/>
    <w:rsid w:val="00723409"/>
    <w:rsid w:val="007239B8"/>
    <w:rsid w:val="007313C9"/>
    <w:rsid w:val="00742778"/>
    <w:rsid w:val="0076238C"/>
    <w:rsid w:val="007652D2"/>
    <w:rsid w:val="0078138E"/>
    <w:rsid w:val="007943C6"/>
    <w:rsid w:val="00796579"/>
    <w:rsid w:val="007970A9"/>
    <w:rsid w:val="00797325"/>
    <w:rsid w:val="007A1F65"/>
    <w:rsid w:val="007D6CF8"/>
    <w:rsid w:val="007E125A"/>
    <w:rsid w:val="007F0B3B"/>
    <w:rsid w:val="007F517A"/>
    <w:rsid w:val="00801BC3"/>
    <w:rsid w:val="00804C4F"/>
    <w:rsid w:val="00813DB3"/>
    <w:rsid w:val="00831FC1"/>
    <w:rsid w:val="008433D8"/>
    <w:rsid w:val="008448E6"/>
    <w:rsid w:val="008653AE"/>
    <w:rsid w:val="00865754"/>
    <w:rsid w:val="0087098B"/>
    <w:rsid w:val="00871039"/>
    <w:rsid w:val="00892D2A"/>
    <w:rsid w:val="00894BC1"/>
    <w:rsid w:val="008979B1"/>
    <w:rsid w:val="008E234B"/>
    <w:rsid w:val="00904F6C"/>
    <w:rsid w:val="0090704E"/>
    <w:rsid w:val="00913CA9"/>
    <w:rsid w:val="00923077"/>
    <w:rsid w:val="00940182"/>
    <w:rsid w:val="00940D99"/>
    <w:rsid w:val="009557F1"/>
    <w:rsid w:val="00955B34"/>
    <w:rsid w:val="00972772"/>
    <w:rsid w:val="00984BD0"/>
    <w:rsid w:val="00985EB2"/>
    <w:rsid w:val="009A1CD1"/>
    <w:rsid w:val="009A6EB5"/>
    <w:rsid w:val="009B00F5"/>
    <w:rsid w:val="009D0669"/>
    <w:rsid w:val="009D09AF"/>
    <w:rsid w:val="009E061C"/>
    <w:rsid w:val="009E44D1"/>
    <w:rsid w:val="00A00368"/>
    <w:rsid w:val="00A0214C"/>
    <w:rsid w:val="00A16E92"/>
    <w:rsid w:val="00A2097D"/>
    <w:rsid w:val="00A31A54"/>
    <w:rsid w:val="00A503AE"/>
    <w:rsid w:val="00A53821"/>
    <w:rsid w:val="00A62BA2"/>
    <w:rsid w:val="00A72B35"/>
    <w:rsid w:val="00A76393"/>
    <w:rsid w:val="00A9393D"/>
    <w:rsid w:val="00AC6ACF"/>
    <w:rsid w:val="00AD3427"/>
    <w:rsid w:val="00AF43F1"/>
    <w:rsid w:val="00AF4635"/>
    <w:rsid w:val="00B037D4"/>
    <w:rsid w:val="00B06568"/>
    <w:rsid w:val="00B1252A"/>
    <w:rsid w:val="00B14241"/>
    <w:rsid w:val="00B21A78"/>
    <w:rsid w:val="00B469DB"/>
    <w:rsid w:val="00B4763C"/>
    <w:rsid w:val="00B5721F"/>
    <w:rsid w:val="00B66E1A"/>
    <w:rsid w:val="00B71899"/>
    <w:rsid w:val="00B82A69"/>
    <w:rsid w:val="00B94FF7"/>
    <w:rsid w:val="00BB28F7"/>
    <w:rsid w:val="00C00C77"/>
    <w:rsid w:val="00C06170"/>
    <w:rsid w:val="00C12203"/>
    <w:rsid w:val="00C12FDC"/>
    <w:rsid w:val="00C16A37"/>
    <w:rsid w:val="00C20117"/>
    <w:rsid w:val="00C228D6"/>
    <w:rsid w:val="00C23DD7"/>
    <w:rsid w:val="00C45B03"/>
    <w:rsid w:val="00C54AEF"/>
    <w:rsid w:val="00C72A35"/>
    <w:rsid w:val="00C81A11"/>
    <w:rsid w:val="00C93947"/>
    <w:rsid w:val="00CB0314"/>
    <w:rsid w:val="00CB1141"/>
    <w:rsid w:val="00CB2D42"/>
    <w:rsid w:val="00CB430A"/>
    <w:rsid w:val="00CC38F9"/>
    <w:rsid w:val="00CD5959"/>
    <w:rsid w:val="00CE128A"/>
    <w:rsid w:val="00CE2B4E"/>
    <w:rsid w:val="00CF012A"/>
    <w:rsid w:val="00CF0438"/>
    <w:rsid w:val="00D000F7"/>
    <w:rsid w:val="00D36C03"/>
    <w:rsid w:val="00D41F6E"/>
    <w:rsid w:val="00D458FA"/>
    <w:rsid w:val="00D46A4D"/>
    <w:rsid w:val="00D51FB6"/>
    <w:rsid w:val="00D55FF8"/>
    <w:rsid w:val="00D61134"/>
    <w:rsid w:val="00D80736"/>
    <w:rsid w:val="00D838A6"/>
    <w:rsid w:val="00D90607"/>
    <w:rsid w:val="00D9457D"/>
    <w:rsid w:val="00DA09AF"/>
    <w:rsid w:val="00DA1277"/>
    <w:rsid w:val="00DC1C95"/>
    <w:rsid w:val="00DC2030"/>
    <w:rsid w:val="00DC4C3D"/>
    <w:rsid w:val="00DD0167"/>
    <w:rsid w:val="00DD11ED"/>
    <w:rsid w:val="00DF00A2"/>
    <w:rsid w:val="00DF547F"/>
    <w:rsid w:val="00E02D7E"/>
    <w:rsid w:val="00E300E0"/>
    <w:rsid w:val="00E41AA7"/>
    <w:rsid w:val="00E57ACB"/>
    <w:rsid w:val="00E63BC4"/>
    <w:rsid w:val="00E65090"/>
    <w:rsid w:val="00E657C7"/>
    <w:rsid w:val="00E7259F"/>
    <w:rsid w:val="00E737AD"/>
    <w:rsid w:val="00E808F5"/>
    <w:rsid w:val="00E831A3"/>
    <w:rsid w:val="00E96DD2"/>
    <w:rsid w:val="00EB5D64"/>
    <w:rsid w:val="00ED361F"/>
    <w:rsid w:val="00EE68F9"/>
    <w:rsid w:val="00EF4FC8"/>
    <w:rsid w:val="00F03FEB"/>
    <w:rsid w:val="00F075ED"/>
    <w:rsid w:val="00F13A44"/>
    <w:rsid w:val="00F161A2"/>
    <w:rsid w:val="00F3110D"/>
    <w:rsid w:val="00F475C8"/>
    <w:rsid w:val="00F61D92"/>
    <w:rsid w:val="00F66002"/>
    <w:rsid w:val="00F70D66"/>
    <w:rsid w:val="00F7231B"/>
    <w:rsid w:val="00F73589"/>
    <w:rsid w:val="00F7555D"/>
    <w:rsid w:val="00F76D38"/>
    <w:rsid w:val="00F85EF9"/>
    <w:rsid w:val="00FA52AE"/>
    <w:rsid w:val="00FC12DB"/>
    <w:rsid w:val="00FC5F51"/>
    <w:rsid w:val="00FD1224"/>
    <w:rsid w:val="00FE5D93"/>
    <w:rsid w:val="00FE5F40"/>
    <w:rsid w:val="00FE7D4A"/>
    <w:rsid w:val="00FF0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41353B"/>
  <w15:docId w15:val="{273380CB-1D39-4D10-AE25-AE28DA54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sz w:val="24"/>
    </w:rPr>
  </w:style>
  <w:style w:type="paragraph" w:styleId="Heading1">
    <w:name w:val="heading 1"/>
    <w:basedOn w:val="Normal"/>
    <w:autoRedefine/>
    <w:qFormat/>
    <w:rsid w:val="00E657C7"/>
    <w:pPr>
      <w:keepNext/>
      <w:numPr>
        <w:numId w:val="12"/>
      </w:numPr>
      <w:spacing w:after="240"/>
      <w:jc w:val="center"/>
      <w:outlineLvl w:val="0"/>
    </w:pPr>
    <w:rPr>
      <w:rFonts w:ascii="Times New Roman Bold" w:hAnsi="Times New Roman Bold"/>
      <w:b/>
      <w:caps/>
      <w:szCs w:val="24"/>
    </w:rPr>
  </w:style>
  <w:style w:type="paragraph" w:styleId="Heading2">
    <w:name w:val="heading 2"/>
    <w:basedOn w:val="Normal"/>
    <w:autoRedefine/>
    <w:qFormat/>
    <w:rsid w:val="00E808F5"/>
    <w:pPr>
      <w:numPr>
        <w:ilvl w:val="1"/>
        <w:numId w:val="14"/>
      </w:numPr>
      <w:spacing w:after="240"/>
      <w:outlineLvl w:val="1"/>
    </w:pPr>
  </w:style>
  <w:style w:type="paragraph" w:styleId="Heading3">
    <w:name w:val="heading 3"/>
    <w:basedOn w:val="Normal"/>
    <w:autoRedefine/>
    <w:qFormat/>
    <w:rsid w:val="00090BC8"/>
    <w:pPr>
      <w:numPr>
        <w:ilvl w:val="2"/>
        <w:numId w:val="12"/>
      </w:numPr>
      <w:spacing w:after="240"/>
      <w:outlineLvl w:val="2"/>
    </w:pPr>
  </w:style>
  <w:style w:type="paragraph" w:styleId="Heading4">
    <w:name w:val="heading 4"/>
    <w:basedOn w:val="Normal"/>
    <w:qFormat/>
    <w:rsid w:val="00090BC8"/>
    <w:pPr>
      <w:numPr>
        <w:ilvl w:val="3"/>
        <w:numId w:val="12"/>
      </w:numPr>
      <w:spacing w:after="240"/>
      <w:outlineLvl w:val="3"/>
    </w:pPr>
  </w:style>
  <w:style w:type="paragraph" w:styleId="Heading5">
    <w:name w:val="heading 5"/>
    <w:basedOn w:val="Normal"/>
    <w:qFormat/>
    <w:rsid w:val="00090BC8"/>
    <w:pPr>
      <w:numPr>
        <w:ilvl w:val="4"/>
        <w:numId w:val="12"/>
      </w:numPr>
      <w:spacing w:after="240"/>
      <w:outlineLvl w:val="4"/>
    </w:pPr>
  </w:style>
  <w:style w:type="paragraph" w:styleId="Heading6">
    <w:name w:val="heading 6"/>
    <w:basedOn w:val="Normal"/>
    <w:qFormat/>
    <w:rsid w:val="00090BC8"/>
    <w:pPr>
      <w:numPr>
        <w:ilvl w:val="5"/>
        <w:numId w:val="12"/>
      </w:numPr>
      <w:spacing w:after="240"/>
      <w:outlineLvl w:val="5"/>
    </w:pPr>
  </w:style>
  <w:style w:type="paragraph" w:styleId="Heading7">
    <w:name w:val="heading 7"/>
    <w:basedOn w:val="Normal"/>
    <w:qFormat/>
    <w:rsid w:val="00090BC8"/>
    <w:pPr>
      <w:numPr>
        <w:ilvl w:val="6"/>
        <w:numId w:val="12"/>
      </w:numPr>
      <w:spacing w:after="240"/>
      <w:outlineLvl w:val="6"/>
    </w:pPr>
  </w:style>
  <w:style w:type="paragraph" w:styleId="Heading8">
    <w:name w:val="heading 8"/>
    <w:basedOn w:val="Normal"/>
    <w:qFormat/>
    <w:rsid w:val="00090BC8"/>
    <w:pPr>
      <w:numPr>
        <w:ilvl w:val="7"/>
        <w:numId w:val="12"/>
      </w:numPr>
      <w:spacing w:after="240"/>
      <w:outlineLvl w:val="7"/>
    </w:pPr>
  </w:style>
  <w:style w:type="paragraph" w:styleId="Heading9">
    <w:name w:val="heading 9"/>
    <w:basedOn w:val="Normal"/>
    <w:next w:val="Normal"/>
    <w:qFormat/>
    <w:rsid w:val="00090BC8"/>
    <w:pPr>
      <w:keepNext/>
      <w:numPr>
        <w:ilvl w:val="8"/>
        <w:numId w:val="12"/>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qFormat/>
    <w:pPr>
      <w:keepNext/>
      <w:spacing w:after="240"/>
      <w:jc w:val="center"/>
      <w:outlineLvl w:val="0"/>
    </w:pPr>
    <w:rPr>
      <w:b/>
      <w:caps/>
      <w:kern w:val="28"/>
    </w:rPr>
  </w:style>
  <w:style w:type="paragraph" w:styleId="Subtitle">
    <w:name w:val="Subtitle"/>
    <w:basedOn w:val="Normal"/>
    <w:next w:val="BodyText"/>
    <w:qFormat/>
    <w:pPr>
      <w:keepNext/>
      <w:spacing w:after="240"/>
      <w:jc w:val="left"/>
      <w:outlineLvl w:val="1"/>
    </w:pPr>
    <w:rPr>
      <w:b/>
    </w:rPr>
  </w:style>
  <w:style w:type="paragraph" w:styleId="BodyText">
    <w:name w:val="Body Text"/>
    <w:basedOn w:val="Normal"/>
    <w:pPr>
      <w:spacing w:after="240"/>
      <w:ind w:firstLine="1440"/>
    </w:pPr>
  </w:style>
  <w:style w:type="paragraph" w:styleId="BodyTextFirstIndent">
    <w:name w:val="Body Text First Indent"/>
    <w:basedOn w:val="Normal"/>
    <w:pPr>
      <w:spacing w:after="240"/>
      <w:ind w:firstLine="720"/>
    </w:pPr>
  </w:style>
  <w:style w:type="paragraph" w:styleId="BodyText2">
    <w:name w:val="Body Text 2"/>
    <w:basedOn w:val="Normal"/>
    <w:pPr>
      <w:spacing w:line="480" w:lineRule="auto"/>
      <w:ind w:firstLine="1440"/>
    </w:pPr>
  </w:style>
  <w:style w:type="paragraph" w:styleId="ListBullet">
    <w:name w:val="List Bullet"/>
    <w:basedOn w:val="Normal"/>
    <w:pPr>
      <w:numPr>
        <w:numId w:val="10"/>
      </w:numPr>
      <w:tabs>
        <w:tab w:val="clear" w:pos="720"/>
      </w:tabs>
      <w:spacing w:after="240"/>
    </w:pPr>
  </w:style>
  <w:style w:type="paragraph" w:styleId="BodyText3">
    <w:name w:val="Body Text 3"/>
    <w:basedOn w:val="Normal"/>
    <w:pPr>
      <w:spacing w:after="240"/>
    </w:pPr>
  </w:style>
  <w:style w:type="paragraph" w:styleId="BodyTextIndent">
    <w:name w:val="Body Text Indent"/>
    <w:basedOn w:val="Normal"/>
    <w:pPr>
      <w:spacing w:after="240"/>
      <w:ind w:left="720" w:right="720"/>
    </w:pPr>
  </w:style>
  <w:style w:type="paragraph" w:styleId="BodyTextIndent2">
    <w:name w:val="Body Text Indent 2"/>
    <w:basedOn w:val="Normal"/>
    <w:pPr>
      <w:spacing w:line="480" w:lineRule="auto"/>
      <w:ind w:left="720" w:right="720"/>
    </w:pPr>
  </w:style>
  <w:style w:type="paragraph" w:styleId="BodyTextIndent3">
    <w:name w:val="Body Text Indent 3"/>
    <w:basedOn w:val="Normal"/>
    <w:pPr>
      <w:spacing w:after="240"/>
      <w:ind w:left="720" w:firstLine="720"/>
    </w:pPr>
  </w:style>
  <w:style w:type="paragraph" w:styleId="ListNumber">
    <w:name w:val="List Number"/>
    <w:basedOn w:val="Normal"/>
    <w:pPr>
      <w:numPr>
        <w:numId w:val="13"/>
      </w:numPr>
      <w:tabs>
        <w:tab w:val="clear" w:pos="720"/>
      </w:tabs>
      <w:spacing w:after="240"/>
    </w:pPr>
  </w:style>
  <w:style w:type="paragraph" w:styleId="Closing">
    <w:name w:val="Closing"/>
    <w:basedOn w:val="Normal"/>
    <w:pPr>
      <w:keepLines/>
      <w:ind w:left="4680"/>
      <w:jc w:val="left"/>
    </w:pPr>
  </w:style>
  <w:style w:type="paragraph" w:customStyle="1" w:styleId="BlockText2">
    <w:name w:val="Block Text 2"/>
    <w:basedOn w:val="Normal"/>
    <w:pPr>
      <w:spacing w:line="480" w:lineRule="auto"/>
      <w:ind w:left="1440" w:right="1440"/>
    </w:pPr>
  </w:style>
  <w:style w:type="paragraph" w:customStyle="1" w:styleId="BlockText3">
    <w:name w:val="Block Text 3"/>
    <w:basedOn w:val="Normal"/>
    <w:pPr>
      <w:spacing w:after="240"/>
      <w:ind w:left="1440" w:right="1440" w:firstLine="720"/>
    </w:pPr>
  </w:style>
  <w:style w:type="paragraph" w:customStyle="1" w:styleId="BlockText4">
    <w:name w:val="Block Text 4"/>
    <w:basedOn w:val="Normal"/>
    <w:pPr>
      <w:spacing w:line="480" w:lineRule="auto"/>
      <w:ind w:left="1440" w:right="1440" w:firstLine="720"/>
    </w:pPr>
  </w:style>
  <w:style w:type="paragraph" w:styleId="Footer">
    <w:name w:val="footer"/>
    <w:basedOn w:val="Normal"/>
    <w:link w:val="FooterChar"/>
    <w:uiPriority w:val="99"/>
    <w:pPr>
      <w:tabs>
        <w:tab w:val="center" w:pos="4680"/>
        <w:tab w:val="right" w:pos="9360"/>
      </w:tabs>
      <w:jc w:val="left"/>
    </w:pPr>
  </w:style>
  <w:style w:type="paragraph" w:styleId="Header">
    <w:name w:val="header"/>
    <w:basedOn w:val="Normal"/>
    <w:pPr>
      <w:tabs>
        <w:tab w:val="center" w:pos="4680"/>
        <w:tab w:val="right" w:pos="9360"/>
      </w:tabs>
      <w:jc w:val="left"/>
    </w:pPr>
  </w:style>
  <w:style w:type="paragraph" w:customStyle="1" w:styleId="BodyText4">
    <w:name w:val="Body Text 4"/>
    <w:basedOn w:val="Normal"/>
    <w:pPr>
      <w:spacing w:line="480" w:lineRule="auto"/>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customStyle="1" w:styleId="BodyTextFirstIndent3">
    <w:name w:val="Body Text First Indent 3"/>
    <w:basedOn w:val="Normal"/>
    <w:pPr>
      <w:spacing w:line="360" w:lineRule="auto"/>
      <w:ind w:firstLine="720"/>
    </w:pPr>
  </w:style>
  <w:style w:type="paragraph" w:customStyle="1" w:styleId="BodyTextIndent4">
    <w:name w:val="Body Text Indent 4"/>
    <w:basedOn w:val="Normal"/>
    <w:pPr>
      <w:spacing w:line="480" w:lineRule="auto"/>
      <w:ind w:left="720" w:right="720"/>
    </w:pPr>
  </w:style>
  <w:style w:type="paragraph" w:customStyle="1" w:styleId="FrameDateandTime">
    <w:name w:val="Frame Date and Time"/>
    <w:basedOn w:val="Footer"/>
    <w:pPr>
      <w:framePr w:h="432" w:hRule="exact" w:hSpace="187" w:vSpace="187" w:wrap="around" w:vAnchor="page" w:hAnchor="page" w:x="9361" w:y="14833"/>
    </w:pPr>
    <w:rPr>
      <w:rFonts w:ascii="Arial" w:hAnsi="Arial"/>
      <w:sz w:val="16"/>
    </w:rPr>
  </w:style>
  <w:style w:type="paragraph" w:styleId="NormalIndent">
    <w:name w:val="Normal Indent"/>
    <w:basedOn w:val="Normal"/>
    <w:pPr>
      <w:ind w:left="1440"/>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FramePageNumber">
    <w:name w:val="Frame Page Number"/>
    <w:basedOn w:val="Footer"/>
    <w:pPr>
      <w:framePr w:hSpace="187" w:vSpace="187" w:wrap="around" w:vAnchor="page" w:hAnchor="margin" w:xAlign="center" w:y="1"/>
    </w:pPr>
  </w:style>
  <w:style w:type="paragraph" w:customStyle="1" w:styleId="Hanging">
    <w:name w:val="Hanging"/>
    <w:basedOn w:val="Normal"/>
    <w:pPr>
      <w:spacing w:after="240"/>
      <w:ind w:left="2160" w:hanging="2160"/>
    </w:pPr>
  </w:style>
  <w:style w:type="paragraph" w:customStyle="1" w:styleId="HIDDEN">
    <w:name w:val="HIDDEN"/>
    <w:basedOn w:val="Normal"/>
    <w:next w:val="Normal"/>
    <w:pPr>
      <w:widowControl w:val="0"/>
    </w:pPr>
    <w:rPr>
      <w:snapToGrid w:val="0"/>
      <w:vanish/>
    </w:rPr>
  </w:style>
  <w:style w:type="paragraph" w:customStyle="1" w:styleId="ListNumberA">
    <w:name w:val="List Number A"/>
    <w:basedOn w:val="Normal"/>
    <w:pPr>
      <w:numPr>
        <w:numId w:val="9"/>
      </w:numPr>
      <w:tabs>
        <w:tab w:val="clear" w:pos="1800"/>
      </w:tabs>
      <w:spacing w:after="240"/>
    </w:pPr>
  </w:style>
  <w:style w:type="paragraph" w:customStyle="1" w:styleId="Para1">
    <w:name w:val="Para1"/>
    <w:basedOn w:val="Normal"/>
    <w:pPr>
      <w:spacing w:after="240"/>
      <w:ind w:firstLine="1440"/>
    </w:pPr>
  </w:style>
  <w:style w:type="paragraph" w:customStyle="1" w:styleId="Para2">
    <w:name w:val="Para2"/>
    <w:basedOn w:val="Normal"/>
    <w:pPr>
      <w:spacing w:after="240"/>
      <w:ind w:left="720" w:firstLine="1440"/>
    </w:pPr>
  </w:style>
  <w:style w:type="paragraph" w:customStyle="1" w:styleId="Para3">
    <w:name w:val="Para3"/>
    <w:basedOn w:val="Normal"/>
    <w:pPr>
      <w:spacing w:after="240"/>
      <w:ind w:left="1440" w:firstLine="1440"/>
    </w:pPr>
  </w:style>
  <w:style w:type="paragraph" w:customStyle="1" w:styleId="Para4">
    <w:name w:val="Para4"/>
    <w:basedOn w:val="Normal"/>
    <w:pPr>
      <w:spacing w:after="240"/>
      <w:ind w:left="2160" w:firstLine="1440"/>
    </w:pPr>
  </w:style>
  <w:style w:type="paragraph" w:customStyle="1" w:styleId="Para5">
    <w:name w:val="Para5"/>
    <w:basedOn w:val="Normal"/>
    <w:pPr>
      <w:spacing w:after="240"/>
      <w:ind w:left="2880" w:firstLine="1440"/>
    </w:pPr>
  </w:style>
  <w:style w:type="paragraph" w:customStyle="1" w:styleId="Para6">
    <w:name w:val="Para6"/>
    <w:basedOn w:val="Normal"/>
    <w:pPr>
      <w:spacing w:after="240"/>
      <w:ind w:left="3600" w:firstLine="1440"/>
    </w:pPr>
  </w:style>
  <w:style w:type="paragraph" w:customStyle="1" w:styleId="Para7">
    <w:name w:val="Para7"/>
    <w:basedOn w:val="Normal"/>
    <w:pPr>
      <w:spacing w:after="240"/>
      <w:ind w:left="4320" w:firstLine="1440"/>
    </w:pPr>
  </w:style>
  <w:style w:type="paragraph" w:customStyle="1" w:styleId="Para8">
    <w:name w:val="Para8"/>
    <w:basedOn w:val="Normal"/>
    <w:pPr>
      <w:spacing w:after="240"/>
      <w:ind w:left="5040" w:firstLine="1440"/>
    </w:pPr>
  </w:style>
  <w:style w:type="paragraph" w:styleId="FootnoteText">
    <w:name w:val="footnote text"/>
    <w:basedOn w:val="Normal"/>
    <w:semiHidden/>
    <w:pPr>
      <w:spacing w:after="120"/>
      <w:ind w:firstLine="720"/>
    </w:pPr>
    <w:rPr>
      <w:sz w:val="20"/>
    </w:rPr>
  </w:style>
  <w:style w:type="character" w:styleId="FootnoteReference">
    <w:name w:val="footnote reference"/>
    <w:basedOn w:val="DefaultParagraphFont"/>
    <w:semiHidden/>
    <w:rPr>
      <w:vertAlign w:val="superscript"/>
    </w:rPr>
  </w:style>
  <w:style w:type="character" w:styleId="LineNumber">
    <w:name w:val="line number"/>
    <w:basedOn w:val="DefaultParagraphFont"/>
  </w:style>
  <w:style w:type="paragraph" w:styleId="ListBullet2">
    <w:name w:val="List Bullet 2"/>
    <w:basedOn w:val="Normal"/>
    <w:uiPriority w:val="10"/>
    <w:qFormat/>
    <w:pPr>
      <w:numPr>
        <w:numId w:val="1"/>
      </w:numPr>
      <w:tabs>
        <w:tab w:val="clear" w:pos="1440"/>
      </w:tabs>
      <w:spacing w:after="240"/>
    </w:pPr>
  </w:style>
  <w:style w:type="paragraph" w:styleId="ListBullet3">
    <w:name w:val="List Bullet 3"/>
    <w:basedOn w:val="Normal"/>
    <w:pPr>
      <w:numPr>
        <w:numId w:val="2"/>
      </w:numPr>
      <w:tabs>
        <w:tab w:val="clear" w:pos="2160"/>
      </w:tabs>
      <w:spacing w:after="240"/>
    </w:pPr>
  </w:style>
  <w:style w:type="paragraph" w:styleId="ListBullet4">
    <w:name w:val="List Bullet 4"/>
    <w:basedOn w:val="Normal"/>
    <w:pPr>
      <w:numPr>
        <w:numId w:val="3"/>
      </w:numPr>
      <w:tabs>
        <w:tab w:val="clear" w:pos="2880"/>
      </w:tabs>
      <w:spacing w:after="240"/>
    </w:pPr>
  </w:style>
  <w:style w:type="paragraph" w:styleId="ListBullet5">
    <w:name w:val="List Bullet 5"/>
    <w:basedOn w:val="Normal"/>
    <w:pPr>
      <w:numPr>
        <w:numId w:val="4"/>
      </w:numPr>
      <w:tabs>
        <w:tab w:val="clear" w:pos="3600"/>
      </w:tabs>
      <w:spacing w:after="240"/>
    </w:pPr>
  </w:style>
  <w:style w:type="paragraph" w:styleId="ListNumber2">
    <w:name w:val="List Number 2"/>
    <w:basedOn w:val="Normal"/>
    <w:pPr>
      <w:numPr>
        <w:numId w:val="5"/>
      </w:numPr>
      <w:tabs>
        <w:tab w:val="clear" w:pos="1440"/>
      </w:tabs>
      <w:spacing w:after="240"/>
    </w:pPr>
  </w:style>
  <w:style w:type="paragraph" w:styleId="ListNumber3">
    <w:name w:val="List Number 3"/>
    <w:basedOn w:val="Normal"/>
    <w:pPr>
      <w:numPr>
        <w:numId w:val="6"/>
      </w:numPr>
      <w:tabs>
        <w:tab w:val="clear" w:pos="2160"/>
      </w:tabs>
      <w:spacing w:after="240"/>
    </w:pPr>
  </w:style>
  <w:style w:type="paragraph" w:styleId="ListNumber4">
    <w:name w:val="List Number 4"/>
    <w:basedOn w:val="Normal"/>
    <w:pPr>
      <w:numPr>
        <w:numId w:val="7"/>
      </w:numPr>
      <w:tabs>
        <w:tab w:val="clear" w:pos="1080"/>
      </w:tabs>
      <w:spacing w:after="240"/>
    </w:pPr>
  </w:style>
  <w:style w:type="paragraph" w:styleId="ListNumber5">
    <w:name w:val="List Number 5"/>
    <w:basedOn w:val="Normal"/>
    <w:uiPriority w:val="98"/>
    <w:pPr>
      <w:numPr>
        <w:numId w:val="8"/>
      </w:numPr>
      <w:tabs>
        <w:tab w:val="clear" w:pos="1800"/>
      </w:tabs>
      <w:spacing w:after="240"/>
    </w:pPr>
  </w:style>
  <w:style w:type="paragraph" w:customStyle="1" w:styleId="Para9">
    <w:name w:val="Para9"/>
    <w:basedOn w:val="Normal"/>
    <w:pPr>
      <w:spacing w:after="240"/>
      <w:ind w:left="5760" w:firstLine="1440"/>
    </w:pPr>
  </w:style>
  <w:style w:type="paragraph" w:customStyle="1" w:styleId="SubtitleUnderline">
    <w:name w:val="Subtitle Underline"/>
    <w:basedOn w:val="Subtitle"/>
    <w:next w:val="BodyText"/>
    <w:rPr>
      <w:u w:val="single"/>
    </w:rPr>
  </w:style>
  <w:style w:type="paragraph" w:customStyle="1" w:styleId="TitleUnderline">
    <w:name w:val="Title Underline"/>
    <w:basedOn w:val="Title"/>
    <w:next w:val="BodyText"/>
    <w:rPr>
      <w:u w:val="single"/>
    </w:rPr>
  </w:style>
  <w:style w:type="paragraph" w:customStyle="1" w:styleId="DocID">
    <w:name w:val="DocID"/>
    <w:basedOn w:val="Normal"/>
    <w:rPr>
      <w:rFonts w:ascii="Arial" w:hAnsi="Arial"/>
      <w:sz w:val="16"/>
    </w:rPr>
  </w:style>
  <w:style w:type="paragraph" w:styleId="BodyTextFirstIndent2">
    <w:name w:val="Body Text First Indent 2"/>
    <w:basedOn w:val="Normal"/>
    <w:pPr>
      <w:spacing w:line="480" w:lineRule="auto"/>
      <w:ind w:firstLine="720"/>
    </w:pPr>
  </w:style>
  <w:style w:type="paragraph" w:customStyle="1" w:styleId="Heading">
    <w:name w:val="Heading"/>
    <w:basedOn w:val="Normal"/>
    <w:pPr>
      <w:spacing w:after="240"/>
    </w:pPr>
  </w:style>
  <w:style w:type="paragraph" w:customStyle="1" w:styleId="Level1">
    <w:name w:val="Level 1"/>
    <w:basedOn w:val="Normal"/>
    <w:pPr>
      <w:numPr>
        <w:numId w:val="11"/>
      </w:numPr>
      <w:tabs>
        <w:tab w:val="clear" w:pos="1080"/>
      </w:tabs>
      <w:spacing w:after="240"/>
    </w:pPr>
  </w:style>
  <w:style w:type="paragraph" w:styleId="Caption">
    <w:name w:val="caption"/>
    <w:basedOn w:val="Normal"/>
    <w:next w:val="BodyText"/>
    <w:qFormat/>
    <w:pPr>
      <w:keepNext/>
      <w:spacing w:after="240"/>
      <w:jc w:val="left"/>
    </w:pPr>
    <w:rPr>
      <w:b/>
    </w:rPr>
  </w:style>
  <w:style w:type="character" w:styleId="CommentReference">
    <w:name w:val="annotation reference"/>
    <w:basedOn w:val="DefaultParagraphFont"/>
    <w:semiHidden/>
    <w:rPr>
      <w:rFonts w:ascii="Tahoma" w:hAnsi="Tahoma"/>
      <w:sz w:val="20"/>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jc w:val="left"/>
    </w:pPr>
  </w:style>
  <w:style w:type="paragraph" w:styleId="EnvelopeReturn">
    <w:name w:val="envelope return"/>
    <w:basedOn w:val="Normal"/>
    <w:rPr>
      <w:sz w:val="20"/>
    </w:rPr>
  </w:style>
  <w:style w:type="character" w:styleId="FollowedHyperlink">
    <w:name w:val="FollowedHyperlink"/>
    <w:basedOn w:val="DefaultParagraphFont"/>
    <w:rPr>
      <w:rFonts w:ascii="Arial" w:hAnsi="Arial"/>
      <w:color w:val="800080"/>
      <w:u w:val="single"/>
    </w:rPr>
  </w:style>
  <w:style w:type="paragraph" w:customStyle="1" w:styleId="Level2">
    <w:name w:val="Level 2"/>
    <w:basedOn w:val="Normal"/>
    <w:pPr>
      <w:numPr>
        <w:ilvl w:val="1"/>
        <w:numId w:val="11"/>
      </w:numPr>
      <w:tabs>
        <w:tab w:val="clear" w:pos="1800"/>
      </w:tabs>
      <w:spacing w:after="240"/>
    </w:pPr>
  </w:style>
  <w:style w:type="paragraph" w:customStyle="1" w:styleId="Level3">
    <w:name w:val="Level 3"/>
    <w:basedOn w:val="Normal"/>
    <w:pPr>
      <w:numPr>
        <w:ilvl w:val="2"/>
        <w:numId w:val="11"/>
      </w:numPr>
      <w:tabs>
        <w:tab w:val="clear" w:pos="2880"/>
      </w:tabs>
      <w:spacing w:after="240"/>
    </w:pPr>
  </w:style>
  <w:style w:type="paragraph" w:customStyle="1" w:styleId="Level4">
    <w:name w:val="Level 4"/>
    <w:basedOn w:val="Normal"/>
    <w:pPr>
      <w:numPr>
        <w:ilvl w:val="3"/>
        <w:numId w:val="11"/>
      </w:numPr>
      <w:tabs>
        <w:tab w:val="clear" w:pos="3240"/>
      </w:tabs>
      <w:spacing w:after="240"/>
    </w:p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5" w:hanging="245"/>
    </w:pPr>
  </w:style>
  <w:style w:type="paragraph" w:styleId="Index2">
    <w:name w:val="index 2"/>
    <w:basedOn w:val="Normal"/>
    <w:next w:val="Normal"/>
    <w:autoRedefine/>
    <w:semiHidden/>
    <w:pPr>
      <w:ind w:left="490" w:hanging="245"/>
    </w:pPr>
  </w:style>
  <w:style w:type="paragraph" w:styleId="Index3">
    <w:name w:val="index 3"/>
    <w:basedOn w:val="Normal"/>
    <w:next w:val="Normal"/>
    <w:autoRedefine/>
    <w:semiHidden/>
    <w:pPr>
      <w:ind w:left="720" w:hanging="245"/>
    </w:pPr>
  </w:style>
  <w:style w:type="paragraph" w:styleId="Index4">
    <w:name w:val="index 4"/>
    <w:basedOn w:val="Normal"/>
    <w:next w:val="Normal"/>
    <w:autoRedefine/>
    <w:semiHidden/>
    <w:pPr>
      <w:ind w:left="965" w:hanging="245"/>
    </w:pPr>
  </w:style>
  <w:style w:type="paragraph" w:styleId="Index5">
    <w:name w:val="index 5"/>
    <w:basedOn w:val="Normal"/>
    <w:next w:val="Normal"/>
    <w:autoRedefine/>
    <w:semiHidden/>
    <w:pPr>
      <w:ind w:left="1210" w:hanging="245"/>
    </w:pPr>
  </w:style>
  <w:style w:type="paragraph" w:styleId="Index6">
    <w:name w:val="index 6"/>
    <w:basedOn w:val="Normal"/>
    <w:next w:val="Normal"/>
    <w:autoRedefine/>
    <w:semiHidden/>
    <w:pPr>
      <w:ind w:left="1440" w:hanging="245"/>
    </w:pPr>
  </w:style>
  <w:style w:type="paragraph" w:styleId="Index7">
    <w:name w:val="index 7"/>
    <w:basedOn w:val="Normal"/>
    <w:next w:val="Normal"/>
    <w:autoRedefine/>
    <w:semiHidden/>
    <w:pPr>
      <w:ind w:left="1685" w:hanging="245"/>
    </w:pPr>
  </w:style>
  <w:style w:type="paragraph" w:styleId="Index8">
    <w:name w:val="index 8"/>
    <w:basedOn w:val="Normal"/>
    <w:next w:val="Normal"/>
    <w:autoRedefine/>
    <w:semiHidden/>
    <w:pPr>
      <w:ind w:left="1930" w:hanging="245"/>
    </w:pPr>
  </w:style>
  <w:style w:type="paragraph" w:styleId="Index9">
    <w:name w:val="index 9"/>
    <w:basedOn w:val="Normal"/>
    <w:next w:val="Normal"/>
    <w:autoRedefine/>
    <w:semiHidden/>
    <w:pPr>
      <w:ind w:left="2160" w:hanging="245"/>
    </w:pPr>
  </w:style>
  <w:style w:type="paragraph" w:styleId="IndexHeading">
    <w:name w:val="index heading"/>
    <w:basedOn w:val="Normal"/>
    <w:next w:val="Index1"/>
    <w:semiHidden/>
    <w:rPr>
      <w:b/>
    </w:rPr>
  </w:style>
  <w:style w:type="paragraph" w:styleId="List">
    <w:name w:val="List"/>
    <w:basedOn w:val="Normal"/>
    <w:pPr>
      <w:spacing w:after="240"/>
      <w:ind w:left="720"/>
    </w:pPr>
  </w:style>
  <w:style w:type="paragraph" w:styleId="List2">
    <w:name w:val="List 2"/>
    <w:basedOn w:val="Normal"/>
    <w:pPr>
      <w:spacing w:after="240"/>
      <w:ind w:left="1440"/>
    </w:pPr>
  </w:style>
  <w:style w:type="paragraph" w:styleId="List3">
    <w:name w:val="List 3"/>
    <w:basedOn w:val="Normal"/>
    <w:pPr>
      <w:spacing w:after="240"/>
      <w:ind w:left="2160"/>
    </w:pPr>
  </w:style>
  <w:style w:type="paragraph" w:styleId="List4">
    <w:name w:val="List 4"/>
    <w:basedOn w:val="Normal"/>
    <w:pPr>
      <w:spacing w:after="240"/>
      <w:ind w:left="2880"/>
    </w:pPr>
  </w:style>
  <w:style w:type="paragraph" w:styleId="List5">
    <w:name w:val="List 5"/>
    <w:basedOn w:val="Normal"/>
    <w:pPr>
      <w:spacing w:after="240"/>
      <w:ind w:left="3600"/>
    </w:pPr>
  </w:style>
  <w:style w:type="paragraph" w:styleId="ListContinue">
    <w:name w:val="List Continue"/>
    <w:basedOn w:val="Normal"/>
    <w:pPr>
      <w:spacing w:after="240"/>
      <w:ind w:left="720"/>
    </w:pPr>
  </w:style>
  <w:style w:type="paragraph" w:styleId="ListContinue2">
    <w:name w:val="List Continue 2"/>
    <w:basedOn w:val="Normal"/>
    <w:pPr>
      <w:spacing w:after="240"/>
      <w:ind w:left="1440"/>
    </w:pPr>
  </w:style>
  <w:style w:type="paragraph" w:styleId="ListContinue3">
    <w:name w:val="List Continue 3"/>
    <w:basedOn w:val="Normal"/>
    <w:pPr>
      <w:spacing w:after="240"/>
      <w:ind w:left="2160"/>
    </w:pPr>
  </w:style>
  <w:style w:type="paragraph" w:styleId="ListContinue4">
    <w:name w:val="List Continue 4"/>
    <w:basedOn w:val="Normal"/>
    <w:pPr>
      <w:spacing w:after="240"/>
      <w:ind w:firstLine="1440"/>
    </w:pPr>
  </w:style>
  <w:style w:type="paragraph" w:styleId="ListContinue5">
    <w:name w:val="List Continue 5"/>
    <w:basedOn w:val="Normal"/>
    <w:pPr>
      <w:spacing w:after="240"/>
      <w:ind w:firstLine="2160"/>
    </w:pPr>
  </w:style>
  <w:style w:type="paragraph" w:styleId="MacroText">
    <w:name w:val="macro"/>
    <w:semiHidden/>
    <w:pPr>
      <w:tabs>
        <w:tab w:val="left" w:pos="475"/>
        <w:tab w:val="left" w:pos="965"/>
        <w:tab w:val="left" w:pos="1440"/>
        <w:tab w:val="left" w:pos="1915"/>
        <w:tab w:val="left" w:pos="2405"/>
        <w:tab w:val="left" w:pos="2880"/>
        <w:tab w:val="left" w:pos="3355"/>
        <w:tab w:val="left" w:pos="3845"/>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sz w:val="20"/>
    </w:rPr>
  </w:style>
  <w:style w:type="paragraph" w:styleId="Salutation">
    <w:name w:val="Salutation"/>
    <w:basedOn w:val="Normal"/>
    <w:next w:val="Normal"/>
    <w:pPr>
      <w:spacing w:after="240"/>
      <w:jc w:val="left"/>
    </w:pPr>
  </w:style>
  <w:style w:type="paragraph" w:styleId="Signature">
    <w:name w:val="Signature"/>
    <w:basedOn w:val="Normal"/>
    <w:pPr>
      <w:keepLines/>
      <w:ind w:left="4680"/>
      <w:jc w:val="left"/>
    </w:pPr>
  </w:style>
  <w:style w:type="character" w:styleId="Strong">
    <w:name w:val="Strong"/>
    <w:basedOn w:val="DefaultParagraphFont"/>
    <w:qFormat/>
    <w:rPr>
      <w:b/>
    </w:rPr>
  </w:style>
  <w:style w:type="paragraph" w:styleId="TableofAuthorities">
    <w:name w:val="table of authorities"/>
    <w:basedOn w:val="Normal"/>
    <w:next w:val="Normal"/>
    <w:semiHidden/>
    <w:pPr>
      <w:spacing w:after="240"/>
      <w:ind w:left="360" w:hanging="360"/>
    </w:pPr>
  </w:style>
  <w:style w:type="paragraph" w:styleId="TableofFigures">
    <w:name w:val="table of figures"/>
    <w:basedOn w:val="Normal"/>
    <w:next w:val="Normal"/>
    <w:semiHidden/>
    <w:pPr>
      <w:spacing w:after="240"/>
      <w:ind w:left="720" w:hanging="720"/>
    </w:pPr>
  </w:style>
  <w:style w:type="paragraph" w:styleId="TOAHeading">
    <w:name w:val="toa heading"/>
    <w:basedOn w:val="Normal"/>
    <w:next w:val="Normal"/>
    <w:semiHidden/>
    <w:pPr>
      <w:spacing w:after="240"/>
    </w:pPr>
    <w:rPr>
      <w:b/>
      <w:caps/>
    </w:rPr>
  </w:style>
  <w:style w:type="paragraph" w:styleId="TOC1">
    <w:name w:val="toc 1"/>
    <w:basedOn w:val="Normal"/>
    <w:next w:val="Normal"/>
    <w:uiPriority w:val="39"/>
    <w:pPr>
      <w:spacing w:before="240"/>
      <w:ind w:left="720" w:right="720" w:hanging="720"/>
      <w:jc w:val="left"/>
    </w:pPr>
  </w:style>
  <w:style w:type="paragraph" w:styleId="TOC2">
    <w:name w:val="toc 2"/>
    <w:basedOn w:val="Normal"/>
    <w:next w:val="Normal"/>
    <w:semiHidden/>
    <w:pPr>
      <w:ind w:left="1440" w:right="720" w:hanging="720"/>
      <w:jc w:val="left"/>
    </w:pPr>
  </w:style>
  <w:style w:type="paragraph" w:styleId="TOC3">
    <w:name w:val="toc 3"/>
    <w:basedOn w:val="Normal"/>
    <w:next w:val="Normal"/>
    <w:semiHidden/>
    <w:pPr>
      <w:ind w:left="2160" w:right="720" w:hanging="720"/>
      <w:jc w:val="left"/>
    </w:pPr>
  </w:style>
  <w:style w:type="paragraph" w:styleId="TOC4">
    <w:name w:val="toc 4"/>
    <w:basedOn w:val="Normal"/>
    <w:next w:val="Normal"/>
    <w:semiHidden/>
    <w:pPr>
      <w:ind w:left="2880" w:right="720" w:hanging="720"/>
      <w:jc w:val="left"/>
    </w:pPr>
  </w:style>
  <w:style w:type="paragraph" w:styleId="TOC5">
    <w:name w:val="toc 5"/>
    <w:basedOn w:val="Normal"/>
    <w:next w:val="Normal"/>
    <w:semiHidden/>
    <w:pPr>
      <w:ind w:left="3600" w:right="720" w:hanging="720"/>
      <w:jc w:val="left"/>
    </w:pPr>
  </w:style>
  <w:style w:type="paragraph" w:styleId="TOC6">
    <w:name w:val="toc 6"/>
    <w:basedOn w:val="Normal"/>
    <w:next w:val="Normal"/>
    <w:semiHidden/>
    <w:pPr>
      <w:ind w:left="4320" w:right="720" w:hanging="720"/>
      <w:jc w:val="left"/>
    </w:pPr>
  </w:style>
  <w:style w:type="paragraph" w:styleId="TOC7">
    <w:name w:val="toc 7"/>
    <w:basedOn w:val="Normal"/>
    <w:next w:val="Normal"/>
    <w:semiHidden/>
    <w:pPr>
      <w:ind w:left="5040" w:right="720" w:hanging="720"/>
      <w:jc w:val="left"/>
    </w:pPr>
  </w:style>
  <w:style w:type="paragraph" w:styleId="TOC8">
    <w:name w:val="toc 8"/>
    <w:basedOn w:val="Normal"/>
    <w:next w:val="Normal"/>
    <w:semiHidden/>
    <w:pPr>
      <w:ind w:left="5760" w:right="720" w:hanging="720"/>
      <w:jc w:val="left"/>
    </w:pPr>
  </w:style>
  <w:style w:type="paragraph" w:styleId="TOC9">
    <w:name w:val="toc 9"/>
    <w:basedOn w:val="Normal"/>
    <w:next w:val="Normal"/>
    <w:semiHidden/>
    <w:pPr>
      <w:ind w:left="6480" w:right="720" w:hanging="720"/>
      <w:jc w:val="left"/>
    </w:pPr>
  </w:style>
  <w:style w:type="paragraph" w:customStyle="1" w:styleId="Level5">
    <w:name w:val="Level 5"/>
    <w:basedOn w:val="Normal"/>
    <w:pPr>
      <w:numPr>
        <w:ilvl w:val="4"/>
        <w:numId w:val="11"/>
      </w:numPr>
      <w:tabs>
        <w:tab w:val="clear" w:pos="3960"/>
      </w:tabs>
      <w:spacing w:after="240"/>
    </w:pPr>
  </w:style>
  <w:style w:type="paragraph" w:customStyle="1" w:styleId="Level6">
    <w:name w:val="Level 6"/>
    <w:basedOn w:val="Normal"/>
    <w:pPr>
      <w:numPr>
        <w:ilvl w:val="5"/>
        <w:numId w:val="11"/>
      </w:numPr>
      <w:tabs>
        <w:tab w:val="clear" w:pos="5040"/>
      </w:tabs>
      <w:spacing w:after="240"/>
    </w:pPr>
  </w:style>
  <w:style w:type="paragraph" w:customStyle="1" w:styleId="Level7">
    <w:name w:val="Level 7"/>
    <w:basedOn w:val="Normal"/>
    <w:pPr>
      <w:numPr>
        <w:ilvl w:val="6"/>
        <w:numId w:val="11"/>
      </w:numPr>
      <w:tabs>
        <w:tab w:val="clear" w:pos="5400"/>
      </w:tabs>
      <w:spacing w:after="240"/>
    </w:pPr>
  </w:style>
  <w:style w:type="paragraph" w:customStyle="1" w:styleId="Level8">
    <w:name w:val="Level 8"/>
    <w:basedOn w:val="Normal"/>
    <w:pPr>
      <w:numPr>
        <w:ilvl w:val="7"/>
        <w:numId w:val="11"/>
      </w:numPr>
      <w:tabs>
        <w:tab w:val="clear" w:pos="6120"/>
      </w:tabs>
      <w:spacing w:after="240"/>
    </w:pPr>
  </w:style>
  <w:style w:type="paragraph" w:customStyle="1" w:styleId="Level9">
    <w:name w:val="Level 9"/>
    <w:basedOn w:val="Normal"/>
    <w:pPr>
      <w:numPr>
        <w:ilvl w:val="8"/>
        <w:numId w:val="11"/>
      </w:numPr>
      <w:tabs>
        <w:tab w:val="clear" w:pos="7200"/>
      </w:tabs>
      <w:spacing w:after="240"/>
    </w:pPr>
  </w:style>
  <w:style w:type="paragraph" w:customStyle="1" w:styleId="HeadingBase">
    <w:name w:val="Heading Base"/>
    <w:basedOn w:val="Normal"/>
    <w:pPr>
      <w:spacing w:after="240"/>
    </w:pPr>
  </w:style>
  <w:style w:type="paragraph" w:customStyle="1" w:styleId="SingleBase">
    <w:name w:val="Single Base"/>
    <w:basedOn w:val="Normal"/>
    <w:pPr>
      <w:spacing w:after="240"/>
    </w:pPr>
  </w:style>
  <w:style w:type="paragraph" w:customStyle="1" w:styleId="DoubleBase">
    <w:name w:val="Double Base"/>
    <w:basedOn w:val="Normal"/>
    <w:pPr>
      <w:spacing w:line="480" w:lineRule="auto"/>
    </w:pPr>
  </w:style>
  <w:style w:type="paragraph" w:customStyle="1" w:styleId="TOCBase">
    <w:name w:val="TOC Base"/>
    <w:basedOn w:val="Normal"/>
    <w:pPr>
      <w:ind w:left="720" w:right="720" w:hanging="720"/>
    </w:pPr>
  </w:style>
  <w:style w:type="paragraph" w:styleId="TOCHeading">
    <w:name w:val="TOC Heading"/>
    <w:basedOn w:val="Normal"/>
    <w:qFormat/>
    <w:pPr>
      <w:spacing w:after="240"/>
      <w:jc w:val="center"/>
    </w:pPr>
    <w:rPr>
      <w:b/>
      <w:caps/>
    </w:rPr>
  </w:style>
  <w:style w:type="paragraph" w:customStyle="1" w:styleId="Single">
    <w:name w:val="Single"/>
    <w:basedOn w:val="SingleBase"/>
    <w:pPr>
      <w:ind w:firstLine="720"/>
    </w:pPr>
  </w:style>
  <w:style w:type="paragraph" w:customStyle="1" w:styleId="Double">
    <w:name w:val="Double"/>
    <w:basedOn w:val="DoubleBase"/>
    <w:pPr>
      <w:ind w:firstLine="720"/>
    </w:pPr>
  </w:style>
  <w:style w:type="paragraph" w:customStyle="1" w:styleId="Exhibit">
    <w:name w:val="Exhibit"/>
    <w:basedOn w:val="Title"/>
    <w:next w:val="Normal"/>
  </w:style>
  <w:style w:type="character" w:customStyle="1" w:styleId="AllCaps">
    <w:name w:val="AllCaps"/>
    <w:basedOn w:val="DefaultParagraphFont"/>
    <w:rPr>
      <w:caps/>
      <w:u w:val="single"/>
    </w:rPr>
  </w:style>
  <w:style w:type="paragraph" w:customStyle="1" w:styleId="Schedule">
    <w:name w:val="Schedule"/>
    <w:basedOn w:val="Title"/>
    <w:next w:val="Normal"/>
  </w:style>
  <w:style w:type="paragraph" w:customStyle="1" w:styleId="ScheduleHeading">
    <w:name w:val="Schedule Heading"/>
    <w:basedOn w:val="Normal"/>
    <w:next w:val="Normal"/>
    <w:pPr>
      <w:spacing w:after="240"/>
    </w:pPr>
    <w:rPr>
      <w:u w:val="single"/>
    </w:rPr>
  </w:style>
  <w:style w:type="paragraph" w:customStyle="1" w:styleId="Addendum">
    <w:name w:val="Addendum"/>
    <w:basedOn w:val="Title"/>
    <w:next w:val="Normal"/>
  </w:style>
  <w:style w:type="paragraph" w:customStyle="1" w:styleId="AddendumHeading">
    <w:name w:val="Addendum Heading"/>
    <w:basedOn w:val="Normal"/>
    <w:next w:val="Normal"/>
    <w:pPr>
      <w:spacing w:after="240"/>
    </w:pPr>
    <w:rPr>
      <w:u w:val="single"/>
    </w:rPr>
  </w:style>
  <w:style w:type="paragraph" w:customStyle="1" w:styleId="Rider">
    <w:name w:val="Rider"/>
    <w:basedOn w:val="Title"/>
    <w:next w:val="Normal"/>
  </w:style>
  <w:style w:type="paragraph" w:customStyle="1" w:styleId="RiderHeading">
    <w:name w:val="Rider Heading"/>
    <w:basedOn w:val="Normal"/>
    <w:next w:val="Normal"/>
    <w:pPr>
      <w:spacing w:after="240"/>
    </w:pPr>
    <w:rPr>
      <w:u w:val="single"/>
    </w:rPr>
  </w:style>
  <w:style w:type="paragraph" w:customStyle="1" w:styleId="NumberLevel1">
    <w:name w:val="Number Level 1"/>
    <w:basedOn w:val="Normal"/>
    <w:rsid w:val="00C06170"/>
    <w:pPr>
      <w:keepNext/>
      <w:keepLines/>
      <w:spacing w:after="240"/>
      <w:jc w:val="center"/>
      <w:outlineLvl w:val="0"/>
    </w:pPr>
    <w:rPr>
      <w:rFonts w:ascii="Times New Roman Bold" w:hAnsi="Times New Roman Bold"/>
      <w:b/>
      <w:caps/>
    </w:rPr>
  </w:style>
  <w:style w:type="paragraph" w:customStyle="1" w:styleId="COVERTITLE">
    <w:name w:val="COVER TITLE"/>
    <w:basedOn w:val="Title"/>
  </w:style>
  <w:style w:type="paragraph" w:customStyle="1" w:styleId="NumberLevel2">
    <w:name w:val="Number Level 2"/>
    <w:basedOn w:val="Normal"/>
    <w:rsid w:val="00C06170"/>
    <w:pPr>
      <w:tabs>
        <w:tab w:val="num" w:pos="1440"/>
      </w:tabs>
      <w:spacing w:after="240"/>
      <w:ind w:firstLine="720"/>
      <w:outlineLvl w:val="1"/>
    </w:pPr>
  </w:style>
  <w:style w:type="paragraph" w:customStyle="1" w:styleId="NumberLevel3">
    <w:name w:val="Number Level 3"/>
    <w:basedOn w:val="Normal"/>
    <w:rsid w:val="00C06170"/>
    <w:pPr>
      <w:tabs>
        <w:tab w:val="num" w:pos="2160"/>
      </w:tabs>
      <w:spacing w:after="240"/>
      <w:ind w:left="720" w:firstLine="720"/>
      <w:outlineLvl w:val="2"/>
    </w:pPr>
  </w:style>
  <w:style w:type="paragraph" w:customStyle="1" w:styleId="NumberLevel4">
    <w:name w:val="Number Level 4"/>
    <w:basedOn w:val="Normal"/>
    <w:rsid w:val="00C06170"/>
    <w:pPr>
      <w:tabs>
        <w:tab w:val="num" w:pos="3240"/>
      </w:tabs>
      <w:spacing w:after="240"/>
      <w:ind w:left="1440" w:firstLine="1440"/>
      <w:outlineLvl w:val="3"/>
    </w:pPr>
  </w:style>
  <w:style w:type="paragraph" w:customStyle="1" w:styleId="NumberLevel5">
    <w:name w:val="Number Level 5"/>
    <w:basedOn w:val="Normal"/>
    <w:rsid w:val="00C06170"/>
    <w:pPr>
      <w:tabs>
        <w:tab w:val="num" w:pos="3960"/>
      </w:tabs>
      <w:spacing w:after="240"/>
      <w:ind w:left="2160" w:firstLine="1440"/>
      <w:outlineLvl w:val="4"/>
    </w:pPr>
  </w:style>
  <w:style w:type="paragraph" w:customStyle="1" w:styleId="NumberLevel6">
    <w:name w:val="Number Level 6"/>
    <w:basedOn w:val="Normal"/>
    <w:rsid w:val="00C06170"/>
    <w:pPr>
      <w:tabs>
        <w:tab w:val="num" w:pos="5040"/>
      </w:tabs>
      <w:spacing w:after="240"/>
      <w:ind w:left="2880" w:firstLine="1440"/>
      <w:outlineLvl w:val="5"/>
    </w:pPr>
  </w:style>
  <w:style w:type="paragraph" w:customStyle="1" w:styleId="NumberLevel7">
    <w:name w:val="Number Level 7"/>
    <w:basedOn w:val="Normal"/>
    <w:rsid w:val="00C06170"/>
    <w:pPr>
      <w:tabs>
        <w:tab w:val="num" w:pos="5400"/>
      </w:tabs>
      <w:spacing w:after="240"/>
      <w:ind w:left="3600" w:firstLine="1440"/>
      <w:outlineLvl w:val="6"/>
    </w:pPr>
  </w:style>
  <w:style w:type="paragraph" w:customStyle="1" w:styleId="NumberLevel8">
    <w:name w:val="Number Level 8"/>
    <w:basedOn w:val="Normal"/>
    <w:rsid w:val="00C06170"/>
    <w:pPr>
      <w:tabs>
        <w:tab w:val="num" w:pos="6120"/>
      </w:tabs>
      <w:spacing w:after="240"/>
      <w:ind w:left="4320" w:firstLine="1440"/>
      <w:outlineLvl w:val="7"/>
    </w:pPr>
  </w:style>
  <w:style w:type="paragraph" w:styleId="BalloonText">
    <w:name w:val="Balloon Text"/>
    <w:basedOn w:val="Normal"/>
    <w:semiHidden/>
    <w:rsid w:val="001C213F"/>
    <w:rPr>
      <w:rFonts w:ascii="Tahoma" w:hAnsi="Tahoma" w:cs="Tahoma"/>
      <w:sz w:val="16"/>
      <w:szCs w:val="16"/>
    </w:rPr>
  </w:style>
  <w:style w:type="character" w:customStyle="1" w:styleId="FooterChar">
    <w:name w:val="Footer Char"/>
    <w:basedOn w:val="DefaultParagraphFont"/>
    <w:link w:val="Footer"/>
    <w:uiPriority w:val="99"/>
    <w:rsid w:val="00211129"/>
    <w:rPr>
      <w:rFonts w:ascii="Times New Roman" w:hAnsi="Times New Roman"/>
      <w:sz w:val="24"/>
    </w:rPr>
  </w:style>
  <w:style w:type="paragraph" w:customStyle="1" w:styleId="DocID0">
    <w:name w:val="DocID_"/>
    <w:basedOn w:val="Normal"/>
    <w:next w:val="Normal"/>
    <w:uiPriority w:val="99"/>
    <w:rsid w:val="007F0B3B"/>
    <w:pPr>
      <w:jc w:val="left"/>
    </w:pPr>
    <w:rPr>
      <w:rFonts w:ascii="Arial" w:hAnsi="Arial" w:cs="Arial"/>
      <w:noProof/>
      <w:sz w:val="16"/>
      <w:szCs w:val="24"/>
      <w:lang w:eastAsia="zh-CN"/>
    </w:rPr>
  </w:style>
  <w:style w:type="character" w:customStyle="1" w:styleId="CommentTextChar">
    <w:name w:val="Comment Text Char"/>
    <w:basedOn w:val="DefaultParagraphFont"/>
    <w:link w:val="CommentText"/>
    <w:semiHidden/>
    <w:rsid w:val="00A31A5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29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emplates\TL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9F697-D168-4D28-ACF9-280A58A4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TLBlank Portrait</Template>
  <TotalTime>9</TotalTime>
  <Pages>18</Pages>
  <Words>7816</Words>
  <Characters>38195</Characters>
  <Application>Microsoft Office Word</Application>
  <DocSecurity>0</DocSecurity>
  <Lines>616</Lines>
  <Paragraphs>227</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45784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John Starr</cp:lastModifiedBy>
  <cp:revision>9</cp:revision>
  <cp:lastPrinted>2024-06-28T14:07:00Z</cp:lastPrinted>
  <dcterms:created xsi:type="dcterms:W3CDTF">2025-04-04T20:15:00Z</dcterms:created>
  <dcterms:modified xsi:type="dcterms:W3CDTF">2025-11-05T15:14:00Z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4875-7787-4854.1</vt:lpwstr>
  </property>
  <property fmtid="{D5CDD505-2E9C-101B-9397-08002B2CF9AE}" pid="3" name="CUS_DocIDChunk0">
    <vt:lpwstr>4875-7787-4854.1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DOCXDOCID">
    <vt:lpwstr>4875-7787-4854.9</vt:lpwstr>
  </property>
  <property fmtid="{D5CDD505-2E9C-101B-9397-08002B2CF9AE}" pid="8" name="DocXFormat">
    <vt:lpwstr>DefaultFormat</vt:lpwstr>
  </property>
  <property fmtid="{D5CDD505-2E9C-101B-9397-08002B2CF9AE}" pid="9" name="DocXLocation">
    <vt:lpwstr>Custom</vt:lpwstr>
  </property>
  <property fmtid="{D5CDD505-2E9C-101B-9397-08002B2CF9AE}" pid="10" name="ndDocumentId">
    <vt:lpwstr>4875-7787-4854</vt:lpwstr>
  </property>
</Properties>
</file>