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6667FD" w:rsidP="00421700" w:rsidRDefault="00891A66" w14:paraId="672A6659" wp14:textId="77777777">
      <w:pPr>
        <w:spacing w:after="20"/>
        <w:jc w:val="center"/>
        <w:rPr>
          <w:noProof/>
          <w:lang w:eastAsia="en-GB"/>
        </w:rPr>
      </w:pPr>
      <w:r w:rsidR="00891A66">
        <w:drawing>
          <wp:inline xmlns:wp14="http://schemas.microsoft.com/office/word/2010/wordprocessingDrawing" wp14:editId="52E42CFC" wp14:anchorId="3D38ECFA">
            <wp:extent cx="1466850" cy="1314450"/>
            <wp:effectExtent l="0" t="0" r="0" b="0"/>
            <wp:docPr id="86732157" name="" descr="Copy of Hayden-Dental_Logo" title=""/>
            <wp:cNvGraphicFramePr>
              <a:graphicFrameLocks noChangeAspect="1"/>
            </wp:cNvGraphicFramePr>
            <a:graphic>
              <a:graphicData uri="http://schemas.openxmlformats.org/drawingml/2006/picture">
                <pic:pic>
                  <pic:nvPicPr>
                    <pic:cNvPr id="0" name=""/>
                    <pic:cNvPicPr/>
                  </pic:nvPicPr>
                  <pic:blipFill>
                    <a:blip r:embed="R9ebcddbdd64745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66850" cy="1314450"/>
                    </a:xfrm>
                    <a:prstGeom prst="rect">
                      <a:avLst/>
                    </a:prstGeom>
                  </pic:spPr>
                </pic:pic>
              </a:graphicData>
            </a:graphic>
          </wp:inline>
        </w:drawing>
      </w:r>
    </w:p>
    <w:p w:rsidR="052B6D7D" w:rsidP="4AEEDD6C" w:rsidRDefault="052B6D7D" w14:paraId="1FFA9445" w14:noSpellErr="1" w14:textId="635C5053">
      <w:pPr>
        <w:pStyle w:val="Normal"/>
        <w:spacing w:after="20"/>
        <w:jc w:val="center"/>
        <w:rPr>
          <w:rFonts w:ascii="Cambria" w:hAnsi="Cambria"/>
          <w:noProof/>
          <w:sz w:val="16"/>
          <w:szCs w:val="16"/>
          <w:lang w:eastAsia="en-GB"/>
        </w:rPr>
      </w:pPr>
    </w:p>
    <w:p xmlns:wp14="http://schemas.microsoft.com/office/word/2010/wordml" w:rsidRPr="006F4A62" w:rsidR="00747402" w:rsidP="4AEEDD6C" w:rsidRDefault="0087524A" w14:paraId="185331F6" wp14:textId="77777777" wp14:noSpellErr="1">
      <w:pPr>
        <w:spacing w:after="20"/>
        <w:jc w:val="center"/>
        <w:rPr>
          <w:rFonts w:ascii="Times New Roman" w:hAnsi="Times New Roman" w:eastAsia="Times New Roman" w:cs="Times New Roman"/>
        </w:rPr>
      </w:pPr>
      <w:r w:rsidRPr="4AEEDD6C" w:rsidR="0087524A">
        <w:rPr>
          <w:rFonts w:ascii="Times New Roman" w:hAnsi="Times New Roman" w:eastAsia="Times New Roman" w:cs="Times New Roman"/>
        </w:rPr>
        <w:t>EQUALITY AND DIVERSITY POLICY</w:t>
      </w:r>
    </w:p>
    <w:p w:rsidR="4AEEDD6C" w:rsidP="4AEEDD6C" w:rsidRDefault="4AEEDD6C" w14:paraId="46EF4C6E" w14:textId="33077421">
      <w:pPr>
        <w:spacing w:after="20"/>
        <w:jc w:val="center"/>
        <w:rPr>
          <w:rFonts w:ascii="Times New Roman" w:hAnsi="Times New Roman" w:eastAsia="Times New Roman" w:cs="Times New Roman"/>
        </w:rPr>
      </w:pPr>
    </w:p>
    <w:p xmlns:wp14="http://schemas.microsoft.com/office/word/2010/wordml" w:rsidR="006F4A62" w:rsidP="00747402" w:rsidRDefault="0087524A" w14:paraId="2FB0CD22" wp14:textId="77777777">
      <w:pPr>
        <w:spacing w:after="0"/>
        <w:rPr>
          <w:rFonts w:ascii="Cambria" w:hAnsi="Cambria"/>
          <w:sz w:val="20"/>
          <w:szCs w:val="20"/>
        </w:rPr>
      </w:pPr>
      <w:r w:rsidRPr="00D00CD0">
        <w:rPr>
          <w:rFonts w:ascii="Cambria" w:hAnsi="Cambria"/>
          <w:sz w:val="20"/>
          <w:szCs w:val="20"/>
        </w:rPr>
        <w:t xml:space="preserve">Our vision is for </w:t>
      </w:r>
      <w:r w:rsidRPr="007015CD" w:rsidR="00747402">
        <w:rPr>
          <w:rFonts w:ascii="Cambria" w:hAnsi="Cambria"/>
          <w:i/>
          <w:szCs w:val="20"/>
        </w:rPr>
        <w:t>Hayden Dental</w:t>
      </w:r>
      <w:r w:rsidRPr="007015CD">
        <w:rPr>
          <w:rFonts w:ascii="Cambria" w:hAnsi="Cambria"/>
          <w:i/>
          <w:color w:val="FF0000"/>
          <w:szCs w:val="20"/>
        </w:rPr>
        <w:t xml:space="preserve"> </w:t>
      </w:r>
      <w:r w:rsidRPr="00D00CD0">
        <w:rPr>
          <w:rFonts w:ascii="Cambria" w:hAnsi="Cambria"/>
          <w:sz w:val="20"/>
          <w:szCs w:val="20"/>
        </w:rPr>
        <w:t xml:space="preserve">to be a successful, caring and welcoming place for patients to receive dental care and advice. We want to create a supportive and inclusive environment where our staff can reach their full potential and care is provided in partnership with patients, without prejudice and discrimination.  We are committed to a culture where respect and understanding is fostered and the diversity of people’s background and circumstances will be positively valued. </w:t>
      </w:r>
      <w:r w:rsidRPr="00D00CD0" w:rsidR="00747402">
        <w:rPr>
          <w:rFonts w:ascii="Cambria" w:hAnsi="Cambria"/>
          <w:sz w:val="20"/>
          <w:szCs w:val="20"/>
        </w:rPr>
        <w:t xml:space="preserve"> </w:t>
      </w:r>
      <w:r w:rsidRPr="00D00CD0">
        <w:rPr>
          <w:rFonts w:ascii="Cambria" w:hAnsi="Cambria"/>
          <w:sz w:val="20"/>
          <w:szCs w:val="20"/>
        </w:rPr>
        <w:t>This policy will help us to achieve this vision.</w:t>
      </w:r>
    </w:p>
    <w:p xmlns:wp14="http://schemas.microsoft.com/office/word/2010/wordml" w:rsidRPr="006F4A62" w:rsidR="006F4A62" w:rsidP="00747402" w:rsidRDefault="006F4A62" w14:paraId="5DAB6C7B" wp14:textId="77777777">
      <w:pPr>
        <w:spacing w:after="0"/>
        <w:rPr>
          <w:rFonts w:ascii="Cambria" w:hAnsi="Cambria"/>
          <w:sz w:val="15"/>
          <w:szCs w:val="20"/>
        </w:rPr>
      </w:pPr>
    </w:p>
    <w:p xmlns:wp14="http://schemas.microsoft.com/office/word/2010/wordml" w:rsidRPr="006F4A62" w:rsidR="0087524A" w:rsidP="00747402" w:rsidRDefault="0087524A" w14:paraId="0595AAEF" wp14:textId="77777777">
      <w:pPr>
        <w:spacing w:after="0"/>
        <w:rPr>
          <w:rFonts w:ascii="Cambria" w:hAnsi="Cambria"/>
          <w:sz w:val="20"/>
          <w:szCs w:val="20"/>
        </w:rPr>
      </w:pPr>
      <w:r w:rsidRPr="00D00CD0">
        <w:rPr>
          <w:rFonts w:ascii="Cambria" w:hAnsi="Cambria"/>
          <w:b/>
          <w:sz w:val="20"/>
          <w:szCs w:val="20"/>
        </w:rPr>
        <w:t xml:space="preserve">Legal responsibilities </w:t>
      </w:r>
    </w:p>
    <w:p xmlns:wp14="http://schemas.microsoft.com/office/word/2010/wordml" w:rsidRPr="00D00CD0" w:rsidR="0087524A" w:rsidP="00747402" w:rsidRDefault="0087524A" w14:paraId="1E8B813E" wp14:textId="77777777">
      <w:pPr>
        <w:spacing w:after="0"/>
        <w:rPr>
          <w:rFonts w:ascii="Cambria" w:hAnsi="Cambria"/>
          <w:sz w:val="20"/>
          <w:szCs w:val="20"/>
        </w:rPr>
      </w:pPr>
      <w:r w:rsidRPr="00D00CD0">
        <w:rPr>
          <w:rFonts w:ascii="Cambria" w:hAnsi="Cambria"/>
          <w:sz w:val="20"/>
          <w:szCs w:val="20"/>
        </w:rPr>
        <w:t>The rights of our patients and our staff with regards to discrimination are protected by ant</w:t>
      </w:r>
      <w:bookmarkStart w:name="_GoBack" w:id="0"/>
      <w:bookmarkEnd w:id="0"/>
      <w:r w:rsidRPr="00D00CD0">
        <w:rPr>
          <w:rFonts w:ascii="Cambria" w:hAnsi="Cambria"/>
          <w:sz w:val="20"/>
          <w:szCs w:val="20"/>
        </w:rPr>
        <w:t>i-discrimination legislation including:</w:t>
      </w:r>
    </w:p>
    <w:p xmlns:wp14="http://schemas.microsoft.com/office/word/2010/wordml" w:rsidRPr="00D00CD0" w:rsidR="0087524A" w:rsidP="006667FD" w:rsidRDefault="0087524A" w14:paraId="08C61BF1" wp14:textId="77777777">
      <w:pPr>
        <w:numPr>
          <w:ilvl w:val="0"/>
          <w:numId w:val="5"/>
        </w:numPr>
        <w:tabs>
          <w:tab w:val="left" w:pos="0"/>
        </w:tabs>
        <w:spacing w:after="0"/>
        <w:ind w:left="0" w:firstLine="426"/>
        <w:rPr>
          <w:rFonts w:ascii="Cambria" w:hAnsi="Cambria"/>
          <w:sz w:val="20"/>
          <w:szCs w:val="20"/>
        </w:rPr>
      </w:pPr>
      <w:r w:rsidRPr="00D00CD0">
        <w:rPr>
          <w:rFonts w:ascii="Cambria" w:hAnsi="Cambria"/>
          <w:sz w:val="20"/>
          <w:szCs w:val="20"/>
        </w:rPr>
        <w:t xml:space="preserve">The Equality Act 2010                                                                                                                             </w:t>
      </w:r>
    </w:p>
    <w:p xmlns:wp14="http://schemas.microsoft.com/office/word/2010/wordml" w:rsidRPr="00D00CD0" w:rsidR="0087524A" w:rsidP="006667FD" w:rsidRDefault="0087524A" w14:paraId="73470D25" wp14:textId="77777777">
      <w:pPr>
        <w:numPr>
          <w:ilvl w:val="0"/>
          <w:numId w:val="5"/>
        </w:numPr>
        <w:tabs>
          <w:tab w:val="left" w:pos="0"/>
        </w:tabs>
        <w:spacing w:after="0"/>
        <w:ind w:left="0" w:firstLine="426"/>
        <w:rPr>
          <w:rFonts w:ascii="Cambria" w:hAnsi="Cambria"/>
          <w:sz w:val="20"/>
          <w:szCs w:val="20"/>
        </w:rPr>
      </w:pPr>
      <w:r w:rsidRPr="00D00CD0">
        <w:rPr>
          <w:rFonts w:ascii="Cambria" w:hAnsi="Cambria"/>
          <w:sz w:val="20"/>
          <w:szCs w:val="20"/>
        </w:rPr>
        <w:t>Par</w:t>
      </w:r>
      <w:r w:rsidRPr="00D00CD0" w:rsidR="00747402">
        <w:rPr>
          <w:rFonts w:ascii="Cambria" w:hAnsi="Cambria"/>
          <w:sz w:val="20"/>
          <w:szCs w:val="20"/>
        </w:rPr>
        <w:t>t-Time W</w:t>
      </w:r>
      <w:r w:rsidRPr="00D00CD0">
        <w:rPr>
          <w:rFonts w:ascii="Cambria" w:hAnsi="Cambria"/>
          <w:sz w:val="20"/>
          <w:szCs w:val="20"/>
        </w:rPr>
        <w:t>orkers (Prevention of Less Favourable Treatment) Regulations 2000</w:t>
      </w:r>
    </w:p>
    <w:p xmlns:wp14="http://schemas.microsoft.com/office/word/2010/wordml" w:rsidRPr="00D00CD0" w:rsidR="0087524A" w:rsidP="006667FD" w:rsidRDefault="0087524A" w14:paraId="7F069EAC" wp14:textId="77777777">
      <w:pPr>
        <w:numPr>
          <w:ilvl w:val="0"/>
          <w:numId w:val="5"/>
        </w:numPr>
        <w:tabs>
          <w:tab w:val="left" w:pos="0"/>
        </w:tabs>
        <w:spacing w:after="0"/>
        <w:ind w:left="0" w:firstLine="426"/>
        <w:rPr>
          <w:rFonts w:ascii="Cambria" w:hAnsi="Cambria"/>
          <w:sz w:val="20"/>
          <w:szCs w:val="20"/>
        </w:rPr>
      </w:pPr>
      <w:r w:rsidRPr="00D00CD0">
        <w:rPr>
          <w:rFonts w:ascii="Cambria" w:hAnsi="Cambria"/>
          <w:sz w:val="20"/>
          <w:szCs w:val="20"/>
        </w:rPr>
        <w:t>Employment Rights Act 1996</w:t>
      </w:r>
    </w:p>
    <w:p xmlns:wp14="http://schemas.microsoft.com/office/word/2010/wordml" w:rsidRPr="006667FD" w:rsidR="00A96124" w:rsidP="006667FD" w:rsidRDefault="0087524A" w14:paraId="213BAF56" wp14:textId="77777777">
      <w:pPr>
        <w:tabs>
          <w:tab w:val="left" w:pos="0"/>
        </w:tabs>
        <w:spacing w:after="0"/>
        <w:rPr>
          <w:rFonts w:ascii="Cambria" w:hAnsi="Cambria"/>
          <w:sz w:val="20"/>
          <w:szCs w:val="20"/>
        </w:rPr>
      </w:pPr>
      <w:r w:rsidRPr="00D00CD0">
        <w:rPr>
          <w:rFonts w:ascii="Cambria" w:hAnsi="Cambria"/>
          <w:sz w:val="20"/>
          <w:szCs w:val="20"/>
        </w:rPr>
        <w:t>By adopting this policy, we accept our responsibility to ensure that discrimination does not take place and that everyone is treated fairly and equally.</w:t>
      </w:r>
    </w:p>
    <w:p xmlns:wp14="http://schemas.microsoft.com/office/word/2010/wordml" w:rsidR="006F4A62" w:rsidP="00747402" w:rsidRDefault="006F4A62" w14:paraId="02EB378F" wp14:textId="77777777">
      <w:pPr>
        <w:spacing w:after="0"/>
        <w:rPr>
          <w:rFonts w:ascii="Cambria" w:hAnsi="Cambria"/>
          <w:b/>
          <w:sz w:val="20"/>
          <w:szCs w:val="20"/>
        </w:rPr>
      </w:pPr>
    </w:p>
    <w:p xmlns:wp14="http://schemas.microsoft.com/office/word/2010/wordml" w:rsidRPr="00D00CD0" w:rsidR="0087524A" w:rsidP="00747402" w:rsidRDefault="0087524A" w14:paraId="2FC8C62C" wp14:textId="77777777">
      <w:pPr>
        <w:spacing w:after="0"/>
        <w:rPr>
          <w:rFonts w:ascii="Cambria" w:hAnsi="Cambria"/>
          <w:b/>
          <w:sz w:val="20"/>
          <w:szCs w:val="20"/>
        </w:rPr>
      </w:pPr>
      <w:r w:rsidRPr="00D00CD0">
        <w:rPr>
          <w:rFonts w:ascii="Cambria" w:hAnsi="Cambria"/>
          <w:b/>
          <w:sz w:val="20"/>
          <w:szCs w:val="20"/>
        </w:rPr>
        <w:t>Aim</w:t>
      </w:r>
    </w:p>
    <w:p xmlns:wp14="http://schemas.microsoft.com/office/word/2010/wordml" w:rsidRPr="00D00CD0" w:rsidR="0087524A" w:rsidP="00747402" w:rsidRDefault="0087524A" w14:paraId="5663B291" wp14:textId="77777777">
      <w:pPr>
        <w:spacing w:after="0"/>
        <w:rPr>
          <w:rFonts w:ascii="Cambria" w:hAnsi="Cambria"/>
          <w:sz w:val="20"/>
          <w:szCs w:val="20"/>
        </w:rPr>
      </w:pPr>
      <w:r w:rsidRPr="00D00CD0">
        <w:rPr>
          <w:rFonts w:ascii="Cambria" w:hAnsi="Cambria"/>
          <w:sz w:val="20"/>
          <w:szCs w:val="20"/>
        </w:rPr>
        <w:t>The aim of this policy is to achieve equality of care experience by removing any potential discrimination in the way that people are cared for and treated by the Practice including:</w:t>
      </w:r>
    </w:p>
    <w:p xmlns:wp14="http://schemas.microsoft.com/office/word/2010/wordml" w:rsidRPr="00D00CD0" w:rsidR="0087524A" w:rsidP="006667FD" w:rsidRDefault="00577DFA" w14:paraId="1EA175D0"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w:t>
      </w:r>
      <w:r w:rsidRPr="00D00CD0" w:rsidR="0087524A">
        <w:rPr>
          <w:rFonts w:ascii="Cambria" w:hAnsi="Cambria"/>
          <w:sz w:val="20"/>
          <w:szCs w:val="20"/>
        </w:rPr>
        <w:t xml:space="preserve"> with disabilities</w:t>
      </w:r>
    </w:p>
    <w:p xmlns:wp14="http://schemas.microsoft.com/office/word/2010/wordml" w:rsidRPr="00D00CD0" w:rsidR="00A96124" w:rsidP="006667FD" w:rsidRDefault="00577DFA" w14:paraId="6821344D"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w:t>
      </w:r>
      <w:r w:rsidRPr="00D00CD0" w:rsidR="00A96124">
        <w:rPr>
          <w:rFonts w:ascii="Cambria" w:hAnsi="Cambria"/>
          <w:sz w:val="20"/>
          <w:szCs w:val="20"/>
        </w:rPr>
        <w:t xml:space="preserve"> of different sexual orientations</w:t>
      </w:r>
    </w:p>
    <w:p xmlns:wp14="http://schemas.microsoft.com/office/word/2010/wordml" w:rsidRPr="00D00CD0" w:rsidR="00A96124" w:rsidP="006667FD" w:rsidRDefault="00577DFA" w14:paraId="775ADEDE"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transgendered</w:t>
      </w:r>
      <w:r w:rsidRPr="00D00CD0" w:rsidR="00A96124">
        <w:rPr>
          <w:rFonts w:ascii="Cambria" w:hAnsi="Cambria"/>
          <w:sz w:val="20"/>
          <w:szCs w:val="20"/>
        </w:rPr>
        <w:t xml:space="preserve"> and transsexual people</w:t>
      </w:r>
    </w:p>
    <w:p xmlns:wp14="http://schemas.microsoft.com/office/word/2010/wordml" w:rsidRPr="00D00CD0" w:rsidR="00A96124" w:rsidP="006667FD" w:rsidRDefault="00577DFA" w14:paraId="24DDE03A"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w:t>
      </w:r>
      <w:r w:rsidRPr="00D00CD0" w:rsidR="00A96124">
        <w:rPr>
          <w:rFonts w:ascii="Cambria" w:hAnsi="Cambria"/>
          <w:sz w:val="20"/>
          <w:szCs w:val="20"/>
        </w:rPr>
        <w:t xml:space="preserve"> of different races</w:t>
      </w:r>
    </w:p>
    <w:p xmlns:wp14="http://schemas.microsoft.com/office/word/2010/wordml" w:rsidRPr="00D00CD0" w:rsidR="00A96124" w:rsidP="006667FD" w:rsidRDefault="00577DFA" w14:paraId="74DA015D"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w:t>
      </w:r>
      <w:r w:rsidRPr="00D00CD0" w:rsidR="00A96124">
        <w:rPr>
          <w:rFonts w:ascii="Cambria" w:hAnsi="Cambria"/>
          <w:sz w:val="20"/>
          <w:szCs w:val="20"/>
        </w:rPr>
        <w:t xml:space="preserve"> on the grounds of their sex</w:t>
      </w:r>
    </w:p>
    <w:p xmlns:wp14="http://schemas.microsoft.com/office/word/2010/wordml" w:rsidRPr="00D00CD0" w:rsidR="00747402" w:rsidP="006667FD" w:rsidRDefault="00577DFA" w14:paraId="27663C2E"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w:t>
      </w:r>
      <w:r w:rsidRPr="00D00CD0" w:rsidR="00A96124">
        <w:rPr>
          <w:rFonts w:ascii="Cambria" w:hAnsi="Cambria"/>
          <w:sz w:val="20"/>
          <w:szCs w:val="20"/>
        </w:rPr>
        <w:t xml:space="preserve"> of faith and no faith</w:t>
      </w:r>
    </w:p>
    <w:p xmlns:wp14="http://schemas.microsoft.com/office/word/2010/wordml" w:rsidRPr="00D00CD0" w:rsidR="00A96124" w:rsidP="006667FD" w:rsidRDefault="00577DFA" w14:paraId="16DCDF59"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w:t>
      </w:r>
      <w:r w:rsidRPr="00D00CD0" w:rsidR="00A96124">
        <w:rPr>
          <w:rFonts w:ascii="Cambria" w:hAnsi="Cambria"/>
          <w:sz w:val="20"/>
          <w:szCs w:val="20"/>
        </w:rPr>
        <w:t xml:space="preserve"> in relation to their age</w:t>
      </w:r>
    </w:p>
    <w:p xmlns:wp14="http://schemas.microsoft.com/office/word/2010/wordml" w:rsidRPr="00D00CD0" w:rsidR="00A96124" w:rsidP="006667FD" w:rsidRDefault="00577DFA" w14:paraId="6483D9D9"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w:t>
      </w:r>
      <w:r w:rsidRPr="00D00CD0" w:rsidR="00A96124">
        <w:rPr>
          <w:rFonts w:ascii="Cambria" w:hAnsi="Cambria"/>
          <w:sz w:val="20"/>
          <w:szCs w:val="20"/>
        </w:rPr>
        <w:t xml:space="preserve"> in relation to their social class or medical condition</w:t>
      </w:r>
    </w:p>
    <w:p xmlns:wp14="http://schemas.microsoft.com/office/word/2010/wordml" w:rsidRPr="00D00CD0" w:rsidR="00A96124" w:rsidP="006667FD" w:rsidRDefault="00577DFA" w14:paraId="2AF3663D"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w:t>
      </w:r>
      <w:r w:rsidRPr="00D00CD0" w:rsidR="00A96124">
        <w:rPr>
          <w:rFonts w:ascii="Cambria" w:hAnsi="Cambria"/>
          <w:sz w:val="20"/>
          <w:szCs w:val="20"/>
        </w:rPr>
        <w:t xml:space="preserve"> who work part time</w:t>
      </w:r>
    </w:p>
    <w:p xmlns:wp14="http://schemas.microsoft.com/office/word/2010/wordml" w:rsidRPr="00D00CD0" w:rsidR="00747402" w:rsidP="006667FD" w:rsidRDefault="00A96124" w14:paraId="667F30C0"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 who are married or in a civil partnership</w:t>
      </w:r>
    </w:p>
    <w:p xmlns:wp14="http://schemas.microsoft.com/office/word/2010/wordml" w:rsidRPr="006667FD" w:rsidR="00577DFA" w:rsidP="00747402" w:rsidRDefault="00577DFA" w14:paraId="2318F927" wp14:textId="77777777">
      <w:pPr>
        <w:numPr>
          <w:ilvl w:val="0"/>
          <w:numId w:val="3"/>
        </w:numPr>
        <w:spacing w:after="0" w:line="240" w:lineRule="auto"/>
        <w:ind w:left="709"/>
        <w:rPr>
          <w:rFonts w:ascii="Cambria" w:hAnsi="Cambria"/>
          <w:sz w:val="20"/>
          <w:szCs w:val="20"/>
        </w:rPr>
      </w:pPr>
      <w:r w:rsidRPr="00D00CD0">
        <w:rPr>
          <w:rFonts w:ascii="Cambria" w:hAnsi="Cambria"/>
          <w:sz w:val="20"/>
          <w:szCs w:val="20"/>
        </w:rPr>
        <w:t>people,</w:t>
      </w:r>
      <w:r w:rsidRPr="00D00CD0" w:rsidR="00A96124">
        <w:rPr>
          <w:rFonts w:ascii="Cambria" w:hAnsi="Cambria"/>
          <w:sz w:val="20"/>
          <w:szCs w:val="20"/>
        </w:rPr>
        <w:t xml:space="preserve"> who are pregnant, have recently given birth or are breastfeeding</w:t>
      </w:r>
    </w:p>
    <w:p xmlns:wp14="http://schemas.microsoft.com/office/word/2010/wordml" w:rsidR="006F4A62" w:rsidP="00747402" w:rsidRDefault="006F4A62" w14:paraId="6A05A809" wp14:textId="77777777">
      <w:pPr>
        <w:spacing w:after="0" w:line="240" w:lineRule="auto"/>
        <w:rPr>
          <w:rFonts w:ascii="Cambria" w:hAnsi="Cambria"/>
          <w:b/>
          <w:sz w:val="20"/>
          <w:szCs w:val="20"/>
        </w:rPr>
      </w:pPr>
    </w:p>
    <w:p xmlns:wp14="http://schemas.microsoft.com/office/word/2010/wordml" w:rsidRPr="00D00CD0" w:rsidR="00A96124" w:rsidP="00747402" w:rsidRDefault="00A96124" w14:paraId="62D0F1C9" wp14:textId="77777777">
      <w:pPr>
        <w:spacing w:after="0" w:line="240" w:lineRule="auto"/>
        <w:rPr>
          <w:rFonts w:ascii="Cambria" w:hAnsi="Cambria"/>
          <w:b/>
          <w:sz w:val="20"/>
          <w:szCs w:val="20"/>
        </w:rPr>
      </w:pPr>
      <w:r w:rsidRPr="00D00CD0">
        <w:rPr>
          <w:rFonts w:ascii="Cambria" w:hAnsi="Cambria"/>
          <w:b/>
          <w:sz w:val="20"/>
          <w:szCs w:val="20"/>
        </w:rPr>
        <w:t>Putting this policy into practice</w:t>
      </w:r>
    </w:p>
    <w:p xmlns:wp14="http://schemas.microsoft.com/office/word/2010/wordml" w:rsidRPr="00D00CD0" w:rsidR="00A96124" w:rsidP="00747402" w:rsidRDefault="00A96124" w14:paraId="6D3B10E1" wp14:textId="77777777">
      <w:pPr>
        <w:spacing w:after="0" w:line="240" w:lineRule="auto"/>
        <w:rPr>
          <w:rFonts w:ascii="Cambria" w:hAnsi="Cambria"/>
          <w:sz w:val="20"/>
          <w:szCs w:val="20"/>
        </w:rPr>
      </w:pPr>
      <w:r w:rsidRPr="00D00CD0">
        <w:rPr>
          <w:rFonts w:ascii="Cambria" w:hAnsi="Cambria"/>
          <w:sz w:val="20"/>
          <w:szCs w:val="20"/>
        </w:rPr>
        <w:t>We aim to develop and support equa</w:t>
      </w:r>
      <w:r w:rsidRPr="00D00CD0" w:rsidR="00747402">
        <w:rPr>
          <w:rFonts w:ascii="Cambria" w:hAnsi="Cambria"/>
          <w:sz w:val="20"/>
          <w:szCs w:val="20"/>
        </w:rPr>
        <w:t>lity and diversity measures by:</w:t>
      </w:r>
    </w:p>
    <w:p xmlns:wp14="http://schemas.microsoft.com/office/word/2010/wordml" w:rsidRPr="00D00CD0" w:rsidR="00A96124" w:rsidP="006667FD" w:rsidRDefault="00A96124" w14:paraId="65AD3F98" wp14:textId="77777777">
      <w:pPr>
        <w:numPr>
          <w:ilvl w:val="0"/>
          <w:numId w:val="6"/>
        </w:numPr>
        <w:tabs>
          <w:tab w:val="left" w:pos="709"/>
        </w:tabs>
        <w:spacing w:after="0" w:line="240" w:lineRule="auto"/>
        <w:rPr>
          <w:rFonts w:ascii="Cambria" w:hAnsi="Cambria"/>
          <w:sz w:val="20"/>
          <w:szCs w:val="20"/>
        </w:rPr>
      </w:pPr>
      <w:r w:rsidRPr="00D00CD0">
        <w:rPr>
          <w:rFonts w:ascii="Cambria" w:hAnsi="Cambria"/>
          <w:sz w:val="20"/>
          <w:szCs w:val="20"/>
        </w:rPr>
        <w:t>Providing patient information in a variety of languages, if required</w:t>
      </w:r>
    </w:p>
    <w:p xmlns:wp14="http://schemas.microsoft.com/office/word/2010/wordml" w:rsidRPr="00D00CD0" w:rsidR="00A96124" w:rsidP="006667FD" w:rsidRDefault="00A96124" w14:paraId="40D26D05" wp14:textId="77777777">
      <w:pPr>
        <w:numPr>
          <w:ilvl w:val="0"/>
          <w:numId w:val="6"/>
        </w:numPr>
        <w:tabs>
          <w:tab w:val="left" w:pos="709"/>
        </w:tabs>
        <w:spacing w:after="0" w:line="240" w:lineRule="auto"/>
        <w:rPr>
          <w:rFonts w:ascii="Cambria" w:hAnsi="Cambria"/>
          <w:sz w:val="20"/>
          <w:szCs w:val="20"/>
        </w:rPr>
      </w:pPr>
      <w:r w:rsidRPr="00D00CD0">
        <w:rPr>
          <w:rFonts w:ascii="Cambria" w:hAnsi="Cambria"/>
          <w:sz w:val="20"/>
          <w:szCs w:val="20"/>
        </w:rPr>
        <w:t>Having translation services available for patients who need this</w:t>
      </w:r>
    </w:p>
    <w:p xmlns:wp14="http://schemas.microsoft.com/office/word/2010/wordml" w:rsidRPr="00D00CD0" w:rsidR="00A96124" w:rsidP="006667FD" w:rsidRDefault="00A96124" w14:paraId="08751FBF" wp14:textId="77777777">
      <w:pPr>
        <w:numPr>
          <w:ilvl w:val="0"/>
          <w:numId w:val="6"/>
        </w:numPr>
        <w:tabs>
          <w:tab w:val="left" w:pos="709"/>
        </w:tabs>
        <w:spacing w:after="0" w:line="240" w:lineRule="auto"/>
        <w:rPr>
          <w:rFonts w:ascii="Cambria" w:hAnsi="Cambria"/>
          <w:sz w:val="20"/>
          <w:szCs w:val="20"/>
        </w:rPr>
      </w:pPr>
      <w:r w:rsidRPr="00D00CD0">
        <w:rPr>
          <w:rFonts w:ascii="Cambria" w:hAnsi="Cambria"/>
          <w:sz w:val="20"/>
          <w:szCs w:val="20"/>
        </w:rPr>
        <w:t>Providing services that are accessible for patients with disabilities</w:t>
      </w:r>
    </w:p>
    <w:p xmlns:wp14="http://schemas.microsoft.com/office/word/2010/wordml" w:rsidRPr="00D00CD0" w:rsidR="00A96124" w:rsidP="006667FD" w:rsidRDefault="00A96124" w14:paraId="3FCDFAD4" wp14:textId="77777777">
      <w:pPr>
        <w:numPr>
          <w:ilvl w:val="0"/>
          <w:numId w:val="6"/>
        </w:numPr>
        <w:tabs>
          <w:tab w:val="left" w:pos="709"/>
        </w:tabs>
        <w:spacing w:after="0" w:line="240" w:lineRule="auto"/>
        <w:rPr>
          <w:rFonts w:ascii="Cambria" w:hAnsi="Cambria"/>
          <w:sz w:val="20"/>
          <w:szCs w:val="20"/>
        </w:rPr>
      </w:pPr>
      <w:r w:rsidRPr="00D00CD0">
        <w:rPr>
          <w:rFonts w:ascii="Cambria" w:hAnsi="Cambria"/>
          <w:sz w:val="20"/>
          <w:szCs w:val="20"/>
        </w:rPr>
        <w:t>Ensuring that care of individuals is planned with their specific needs at the surgery</w:t>
      </w:r>
    </w:p>
    <w:p xmlns:wp14="http://schemas.microsoft.com/office/word/2010/wordml" w:rsidRPr="00D00CD0" w:rsidR="00A96124" w:rsidP="006667FD" w:rsidRDefault="00A96124" w14:paraId="015053E7" wp14:textId="77777777">
      <w:pPr>
        <w:numPr>
          <w:ilvl w:val="0"/>
          <w:numId w:val="6"/>
        </w:numPr>
        <w:tabs>
          <w:tab w:val="left" w:pos="709"/>
        </w:tabs>
        <w:spacing w:after="0" w:line="240" w:lineRule="auto"/>
        <w:rPr>
          <w:rFonts w:ascii="Cambria" w:hAnsi="Cambria"/>
          <w:sz w:val="20"/>
          <w:szCs w:val="20"/>
        </w:rPr>
      </w:pPr>
      <w:r w:rsidRPr="00D00CD0">
        <w:rPr>
          <w:rFonts w:ascii="Cambria" w:hAnsi="Cambria"/>
          <w:sz w:val="20"/>
          <w:szCs w:val="20"/>
        </w:rPr>
        <w:t>Tackling oral health inequalities through positive promotion and care</w:t>
      </w:r>
    </w:p>
    <w:p xmlns:wp14="http://schemas.microsoft.com/office/word/2010/wordml" w:rsidRPr="00D00CD0" w:rsidR="00A96124" w:rsidP="006667FD" w:rsidRDefault="00A96124" w14:paraId="3942CF62" wp14:textId="77777777">
      <w:pPr>
        <w:numPr>
          <w:ilvl w:val="0"/>
          <w:numId w:val="6"/>
        </w:numPr>
        <w:tabs>
          <w:tab w:val="left" w:pos="709"/>
        </w:tabs>
        <w:spacing w:after="0" w:line="240" w:lineRule="auto"/>
        <w:rPr>
          <w:rFonts w:ascii="Cambria" w:hAnsi="Cambria"/>
          <w:sz w:val="20"/>
          <w:szCs w:val="20"/>
        </w:rPr>
      </w:pPr>
      <w:r w:rsidRPr="00D00CD0">
        <w:rPr>
          <w:rFonts w:ascii="Cambria" w:hAnsi="Cambria"/>
          <w:sz w:val="20"/>
          <w:szCs w:val="20"/>
        </w:rPr>
        <w:t>Involving patient groups and individuals in the design of our service</w:t>
      </w:r>
    </w:p>
    <w:p xmlns:wp14="http://schemas.microsoft.com/office/word/2010/wordml" w:rsidRPr="00D00CD0" w:rsidR="00A96124" w:rsidP="006667FD" w:rsidRDefault="00A96124" w14:paraId="72E82BE2" wp14:textId="77777777">
      <w:pPr>
        <w:numPr>
          <w:ilvl w:val="0"/>
          <w:numId w:val="6"/>
        </w:numPr>
        <w:tabs>
          <w:tab w:val="left" w:pos="709"/>
        </w:tabs>
        <w:spacing w:after="0" w:line="240" w:lineRule="auto"/>
        <w:rPr>
          <w:rFonts w:ascii="Cambria" w:hAnsi="Cambria"/>
          <w:sz w:val="20"/>
          <w:szCs w:val="20"/>
        </w:rPr>
      </w:pPr>
      <w:r w:rsidRPr="00D00CD0">
        <w:rPr>
          <w:rFonts w:ascii="Cambria" w:hAnsi="Cambria"/>
          <w:sz w:val="20"/>
          <w:szCs w:val="20"/>
        </w:rPr>
        <w:t>Responding positively to the diverse needs and experience</w:t>
      </w:r>
      <w:r w:rsidRPr="00D00CD0" w:rsidR="00C534F2">
        <w:rPr>
          <w:rFonts w:ascii="Cambria" w:hAnsi="Cambria"/>
          <w:sz w:val="20"/>
          <w:szCs w:val="20"/>
        </w:rPr>
        <w:t>s of our patients and the community</w:t>
      </w:r>
    </w:p>
    <w:p xmlns:wp14="http://schemas.microsoft.com/office/word/2010/wordml" w:rsidR="006667FD" w:rsidP="006667FD" w:rsidRDefault="00C534F2" w14:paraId="0B8F3F39" wp14:textId="77777777">
      <w:pPr>
        <w:numPr>
          <w:ilvl w:val="0"/>
          <w:numId w:val="6"/>
        </w:numPr>
        <w:tabs>
          <w:tab w:val="left" w:pos="709"/>
        </w:tabs>
        <w:spacing w:after="0" w:line="240" w:lineRule="auto"/>
        <w:rPr>
          <w:rFonts w:ascii="Cambria" w:hAnsi="Cambria"/>
          <w:sz w:val="20"/>
          <w:szCs w:val="20"/>
        </w:rPr>
      </w:pPr>
      <w:r w:rsidRPr="00D00CD0">
        <w:rPr>
          <w:rFonts w:ascii="Cambria" w:hAnsi="Cambria"/>
          <w:sz w:val="20"/>
          <w:szCs w:val="20"/>
        </w:rPr>
        <w:t>Even when those needs are challenging to deal with</w:t>
      </w:r>
    </w:p>
    <w:p xmlns:wp14="http://schemas.microsoft.com/office/word/2010/wordml" w:rsidRPr="006667FD" w:rsidR="00C534F2" w:rsidP="00747402" w:rsidRDefault="00C534F2" w14:paraId="745E83EB" wp14:textId="77777777">
      <w:pPr>
        <w:numPr>
          <w:ilvl w:val="0"/>
          <w:numId w:val="6"/>
        </w:numPr>
        <w:tabs>
          <w:tab w:val="left" w:pos="709"/>
        </w:tabs>
        <w:spacing w:after="0" w:line="240" w:lineRule="auto"/>
        <w:ind w:left="709" w:hanging="283"/>
        <w:rPr>
          <w:rFonts w:ascii="Cambria" w:hAnsi="Cambria"/>
          <w:sz w:val="20"/>
          <w:szCs w:val="20"/>
        </w:rPr>
      </w:pPr>
      <w:r w:rsidRPr="006667FD">
        <w:rPr>
          <w:rFonts w:ascii="Cambria" w:hAnsi="Cambria"/>
          <w:sz w:val="20"/>
          <w:szCs w:val="20"/>
        </w:rPr>
        <w:t>Ensuring that we join up with services involved with the care of the patients with particular medical and social care needs</w:t>
      </w:r>
    </w:p>
    <w:p xmlns:wp14="http://schemas.microsoft.com/office/word/2010/wordml" w:rsidR="006F4A62" w:rsidP="00747402" w:rsidRDefault="006F4A62" w14:paraId="5A39BBE3" wp14:textId="77777777">
      <w:pPr>
        <w:spacing w:after="0" w:line="240" w:lineRule="auto"/>
        <w:rPr>
          <w:rFonts w:ascii="Cambria" w:hAnsi="Cambria"/>
          <w:sz w:val="20"/>
          <w:szCs w:val="20"/>
        </w:rPr>
      </w:pPr>
    </w:p>
    <w:p xmlns:wp14="http://schemas.microsoft.com/office/word/2010/wordml" w:rsidRPr="00D00CD0" w:rsidR="00C534F2" w:rsidP="00747402" w:rsidRDefault="00C534F2" w14:paraId="0742915A" wp14:textId="77777777">
      <w:pPr>
        <w:spacing w:after="0" w:line="240" w:lineRule="auto"/>
        <w:rPr>
          <w:rFonts w:ascii="Cambria" w:hAnsi="Cambria"/>
          <w:b/>
          <w:sz w:val="20"/>
          <w:szCs w:val="20"/>
        </w:rPr>
      </w:pPr>
      <w:r w:rsidRPr="00D00CD0">
        <w:rPr>
          <w:rFonts w:ascii="Cambria" w:hAnsi="Cambria"/>
          <w:b/>
          <w:sz w:val="20"/>
          <w:szCs w:val="20"/>
        </w:rPr>
        <w:t>Comments and concerns</w:t>
      </w:r>
    </w:p>
    <w:p xmlns:wp14="http://schemas.microsoft.com/office/word/2010/wordml" w:rsidRPr="00D00CD0" w:rsidR="00C534F2" w:rsidP="00747402" w:rsidRDefault="00C534F2" w14:paraId="36225C98" wp14:textId="77777777">
      <w:pPr>
        <w:spacing w:after="0" w:line="240" w:lineRule="auto"/>
        <w:rPr>
          <w:rFonts w:ascii="Cambria" w:hAnsi="Cambria"/>
          <w:sz w:val="20"/>
          <w:szCs w:val="20"/>
        </w:rPr>
      </w:pPr>
      <w:r w:rsidRPr="00D00CD0">
        <w:rPr>
          <w:rFonts w:ascii="Cambria" w:hAnsi="Cambria"/>
          <w:sz w:val="20"/>
          <w:szCs w:val="20"/>
        </w:rPr>
        <w:t xml:space="preserve">If you believe you have been treated in any way contrary to this Policy or you have any comments on how we can ensure that it works better, please contact </w:t>
      </w:r>
      <w:r w:rsidRPr="00D00CD0" w:rsidR="00747402">
        <w:rPr>
          <w:rFonts w:ascii="Cambria" w:hAnsi="Cambria"/>
          <w:i/>
          <w:color w:val="FF0000"/>
          <w:sz w:val="20"/>
          <w:szCs w:val="20"/>
        </w:rPr>
        <w:t>Katie Hayden</w:t>
      </w:r>
      <w:r w:rsidRPr="00D00CD0">
        <w:rPr>
          <w:rFonts w:ascii="Cambria" w:hAnsi="Cambria"/>
          <w:i/>
          <w:color w:val="FF0000"/>
          <w:sz w:val="20"/>
          <w:szCs w:val="20"/>
        </w:rPr>
        <w:t xml:space="preserve"> </w:t>
      </w:r>
      <w:r w:rsidRPr="00D00CD0">
        <w:rPr>
          <w:rFonts w:ascii="Cambria" w:hAnsi="Cambria"/>
          <w:sz w:val="20"/>
          <w:szCs w:val="20"/>
        </w:rPr>
        <w:t xml:space="preserve">at the practice. We will investigate your concerns and take appropriate action. </w:t>
      </w:r>
    </w:p>
    <w:p xmlns:wp14="http://schemas.microsoft.com/office/word/2010/wordml" w:rsidRPr="00D00CD0" w:rsidR="00C534F2" w:rsidP="00747402" w:rsidRDefault="00C534F2" w14:paraId="0C1D1908" wp14:textId="77777777">
      <w:pPr>
        <w:spacing w:after="0" w:line="240" w:lineRule="auto"/>
        <w:rPr>
          <w:rFonts w:ascii="Cambria" w:hAnsi="Cambria"/>
          <w:b/>
          <w:sz w:val="20"/>
          <w:szCs w:val="20"/>
        </w:rPr>
      </w:pPr>
      <w:r w:rsidRPr="00D00CD0">
        <w:rPr>
          <w:rFonts w:ascii="Cambria" w:hAnsi="Cambria"/>
          <w:b/>
          <w:sz w:val="20"/>
          <w:szCs w:val="20"/>
        </w:rPr>
        <w:t>Monitoring and review</w:t>
      </w:r>
    </w:p>
    <w:p xmlns:wp14="http://schemas.microsoft.com/office/word/2010/wordml" w:rsidRPr="00D00CD0" w:rsidR="00C534F2" w:rsidP="00747402" w:rsidRDefault="00C534F2" w14:paraId="381EE990" wp14:textId="77777777">
      <w:pPr>
        <w:spacing w:after="0" w:line="240" w:lineRule="auto"/>
        <w:rPr>
          <w:rFonts w:ascii="Cambria" w:hAnsi="Cambria"/>
          <w:sz w:val="20"/>
          <w:szCs w:val="20"/>
        </w:rPr>
      </w:pPr>
      <w:r w:rsidRPr="00D00CD0">
        <w:rPr>
          <w:rFonts w:ascii="Cambria" w:hAnsi="Cambria"/>
          <w:sz w:val="20"/>
          <w:szCs w:val="20"/>
        </w:rPr>
        <w:t>We will monitor the effectiveness of this Policy and the impact on all other relevant policies and practice. This review will happen when necessary and as a minimum annually</w:t>
      </w:r>
    </w:p>
    <w:p xmlns:wp14="http://schemas.microsoft.com/office/word/2010/wordml" w:rsidRPr="00D00CD0" w:rsidR="0087524A" w:rsidP="00747402" w:rsidRDefault="0087524A" w14:paraId="41C8F396" wp14:textId="77777777">
      <w:pPr>
        <w:spacing w:after="0" w:line="240" w:lineRule="auto"/>
        <w:rPr>
          <w:rFonts w:ascii="Cambria" w:hAnsi="Cambria"/>
          <w:sz w:val="20"/>
          <w:szCs w:val="20"/>
        </w:rPr>
      </w:pPr>
    </w:p>
    <w:sectPr w:rsidRPr="00D00CD0" w:rsidR="0087524A" w:rsidSect="00421700">
      <w:pgSz w:w="11906" w:h="16838" w:orient="portrait" w:code="9"/>
      <w:pgMar w:top="568" w:right="849"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jan Pro">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040E8F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C442D4"/>
    <w:multiLevelType w:val="hybridMultilevel"/>
    <w:tmpl w:val="E3303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24D12"/>
    <w:multiLevelType w:val="hybridMultilevel"/>
    <w:tmpl w:val="D05616F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A9542B8"/>
    <w:multiLevelType w:val="hybridMultilevel"/>
    <w:tmpl w:val="33DE464E"/>
    <w:lvl w:ilvl="0" w:tplc="A14C7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051798"/>
    <w:multiLevelType w:val="hybridMultilevel"/>
    <w:tmpl w:val="96386C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5B966BE"/>
    <w:multiLevelType w:val="hybridMultilevel"/>
    <w:tmpl w:val="9FCCE2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5"/>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4A"/>
    <w:rsid w:val="000C65CB"/>
    <w:rsid w:val="00284333"/>
    <w:rsid w:val="00421700"/>
    <w:rsid w:val="00577DFA"/>
    <w:rsid w:val="006519D6"/>
    <w:rsid w:val="006667FD"/>
    <w:rsid w:val="006F4A62"/>
    <w:rsid w:val="007015CD"/>
    <w:rsid w:val="00747402"/>
    <w:rsid w:val="0087524A"/>
    <w:rsid w:val="00891A66"/>
    <w:rsid w:val="009B45A5"/>
    <w:rsid w:val="009C10DE"/>
    <w:rsid w:val="00A96124"/>
    <w:rsid w:val="00C534F2"/>
    <w:rsid w:val="00D00CD0"/>
    <w:rsid w:val="052B6D7D"/>
    <w:rsid w:val="4AEEDD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476A87"/>
  <w15:chartTrackingRefBased/>
  <w15:docId w15:val="{6AD0602E-C437-46ED-9EF9-C8A31AC642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C65C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C65C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3.jpg" Id="R9ebcddbdd64745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D3FCD-FA2F-41DF-907E-0F87EA7C882E}"/>
</file>

<file path=customXml/itemProps2.xml><?xml version="1.0" encoding="utf-8"?>
<ds:datastoreItem xmlns:ds="http://schemas.openxmlformats.org/officeDocument/2006/customXml" ds:itemID="{1D74E802-B69B-449D-BAB5-36AD6A3F677E}"/>
</file>

<file path=customXml/itemProps3.xml><?xml version="1.0" encoding="utf-8"?>
<ds:datastoreItem xmlns:ds="http://schemas.openxmlformats.org/officeDocument/2006/customXml" ds:itemID="{FF8CD7F4-0B0A-47BD-B294-4C6C0F61F1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Natalie Hyatt</lastModifiedBy>
  <revision>9</revision>
  <lastPrinted>2015-02-12T00:31:00.0000000Z</lastPrinted>
  <dcterms:created xsi:type="dcterms:W3CDTF">2019-03-23T15:59:00.0000000Z</dcterms:created>
  <dcterms:modified xsi:type="dcterms:W3CDTF">2025-02-10T14:35:48.7689532Z</dcterms:modified>
</coreProperties>
</file>