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E2C7" w14:textId="77777777" w:rsidR="009771DA" w:rsidRDefault="009771DA" w:rsidP="009771DA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067FB474" w14:textId="77777777" w:rsidR="009771DA" w:rsidRPr="00532FF3" w:rsidRDefault="009771DA" w:rsidP="009771DA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6C3A768B" w14:textId="6B0D0264" w:rsidR="009771DA" w:rsidRDefault="009771DA" w:rsidP="009771DA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(Amines</w:t>
      </w:r>
      <w:r>
        <w:rPr>
          <w:b/>
          <w:bCs/>
          <w:u w:val="single"/>
          <w:lang w:val="en-US"/>
        </w:rPr>
        <w:t>)</w:t>
      </w:r>
    </w:p>
    <w:p w14:paraId="19E29960" w14:textId="27B05068" w:rsidR="009771DA" w:rsidRDefault="009771DA" w:rsidP="009771DA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Standard :</w:t>
      </w:r>
      <w:proofErr w:type="gramEnd"/>
      <w:r>
        <w:rPr>
          <w:lang w:val="en-US"/>
        </w:rPr>
        <w:t>- XII (CBSE Board)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Marks :- </w:t>
      </w:r>
      <w:r>
        <w:rPr>
          <w:lang w:val="en-US"/>
        </w:rPr>
        <w:t>20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Time:- </w:t>
      </w:r>
      <w:r>
        <w:rPr>
          <w:lang w:val="en-US"/>
        </w:rPr>
        <w:t>4</w:t>
      </w:r>
      <w:r>
        <w:rPr>
          <w:lang w:val="en-US"/>
        </w:rPr>
        <w:t>5 minutes</w:t>
      </w:r>
    </w:p>
    <w:p w14:paraId="2522BA7D" w14:textId="7F8B7BDC" w:rsidR="009771DA" w:rsidRPr="003B7E87" w:rsidRDefault="009771DA" w:rsidP="009771DA">
      <w:pPr>
        <w:rPr>
          <w:rFonts w:cstheme="minorHAnsi"/>
          <w:color w:val="000000" w:themeColor="text1"/>
          <w:lang w:val="en-US"/>
        </w:rPr>
      </w:pPr>
      <w:r w:rsidRPr="003B7E87">
        <w:rPr>
          <w:rFonts w:cstheme="minorHAnsi"/>
          <w:color w:val="000000" w:themeColor="text1"/>
          <w:lang w:val="en-US"/>
        </w:rPr>
        <w:t xml:space="preserve">I). </w:t>
      </w:r>
      <w:r w:rsidRPr="003B7E87">
        <w:rPr>
          <w:rFonts w:cstheme="minorHAnsi"/>
          <w:color w:val="000000" w:themeColor="text1"/>
          <w:lang w:val="en-US"/>
        </w:rPr>
        <w:t>Do as directed</w:t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</w:r>
      <w:r w:rsidRPr="003B7E87">
        <w:rPr>
          <w:rFonts w:cstheme="minorHAnsi"/>
          <w:color w:val="000000" w:themeColor="text1"/>
          <w:lang w:val="en-US"/>
        </w:rPr>
        <w:tab/>
        <w:t>10 Marks</w:t>
      </w:r>
    </w:p>
    <w:p w14:paraId="2D167A9D" w14:textId="73C0FF6A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000000" w:themeColor="text1"/>
          <w:lang w:val="en-US"/>
        </w:rPr>
        <w:t xml:space="preserve">1. </w:t>
      </w:r>
      <w:r w:rsidRPr="003B7E87">
        <w:rPr>
          <w:rFonts w:cstheme="minorHAnsi"/>
          <w:color w:val="222222"/>
          <w:shd w:val="clear" w:color="auto" w:fill="FFFFFF"/>
        </w:rPr>
        <w:t>Give the IUPAC name of H2N — CH2—CH2—CH = CH2.</w:t>
      </w:r>
    </w:p>
    <w:p w14:paraId="4E136D5C" w14:textId="25CCCBC3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2. </w:t>
      </w:r>
      <w:r w:rsidRPr="003B7E87">
        <w:rPr>
          <w:rFonts w:cstheme="minorHAnsi"/>
          <w:color w:val="222222"/>
          <w:shd w:val="clear" w:color="auto" w:fill="FFFFFF"/>
        </w:rPr>
        <w:t>Write the structure of 2-aminotoluene.</w:t>
      </w:r>
    </w:p>
    <w:p w14:paraId="3CB1ADCA" w14:textId="370C4487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3. </w:t>
      </w:r>
      <w:r w:rsidRPr="003B7E87">
        <w:rPr>
          <w:rFonts w:cstheme="minorHAnsi"/>
          <w:color w:val="222222"/>
          <w:shd w:val="clear" w:color="auto" w:fill="FFFFFF"/>
        </w:rPr>
        <w:t>Write the structure of prop-2-en-l-amine.</w:t>
      </w:r>
    </w:p>
    <w:p w14:paraId="6CADCB0D" w14:textId="01808157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4. </w:t>
      </w:r>
      <w:r w:rsidRPr="003B7E87">
        <w:rPr>
          <w:rFonts w:cstheme="minorHAnsi"/>
          <w:color w:val="222222"/>
          <w:shd w:val="clear" w:color="auto" w:fill="FFFFFF"/>
        </w:rPr>
        <w:t>The conversion of primary aromatic amines into diazonium salts is known as</w:t>
      </w:r>
      <w:r w:rsidRPr="003B7E87">
        <w:rPr>
          <w:rFonts w:cstheme="minorHAnsi"/>
          <w:color w:val="222222"/>
          <w:shd w:val="clear" w:color="auto" w:fill="FFFFFF"/>
        </w:rPr>
        <w:t>……………</w:t>
      </w:r>
      <w:proofErr w:type="gramStart"/>
      <w:r w:rsidRPr="003B7E87">
        <w:rPr>
          <w:rFonts w:cstheme="minorHAnsi"/>
          <w:color w:val="222222"/>
          <w:shd w:val="clear" w:color="auto" w:fill="FFFFFF"/>
        </w:rPr>
        <w:t>…..</w:t>
      </w:r>
      <w:proofErr w:type="gramEnd"/>
    </w:p>
    <w:p w14:paraId="4E3E99C4" w14:textId="529DE558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5. </w:t>
      </w:r>
      <w:r w:rsidRPr="003B7E87">
        <w:rPr>
          <w:rFonts w:cstheme="minorHAnsi"/>
          <w:color w:val="222222"/>
          <w:shd w:val="clear" w:color="auto" w:fill="FFFFFF"/>
        </w:rPr>
        <w:t xml:space="preserve">Arrange the following in increasing order of basic </w:t>
      </w:r>
      <w:proofErr w:type="gramStart"/>
      <w:r w:rsidRPr="003B7E87">
        <w:rPr>
          <w:rFonts w:cstheme="minorHAnsi"/>
          <w:color w:val="222222"/>
          <w:shd w:val="clear" w:color="auto" w:fill="FFFFFF"/>
        </w:rPr>
        <w:t>strength</w:t>
      </w:r>
      <w:r w:rsidRPr="003B7E87">
        <w:rPr>
          <w:rFonts w:cstheme="minorHAnsi"/>
          <w:color w:val="222222"/>
          <w:shd w:val="clear" w:color="auto" w:fill="FFFFFF"/>
        </w:rPr>
        <w:t>:-</w:t>
      </w:r>
      <w:proofErr w:type="gramEnd"/>
      <w:r w:rsidRPr="003B7E87">
        <w:rPr>
          <w:rFonts w:cstheme="minorHAnsi"/>
          <w:color w:val="222222"/>
          <w:shd w:val="clear" w:color="auto" w:fill="FFFFFF"/>
        </w:rPr>
        <w:t xml:space="preserve"> </w:t>
      </w:r>
    </w:p>
    <w:p w14:paraId="39EEA8C5" w14:textId="0E744573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>Aniline, p-Nitroaniline and p-Toluidine</w:t>
      </w:r>
    </w:p>
    <w:p w14:paraId="1D991682" w14:textId="50E3F46B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6. </w:t>
      </w:r>
      <w:r w:rsidRPr="003B7E87">
        <w:rPr>
          <w:rFonts w:cstheme="minorHAnsi"/>
          <w:color w:val="222222"/>
          <w:shd w:val="clear" w:color="auto" w:fill="FFFFFF"/>
        </w:rPr>
        <w:t xml:space="preserve">Give </w:t>
      </w:r>
      <w:proofErr w:type="gramStart"/>
      <w:r w:rsidRPr="003B7E87">
        <w:rPr>
          <w:rFonts w:cstheme="minorHAnsi"/>
          <w:color w:val="222222"/>
          <w:shd w:val="clear" w:color="auto" w:fill="FFFFFF"/>
        </w:rPr>
        <w:t>reasons :</w:t>
      </w:r>
      <w:proofErr w:type="gramEnd"/>
      <w:r w:rsidRPr="003B7E87">
        <w:rPr>
          <w:rFonts w:cstheme="minorHAnsi"/>
          <w:color w:val="222222"/>
        </w:rPr>
        <w:tab/>
      </w:r>
      <w:r w:rsidRPr="003B7E87">
        <w:rPr>
          <w:rFonts w:cstheme="minorHAnsi"/>
          <w:color w:val="222222"/>
          <w:shd w:val="clear" w:color="auto" w:fill="FFFFFF"/>
        </w:rPr>
        <w:t>(a) Aniline is a weaker base than cyclohexyl amine.</w:t>
      </w:r>
    </w:p>
    <w:p w14:paraId="54248583" w14:textId="5BC88964" w:rsidR="009771DA" w:rsidRPr="003B7E87" w:rsidRDefault="009771DA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7. </w:t>
      </w:r>
      <w:r w:rsidRPr="003B7E87">
        <w:rPr>
          <w:rFonts w:cstheme="minorHAnsi"/>
          <w:color w:val="222222"/>
          <w:shd w:val="clear" w:color="auto" w:fill="FFFFFF"/>
        </w:rPr>
        <w:t xml:space="preserve">Giving an example for each describe the following </w:t>
      </w:r>
      <w:proofErr w:type="gramStart"/>
      <w:r w:rsidRPr="003B7E87">
        <w:rPr>
          <w:rFonts w:cstheme="minorHAnsi"/>
          <w:color w:val="222222"/>
          <w:shd w:val="clear" w:color="auto" w:fill="FFFFFF"/>
        </w:rPr>
        <w:t>reactions :</w:t>
      </w:r>
      <w:proofErr w:type="gramEnd"/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i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>) Hofmann’s bromamide reaction</w:t>
      </w:r>
      <w:r w:rsidRPr="003B7E87">
        <w:rPr>
          <w:rFonts w:cstheme="minorHAnsi"/>
          <w:color w:val="222222"/>
        </w:rPr>
        <w:tab/>
      </w:r>
      <w:r w:rsidRPr="003B7E87">
        <w:rPr>
          <w:rFonts w:cstheme="minorHAnsi"/>
          <w:color w:val="222222"/>
        </w:rPr>
        <w:tab/>
      </w:r>
      <w:r w:rsidRPr="003B7E87">
        <w:rPr>
          <w:rFonts w:cstheme="minorHAnsi"/>
          <w:color w:val="222222"/>
          <w:shd w:val="clear" w:color="auto" w:fill="FFFFFF"/>
        </w:rPr>
        <w:t xml:space="preserve">(ii) 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Gatterman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 xml:space="preserve"> reaction</w:t>
      </w:r>
    </w:p>
    <w:p w14:paraId="374BAF40" w14:textId="74565DB0" w:rsidR="003B7E87" w:rsidRPr="003B7E87" w:rsidRDefault="003B7E87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8. </w:t>
      </w:r>
      <w:r w:rsidRPr="003B7E87">
        <w:rPr>
          <w:rFonts w:cstheme="minorHAnsi"/>
          <w:color w:val="222222"/>
          <w:shd w:val="clear" w:color="auto" w:fill="FFFFFF"/>
        </w:rPr>
        <w:t xml:space="preserve">Complete the following reaction equations: 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noProof/>
        </w:rPr>
        <w:drawing>
          <wp:inline distT="0" distB="0" distL="0" distR="0" wp14:anchorId="3673A843" wp14:editId="7F36CCA9">
            <wp:extent cx="5372100" cy="895350"/>
            <wp:effectExtent l="0" t="0" r="0" b="0"/>
            <wp:docPr id="1" name="Picture 1" descr="Important Questions for Class 12 Chemistry Chapter 13 Amines Organic Compounds Containing Nitrogen Class 12 Important Question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 Questions for Class 12 Chemistry Chapter 13 Amines Organic Compounds Containing Nitrogen Class 12 Important Questions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23" cy="90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112A" w14:textId="159ACC86" w:rsidR="003B7E87" w:rsidRPr="003B7E87" w:rsidRDefault="003B7E87" w:rsidP="009771DA">
      <w:pPr>
        <w:rPr>
          <w:rFonts w:cstheme="minorHAnsi"/>
          <w:color w:val="222222"/>
          <w:shd w:val="clear" w:color="auto" w:fill="FFFFFF"/>
        </w:rPr>
      </w:pPr>
      <w:r w:rsidRPr="003B7E87">
        <w:rPr>
          <w:rFonts w:cstheme="minorHAnsi"/>
          <w:color w:val="222222"/>
          <w:shd w:val="clear" w:color="auto" w:fill="FFFFFF"/>
        </w:rPr>
        <w:t>II). Answer in brief</w:t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</w:r>
      <w:r w:rsidRPr="003B7E87">
        <w:rPr>
          <w:rFonts w:cstheme="minorHAnsi"/>
          <w:color w:val="222222"/>
          <w:shd w:val="clear" w:color="auto" w:fill="FFFFFF"/>
        </w:rPr>
        <w:tab/>
        <w:t>10 M</w:t>
      </w:r>
    </w:p>
    <w:p w14:paraId="6EA4E188" w14:textId="6751CE18" w:rsidR="003B7E87" w:rsidRPr="003B7E87" w:rsidRDefault="003B7E87" w:rsidP="003B7E8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In the following cases rearrange the compounds as </w:t>
      </w:r>
      <w:proofErr w:type="gramStart"/>
      <w:r w:rsidRPr="003B7E87">
        <w:rPr>
          <w:rFonts w:cstheme="minorHAnsi"/>
          <w:color w:val="222222"/>
          <w:shd w:val="clear" w:color="auto" w:fill="FFFFFF"/>
        </w:rPr>
        <w:t>directed :</w:t>
      </w:r>
      <w:proofErr w:type="gramEnd"/>
      <w:r w:rsidRPr="003B7E87">
        <w:rPr>
          <w:rFonts w:cstheme="minorHAnsi"/>
          <w:color w:val="222222"/>
          <w:shd w:val="clear" w:color="auto" w:fill="FFFFFF"/>
        </w:rPr>
        <w:t xml:space="preserve"> (Delhi 2010)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i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>) In an increasing order of basic strength :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6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NH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, 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6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 N(CH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3</w:t>
      </w:r>
      <w:r w:rsidRPr="003B7E87">
        <w:rPr>
          <w:rFonts w:cstheme="minorHAnsi"/>
          <w:color w:val="222222"/>
          <w:shd w:val="clear" w:color="auto" w:fill="FFFFFF"/>
        </w:rPr>
        <w:t>)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, (C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)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NH and CH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3</w:t>
      </w:r>
      <w:r w:rsidRPr="003B7E87">
        <w:rPr>
          <w:rFonts w:cstheme="minorHAnsi"/>
          <w:color w:val="222222"/>
          <w:shd w:val="clear" w:color="auto" w:fill="FFFFFF"/>
        </w:rPr>
        <w:t>NH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(ii) In a decreasing order of basic strength :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Aniline, p-nitroaniline and p-toluidine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 xml:space="preserve">(iii) In an increasing order of 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pK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b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> values :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NH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, 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6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 NHCH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3</w:t>
      </w:r>
      <w:r w:rsidRPr="003B7E87">
        <w:rPr>
          <w:rFonts w:cstheme="minorHAnsi"/>
          <w:color w:val="222222"/>
          <w:shd w:val="clear" w:color="auto" w:fill="FFFFFF"/>
        </w:rPr>
        <w:t>, (C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)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  <w:r w:rsidRPr="003B7E87">
        <w:rPr>
          <w:rFonts w:cstheme="minorHAnsi"/>
          <w:color w:val="222222"/>
          <w:shd w:val="clear" w:color="auto" w:fill="FFFFFF"/>
        </w:rPr>
        <w:t>NH and C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6</w:t>
      </w:r>
      <w:r w:rsidRPr="003B7E87">
        <w:rPr>
          <w:rFonts w:cstheme="minorHAnsi"/>
          <w:color w:val="222222"/>
          <w:shd w:val="clear" w:color="auto" w:fill="FFFFFF"/>
        </w:rPr>
        <w:t>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5</w:t>
      </w:r>
      <w:r w:rsidRPr="003B7E87">
        <w:rPr>
          <w:rFonts w:cstheme="minorHAnsi"/>
          <w:color w:val="222222"/>
          <w:shd w:val="clear" w:color="auto" w:fill="FFFFFF"/>
        </w:rPr>
        <w:t>NH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2</w:t>
      </w:r>
    </w:p>
    <w:p w14:paraId="485C4DA7" w14:textId="41A8E876" w:rsidR="003B7E87" w:rsidRPr="003B7E87" w:rsidRDefault="003B7E87" w:rsidP="003B7E8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 w:rsidRPr="003B7E87">
        <w:rPr>
          <w:rFonts w:cstheme="minorHAnsi"/>
          <w:color w:val="222222"/>
          <w:shd w:val="clear" w:color="auto" w:fill="FFFFFF"/>
        </w:rPr>
        <w:t>State reasons for the following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i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 xml:space="preserve">) </w:t>
      </w:r>
      <w:proofErr w:type="spellStart"/>
      <w:r w:rsidRPr="003B7E87">
        <w:rPr>
          <w:rFonts w:cstheme="minorHAnsi"/>
          <w:color w:val="222222"/>
          <w:shd w:val="clear" w:color="auto" w:fill="FFFFFF"/>
        </w:rPr>
        <w:t>pK</w:t>
      </w:r>
      <w:r w:rsidRPr="003B7E87">
        <w:rPr>
          <w:rFonts w:cstheme="minorHAnsi"/>
          <w:color w:val="222222"/>
          <w:shd w:val="clear" w:color="auto" w:fill="FFFFFF"/>
          <w:vertAlign w:val="subscript"/>
        </w:rPr>
        <w:t>b</w:t>
      </w:r>
      <w:proofErr w:type="spellEnd"/>
      <w:r w:rsidRPr="003B7E87">
        <w:rPr>
          <w:rFonts w:cstheme="minorHAnsi"/>
          <w:color w:val="222222"/>
          <w:shd w:val="clear" w:color="auto" w:fill="FFFFFF"/>
        </w:rPr>
        <w:t> value for aniline is more than that for methylamine.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(ii) Ethylamine is soluble in water whereas aniline is not soluble in water.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color w:val="222222"/>
          <w:shd w:val="clear" w:color="auto" w:fill="FFFFFF"/>
        </w:rPr>
        <w:t>(iii) Primary amines have higher boiling points than tertiary amines</w:t>
      </w:r>
    </w:p>
    <w:p w14:paraId="2DC41F29" w14:textId="7023BEAD" w:rsidR="003B7E87" w:rsidRPr="003B7E87" w:rsidRDefault="003B7E87" w:rsidP="003B7E8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 w:rsidRPr="003B7E87">
        <w:rPr>
          <w:rFonts w:cstheme="minorHAnsi"/>
          <w:color w:val="222222"/>
          <w:shd w:val="clear" w:color="auto" w:fill="FFFFFF"/>
        </w:rPr>
        <w:t xml:space="preserve">Give the structure of A, B and C in the following reactions </w:t>
      </w:r>
      <w:r w:rsidRPr="003B7E87">
        <w:rPr>
          <w:rFonts w:cstheme="minorHAnsi"/>
          <w:color w:val="222222"/>
        </w:rPr>
        <w:br/>
      </w:r>
      <w:r w:rsidRPr="003B7E87">
        <w:rPr>
          <w:rFonts w:cstheme="minorHAnsi"/>
          <w:noProof/>
        </w:rPr>
        <w:drawing>
          <wp:inline distT="0" distB="0" distL="0" distR="0" wp14:anchorId="39B4BE72" wp14:editId="44D49E16">
            <wp:extent cx="4686300" cy="628650"/>
            <wp:effectExtent l="0" t="0" r="0" b="0"/>
            <wp:docPr id="2" name="Picture 2" descr="Important Questions for Class 12 Chemistry Chapter 13 Amines Organic Compounds Containing Nitrogen Class 12 Important Question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 Questions for Class 12 Chemistry Chapter 13 Amines Organic Compounds Containing Nitrogen Class 12 Important Questions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E88B" w14:textId="77777777" w:rsidR="00051E0F" w:rsidRPr="003B7E87" w:rsidRDefault="00051E0F">
      <w:pPr>
        <w:rPr>
          <w:rFonts w:cstheme="minorHAnsi"/>
        </w:rPr>
      </w:pPr>
    </w:p>
    <w:sectPr w:rsidR="00051E0F" w:rsidRPr="003B7E87" w:rsidSect="00977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7488"/>
    <w:multiLevelType w:val="hybridMultilevel"/>
    <w:tmpl w:val="57F22F86"/>
    <w:lvl w:ilvl="0" w:tplc="322C13C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DA"/>
    <w:rsid w:val="00051E0F"/>
    <w:rsid w:val="003B7E87"/>
    <w:rsid w:val="009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2896"/>
  <w15:chartTrackingRefBased/>
  <w15:docId w15:val="{A15312C8-75F5-4095-B2A3-C50B8D0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1</cp:revision>
  <dcterms:created xsi:type="dcterms:W3CDTF">2022-12-28T08:37:00Z</dcterms:created>
  <dcterms:modified xsi:type="dcterms:W3CDTF">2022-12-28T08:54:00Z</dcterms:modified>
</cp:coreProperties>
</file>