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03F8" w14:textId="77777777" w:rsidR="00683694" w:rsidRDefault="00683694" w:rsidP="00683694">
      <w:pPr>
        <w:pStyle w:val="Body"/>
        <w:jc w:val="center"/>
        <w:rPr>
          <w:rFonts w:ascii="Times New Roman" w:eastAsia="Times New Roman" w:hAnsi="Times New Roman" w:cs="Times New Roman"/>
          <w:b/>
          <w:bCs/>
          <w:color w:val="auto"/>
          <w:sz w:val="24"/>
          <w:szCs w:val="24"/>
        </w:rPr>
      </w:pPr>
    </w:p>
    <w:p w14:paraId="663603B4" w14:textId="77777777" w:rsidR="00683694" w:rsidRPr="00421231" w:rsidRDefault="00683694" w:rsidP="00683694">
      <w:pPr>
        <w:pStyle w:val="Body"/>
        <w:jc w:val="center"/>
        <w:rPr>
          <w:rFonts w:ascii="Times New Roman" w:eastAsia="Times New Roman" w:hAnsi="Times New Roman" w:cs="Times New Roman"/>
          <w:b/>
          <w:bCs/>
          <w:color w:val="auto"/>
          <w:sz w:val="24"/>
          <w:szCs w:val="24"/>
        </w:rPr>
      </w:pPr>
    </w:p>
    <w:p w14:paraId="4138FC96" w14:textId="77777777" w:rsidR="00683694" w:rsidRPr="00495B95" w:rsidRDefault="00683694" w:rsidP="00683694">
      <w:pPr>
        <w:jc w:val="center"/>
        <w:rPr>
          <w:b/>
          <w:i/>
          <w:sz w:val="28"/>
          <w:szCs w:val="28"/>
        </w:rPr>
      </w:pPr>
      <w:r w:rsidRPr="00495B95">
        <w:rPr>
          <w:b/>
          <w:i/>
          <w:sz w:val="28"/>
          <w:szCs w:val="28"/>
        </w:rPr>
        <w:t>Selling to China: A Guide for Small and Medium-Sized Businesses</w:t>
      </w:r>
    </w:p>
    <w:p w14:paraId="423EEB6C" w14:textId="023E79E8" w:rsidR="00683694" w:rsidRPr="00D4459F" w:rsidRDefault="00D4459F" w:rsidP="00683694">
      <w:pPr>
        <w:jc w:val="center"/>
        <w:rPr>
          <w:rFonts w:ascii="PingFang HK" w:eastAsia="PingFang HK" w:hAnsi="PingFang HK" w:cs="PMingLiU"/>
          <w:b/>
        </w:rPr>
      </w:pPr>
      <w:r w:rsidRPr="00D4459F">
        <w:rPr>
          <w:rFonts w:ascii="PingFang HK" w:eastAsia="PingFang HK" w:hAnsi="PingFang HK" w:cs="Batang" w:hint="eastAsia"/>
          <w:b/>
        </w:rPr>
        <w:t>作者：</w:t>
      </w:r>
      <w:r w:rsidRPr="00D4459F">
        <w:rPr>
          <w:rFonts w:ascii="PingFang HK" w:eastAsia="PingFang HK" w:hAnsi="PingFang HK" w:cs="PMingLiU" w:hint="eastAsia"/>
          <w:b/>
        </w:rPr>
        <w:t>赵瑞德</w:t>
      </w:r>
    </w:p>
    <w:p w14:paraId="31D75D8C" w14:textId="77777777" w:rsidR="00D4459F" w:rsidRPr="00D4459F" w:rsidRDefault="00D4459F" w:rsidP="00683694">
      <w:pPr>
        <w:jc w:val="center"/>
        <w:rPr>
          <w:rFonts w:ascii="PingFang HK" w:eastAsia="PingFang HK" w:hAnsi="PingFang HK"/>
          <w:b/>
        </w:rPr>
      </w:pPr>
    </w:p>
    <w:p w14:paraId="0DF1A86F" w14:textId="0E558791" w:rsidR="00683694" w:rsidRPr="00D4459F" w:rsidRDefault="00D4459F" w:rsidP="004B3D8F">
      <w:pPr>
        <w:ind w:firstLine="720"/>
        <w:jc w:val="center"/>
        <w:rPr>
          <w:rFonts w:ascii="PingFang HK" w:eastAsia="PingFang HK" w:hAnsi="PingFang HK"/>
          <w:b/>
          <w:sz w:val="28"/>
          <w:szCs w:val="28"/>
          <w:shd w:val="clear" w:color="auto" w:fill="FFFFFF"/>
        </w:rPr>
      </w:pPr>
      <w:r w:rsidRPr="00D4459F">
        <w:rPr>
          <w:rFonts w:ascii="PingFang HK" w:eastAsia="PingFang HK" w:hAnsi="PingFang HK" w:cs="Batang" w:hint="eastAsia"/>
          <w:b/>
          <w:sz w:val="28"/>
          <w:szCs w:val="28"/>
          <w:shd w:val="clear" w:color="auto" w:fill="FFFFFF"/>
        </w:rPr>
        <w:t>中国</w:t>
      </w:r>
      <w:r w:rsidRPr="00D4459F">
        <w:rPr>
          <w:rFonts w:ascii="PingFang HK" w:eastAsia="PingFang HK" w:hAnsi="PingFang HK" w:cs="PMingLiU" w:hint="eastAsia"/>
          <w:b/>
          <w:sz w:val="28"/>
          <w:szCs w:val="28"/>
          <w:shd w:val="clear" w:color="auto" w:fill="FFFFFF"/>
        </w:rPr>
        <w:t>经商指南</w:t>
      </w:r>
    </w:p>
    <w:p w14:paraId="0AD76347" w14:textId="77777777" w:rsidR="00683694" w:rsidRPr="00D4459F" w:rsidRDefault="00683694" w:rsidP="00683694">
      <w:pPr>
        <w:ind w:firstLine="720"/>
        <w:jc w:val="center"/>
        <w:rPr>
          <w:rFonts w:ascii="PingFang HK" w:eastAsia="PingFang HK" w:hAnsi="PingFang HK"/>
          <w:b/>
          <w:sz w:val="28"/>
          <w:szCs w:val="28"/>
          <w:shd w:val="clear" w:color="auto" w:fill="FFFFFF"/>
        </w:rPr>
      </w:pPr>
    </w:p>
    <w:p w14:paraId="4AAF41CD" w14:textId="77777777" w:rsidR="00647009" w:rsidRPr="007656D1" w:rsidRDefault="00647009" w:rsidP="005E7E45">
      <w:pPr>
        <w:ind w:firstLine="720"/>
        <w:rPr>
          <w:rFonts w:eastAsia="PingFang HK"/>
        </w:rPr>
      </w:pPr>
      <w:r w:rsidRPr="007656D1">
        <w:rPr>
          <w:rFonts w:eastAsia="PingFang HK"/>
        </w:rPr>
        <w:t>当今，越来越多的美国企业为了企业的持续性发展正在转向全球市场。中国的市场潜力巨大，但目前只有少数大型企业得以进入，这其中的主要是因为大多数中小型企业（</w:t>
      </w:r>
      <w:r w:rsidRPr="007656D1">
        <w:rPr>
          <w:rFonts w:eastAsia="PingFang HK"/>
        </w:rPr>
        <w:t>SMB</w:t>
      </w:r>
      <w:r w:rsidRPr="007656D1">
        <w:rPr>
          <w:rFonts w:eastAsia="PingFang HK"/>
        </w:rPr>
        <w:t>）缺少进入中国独特的商业环境所需的专业知识和资源。但这并非意味中小企业不可能在中国抓住商机。在再版的畅销商业书籍</w:t>
      </w:r>
      <w:r w:rsidRPr="007656D1">
        <w:rPr>
          <w:rFonts w:eastAsia="PingFang HK"/>
        </w:rPr>
        <w:t xml:space="preserve"> </w:t>
      </w:r>
      <w:r w:rsidRPr="00DF5740">
        <w:rPr>
          <w:rFonts w:eastAsia="PingFang HK"/>
          <w:b/>
        </w:rPr>
        <w:t>Selling to China: A Guide for Small and Medium-Sized Businesses</w:t>
      </w:r>
      <w:r w:rsidRPr="007656D1">
        <w:rPr>
          <w:rFonts w:eastAsia="PingFang HK"/>
        </w:rPr>
        <w:t xml:space="preserve"> (</w:t>
      </w:r>
      <w:r w:rsidRPr="007656D1">
        <w:rPr>
          <w:rFonts w:eastAsia="PingFang HK"/>
        </w:rPr>
        <w:t>第二版，</w:t>
      </w:r>
      <w:r w:rsidRPr="007656D1">
        <w:rPr>
          <w:rFonts w:eastAsia="PingFang HK"/>
        </w:rPr>
        <w:t>2018</w:t>
      </w:r>
      <w:r w:rsidRPr="007656D1">
        <w:rPr>
          <w:rFonts w:eastAsia="PingFang HK"/>
        </w:rPr>
        <w:t>年</w:t>
      </w:r>
      <w:r w:rsidRPr="007656D1">
        <w:rPr>
          <w:rFonts w:eastAsia="PingFang HK"/>
        </w:rPr>
        <w:t>9</w:t>
      </w:r>
      <w:r w:rsidRPr="007656D1">
        <w:rPr>
          <w:rFonts w:eastAsia="PingFang HK"/>
        </w:rPr>
        <w:t>月</w:t>
      </w:r>
      <w:r w:rsidRPr="007656D1">
        <w:rPr>
          <w:rFonts w:eastAsia="PingFang HK"/>
        </w:rPr>
        <w:t>24</w:t>
      </w:r>
      <w:r w:rsidRPr="007656D1">
        <w:rPr>
          <w:rFonts w:eastAsia="PingFang HK"/>
        </w:rPr>
        <w:t>日</w:t>
      </w:r>
      <w:r w:rsidRPr="007656D1">
        <w:rPr>
          <w:rFonts w:eastAsia="PingFang HK"/>
        </w:rPr>
        <w:t>)</w:t>
      </w:r>
      <w:r w:rsidRPr="007656D1">
        <w:rPr>
          <w:rFonts w:eastAsia="PingFang HK"/>
        </w:rPr>
        <w:t>中，将为中小企业提供在中国经商的专家建议。再版书中反映了中国商业格局在过去十年的重大变化。包括互联网的增长；中国中产阶级的崛起；近期中美贸易战；北京对外国企业逐渐开放的政策；以及中国消费者对新产品、尖端技术与服务的需求等等。</w:t>
      </w:r>
    </w:p>
    <w:p w14:paraId="7A68DC9D" w14:textId="77777777" w:rsidR="00647009" w:rsidRPr="007656D1" w:rsidRDefault="00647009" w:rsidP="004B3D8F">
      <w:pPr>
        <w:rPr>
          <w:rFonts w:eastAsia="PingFang HK"/>
        </w:rPr>
      </w:pPr>
    </w:p>
    <w:p w14:paraId="23E4794F" w14:textId="13CF09E0" w:rsidR="00647009" w:rsidRPr="007656D1" w:rsidRDefault="00647009" w:rsidP="005E7E45">
      <w:pPr>
        <w:ind w:firstLine="720"/>
        <w:rPr>
          <w:rFonts w:eastAsia="PingFang HK"/>
        </w:rPr>
      </w:pPr>
      <w:r w:rsidRPr="007656D1">
        <w:rPr>
          <w:rFonts w:eastAsia="PingFang HK"/>
        </w:rPr>
        <w:t>通过明确、切实的步骤和独特的个人经历，</w:t>
      </w:r>
      <w:r w:rsidRPr="004B3D8F">
        <w:rPr>
          <w:rFonts w:eastAsia="PingFang HK"/>
        </w:rPr>
        <w:t>Selling to China</w:t>
      </w:r>
      <w:r w:rsidR="004B3D8F">
        <w:rPr>
          <w:rFonts w:eastAsia="PingFang HK"/>
        </w:rPr>
        <w:t xml:space="preserve"> </w:t>
      </w:r>
      <w:r w:rsidRPr="007656D1">
        <w:rPr>
          <w:rFonts w:eastAsia="PingFang HK"/>
        </w:rPr>
        <w:t>弥合了中西文化，语言和历史之间的差距，为帮助企业进入中国市场提供了切实可行的建议与方法。赵瑞德的书非常适于刚开始与中国做生意的公司，或那些已曾尝试过，现在面临问题或失败的公司，其书中为外国人在中国面临的许多共同挑战提供了实用的商业建议。读者将学习如何有效地与中国商人以及私营和国有企业打交道</w:t>
      </w:r>
      <w:r w:rsidRPr="007656D1">
        <w:rPr>
          <w:rFonts w:eastAsia="PingFang HK"/>
        </w:rPr>
        <w:t xml:space="preserve">; </w:t>
      </w:r>
      <w:r w:rsidRPr="007656D1">
        <w:rPr>
          <w:rFonts w:eastAsia="PingFang HK"/>
        </w:rPr>
        <w:t>确定某些产品或服务是否适合中国市场</w:t>
      </w:r>
      <w:r w:rsidRPr="007656D1">
        <w:rPr>
          <w:rFonts w:eastAsia="PingFang HK"/>
        </w:rPr>
        <w:t xml:space="preserve">; </w:t>
      </w:r>
      <w:r w:rsidRPr="007656D1">
        <w:rPr>
          <w:rFonts w:eastAsia="PingFang HK"/>
        </w:rPr>
        <w:t>了解中国企业的管理者和政府领导人的心理</w:t>
      </w:r>
      <w:r w:rsidRPr="007656D1">
        <w:rPr>
          <w:rFonts w:eastAsia="PingFang HK"/>
        </w:rPr>
        <w:t xml:space="preserve">; </w:t>
      </w:r>
      <w:r w:rsidRPr="007656D1">
        <w:rPr>
          <w:rFonts w:eastAsia="PingFang HK"/>
        </w:rPr>
        <w:t>了解美中贸易战争的短期和长期的影响</w:t>
      </w:r>
      <w:r w:rsidRPr="007656D1">
        <w:rPr>
          <w:rFonts w:eastAsia="PingFang HK"/>
        </w:rPr>
        <w:t>;</w:t>
      </w:r>
      <w:r w:rsidRPr="007656D1">
        <w:rPr>
          <w:rFonts w:eastAsia="PingFang HK"/>
        </w:rPr>
        <w:t>帮助企业制定低成本的市场进入战略计划。</w:t>
      </w:r>
      <w:r w:rsidRPr="007656D1">
        <w:rPr>
          <w:rFonts w:eastAsia="PingFang HK"/>
        </w:rPr>
        <w:t xml:space="preserve"> </w:t>
      </w:r>
      <w:r w:rsidRPr="007656D1">
        <w:rPr>
          <w:rFonts w:eastAsia="PingFang HK"/>
        </w:rPr>
        <w:t>赵瑞德在书中为读者提供了他多年的中美贸易经验，包括易于遵循的指引步骤，商业预测，和与中国做生意的注意事项。此外</w:t>
      </w:r>
      <w:r w:rsidRPr="007656D1">
        <w:rPr>
          <w:rFonts w:eastAsia="PingFang HK"/>
        </w:rPr>
        <w:t xml:space="preserve">, </w:t>
      </w:r>
      <w:r w:rsidRPr="007656D1">
        <w:rPr>
          <w:rFonts w:eastAsia="PingFang HK"/>
        </w:rPr>
        <w:t>本书还新增了以下内容</w:t>
      </w:r>
      <w:r w:rsidRPr="007656D1">
        <w:rPr>
          <w:rFonts w:eastAsia="PingFang HK"/>
        </w:rPr>
        <w:t>:</w:t>
      </w:r>
    </w:p>
    <w:p w14:paraId="0F0E925C" w14:textId="77777777" w:rsidR="00647009" w:rsidRPr="007656D1" w:rsidRDefault="00647009" w:rsidP="004B3D8F">
      <w:pPr>
        <w:rPr>
          <w:rFonts w:eastAsia="PingFang HK"/>
        </w:rPr>
      </w:pPr>
      <w:r w:rsidRPr="007656D1">
        <w:rPr>
          <w:rFonts w:eastAsia="PingFang HK"/>
        </w:rPr>
        <w:t xml:space="preserve">• </w:t>
      </w:r>
      <w:r w:rsidRPr="007656D1">
        <w:rPr>
          <w:rFonts w:eastAsia="PingFang HK"/>
        </w:rPr>
        <w:t>在特朗普时代与中国打交道的策略</w:t>
      </w:r>
    </w:p>
    <w:p w14:paraId="3D1191EA" w14:textId="77777777" w:rsidR="00647009" w:rsidRPr="007656D1" w:rsidRDefault="00647009" w:rsidP="004B3D8F">
      <w:pPr>
        <w:rPr>
          <w:rFonts w:eastAsia="PingFang HK"/>
        </w:rPr>
      </w:pPr>
      <w:r w:rsidRPr="007656D1">
        <w:rPr>
          <w:rFonts w:eastAsia="PingFang HK"/>
        </w:rPr>
        <w:t xml:space="preserve">• </w:t>
      </w:r>
      <w:r w:rsidRPr="007656D1">
        <w:rPr>
          <w:rFonts w:eastAsia="PingFang HK"/>
        </w:rPr>
        <w:t>了解合同在中国法律体系中的作用</w:t>
      </w:r>
    </w:p>
    <w:p w14:paraId="66178437" w14:textId="77777777" w:rsidR="00647009" w:rsidRPr="007656D1" w:rsidRDefault="00647009" w:rsidP="004B3D8F">
      <w:pPr>
        <w:rPr>
          <w:rFonts w:eastAsia="PingFang HK"/>
        </w:rPr>
      </w:pPr>
      <w:r w:rsidRPr="007656D1">
        <w:rPr>
          <w:rFonts w:eastAsia="PingFang HK"/>
        </w:rPr>
        <w:t xml:space="preserve">• </w:t>
      </w:r>
      <w:r w:rsidRPr="007656D1">
        <w:rPr>
          <w:rFonts w:eastAsia="PingFang HK"/>
        </w:rPr>
        <w:t>雇佣与使用翻译</w:t>
      </w:r>
    </w:p>
    <w:p w14:paraId="2F381363" w14:textId="77777777" w:rsidR="00647009" w:rsidRPr="007656D1" w:rsidRDefault="00647009" w:rsidP="004B3D8F">
      <w:pPr>
        <w:rPr>
          <w:rFonts w:eastAsia="PingFang HK"/>
        </w:rPr>
      </w:pPr>
      <w:r w:rsidRPr="007656D1">
        <w:rPr>
          <w:rFonts w:eastAsia="PingFang HK"/>
        </w:rPr>
        <w:t xml:space="preserve">• </w:t>
      </w:r>
      <w:r w:rsidRPr="007656D1">
        <w:rPr>
          <w:rFonts w:eastAsia="PingFang HK"/>
        </w:rPr>
        <w:t>进行市场调查与研究</w:t>
      </w:r>
    </w:p>
    <w:p w14:paraId="154C9BE7" w14:textId="77777777" w:rsidR="00647009" w:rsidRPr="007656D1" w:rsidRDefault="00647009" w:rsidP="004B3D8F">
      <w:pPr>
        <w:rPr>
          <w:rFonts w:eastAsia="PingFang HK"/>
        </w:rPr>
      </w:pPr>
      <w:r w:rsidRPr="007656D1">
        <w:rPr>
          <w:rFonts w:eastAsia="PingFang HK"/>
        </w:rPr>
        <w:t xml:space="preserve">• </w:t>
      </w:r>
      <w:r w:rsidRPr="007656D1">
        <w:rPr>
          <w:rFonts w:eastAsia="PingFang HK"/>
        </w:rPr>
        <w:t>建立你的销售人脉</w:t>
      </w:r>
    </w:p>
    <w:p w14:paraId="3705A5B7" w14:textId="77777777" w:rsidR="00647009" w:rsidRPr="007656D1" w:rsidRDefault="00647009" w:rsidP="004B3D8F">
      <w:pPr>
        <w:rPr>
          <w:rFonts w:eastAsia="PingFang HK"/>
        </w:rPr>
      </w:pPr>
      <w:r w:rsidRPr="007656D1">
        <w:rPr>
          <w:rFonts w:eastAsia="PingFang HK"/>
        </w:rPr>
        <w:t xml:space="preserve">• </w:t>
      </w:r>
      <w:r w:rsidRPr="007656D1">
        <w:rPr>
          <w:rFonts w:eastAsia="PingFang HK"/>
        </w:rPr>
        <w:t>网络市场销售</w:t>
      </w:r>
    </w:p>
    <w:p w14:paraId="6EB32B2E" w14:textId="77777777" w:rsidR="00647009" w:rsidRPr="007656D1" w:rsidRDefault="00647009" w:rsidP="004B3D8F">
      <w:pPr>
        <w:rPr>
          <w:rFonts w:eastAsia="PingFang HK"/>
        </w:rPr>
      </w:pPr>
    </w:p>
    <w:p w14:paraId="6A8C6B69" w14:textId="77777777" w:rsidR="00647009" w:rsidRPr="007656D1" w:rsidRDefault="00647009" w:rsidP="004B3D8F">
      <w:pPr>
        <w:rPr>
          <w:rFonts w:eastAsia="PingFang HK"/>
        </w:rPr>
      </w:pPr>
    </w:p>
    <w:p w14:paraId="280183F9" w14:textId="77777777" w:rsidR="00647009" w:rsidRPr="007656D1" w:rsidRDefault="00647009" w:rsidP="005E7E45">
      <w:pPr>
        <w:ind w:firstLine="720"/>
        <w:rPr>
          <w:rFonts w:eastAsia="PingFang HK"/>
        </w:rPr>
      </w:pPr>
      <w:r w:rsidRPr="007656D1">
        <w:rPr>
          <w:rFonts w:eastAsia="PingFang HK"/>
        </w:rPr>
        <w:lastRenderedPageBreak/>
        <w:t>作者赵瑞德是一位华裔美国人，在中国和亚洲工作了二十多年。他目前为公司提供如何在中国开展生意的建议与咨询。赵瑞德认为，只要中小企业的老板们了解中国的市场规则，他们将可以顺利进入中国市场。</w:t>
      </w:r>
      <w:r w:rsidRPr="007656D1">
        <w:rPr>
          <w:rFonts w:eastAsia="PingFang HK"/>
        </w:rPr>
        <w:t xml:space="preserve"> “</w:t>
      </w:r>
      <w:r w:rsidRPr="007656D1">
        <w:rPr>
          <w:rFonts w:eastAsia="PingFang HK"/>
        </w:rPr>
        <w:t>读完这本书后，你会收获两件事，</w:t>
      </w:r>
      <w:r w:rsidRPr="007656D1">
        <w:rPr>
          <w:rFonts w:eastAsia="PingFang HK"/>
        </w:rPr>
        <w:t>”</w:t>
      </w:r>
      <w:r w:rsidRPr="007656D1">
        <w:rPr>
          <w:rFonts w:eastAsia="PingFang HK"/>
        </w:rPr>
        <w:t>他说。</w:t>
      </w:r>
      <w:r w:rsidRPr="007656D1">
        <w:rPr>
          <w:rFonts w:eastAsia="PingFang HK"/>
        </w:rPr>
        <w:t xml:space="preserve"> “</w:t>
      </w:r>
      <w:r w:rsidRPr="007656D1">
        <w:rPr>
          <w:rFonts w:eastAsia="PingFang HK"/>
        </w:rPr>
        <w:t>首先，我的建议将为您确认您的产品或服务是否适应中国市场，为顺利进入中国市场奠定可行性基础。其次，您将了解中国人是如何思考和行动的，因为这与他们的商业行为紧密相连。</w:t>
      </w:r>
      <w:r w:rsidRPr="007656D1">
        <w:rPr>
          <w:rFonts w:eastAsia="PingFang HK"/>
        </w:rPr>
        <w:t>”</w:t>
      </w:r>
    </w:p>
    <w:p w14:paraId="5D309F5A" w14:textId="77777777" w:rsidR="00647009" w:rsidRPr="007656D1" w:rsidRDefault="00647009" w:rsidP="004B3D8F">
      <w:pPr>
        <w:rPr>
          <w:rFonts w:eastAsia="PingFang HK"/>
        </w:rPr>
      </w:pPr>
    </w:p>
    <w:p w14:paraId="2D5E2CDE" w14:textId="2C2CCD19" w:rsidR="00647009" w:rsidRPr="004B3D8F" w:rsidRDefault="00F249F5" w:rsidP="004B3D8F">
      <w:pPr>
        <w:rPr>
          <w:rFonts w:eastAsia="PingFang HK"/>
          <w:b/>
        </w:rPr>
      </w:pPr>
      <w:r w:rsidRPr="004B3D8F">
        <w:rPr>
          <w:rFonts w:eastAsia="PingFang HK" w:hint="eastAsia"/>
          <w:b/>
        </w:rPr>
        <w:t>关于</w:t>
      </w:r>
      <w:r w:rsidRPr="004B3D8F">
        <w:rPr>
          <w:rFonts w:eastAsia="PingFang HK"/>
          <w:b/>
        </w:rPr>
        <w:t>赵瑞德</w:t>
      </w:r>
    </w:p>
    <w:p w14:paraId="10EC0D14" w14:textId="77777777" w:rsidR="00647009" w:rsidRPr="007656D1" w:rsidRDefault="00647009" w:rsidP="004B3D8F">
      <w:pPr>
        <w:rPr>
          <w:rFonts w:eastAsia="PingFang HK"/>
        </w:rPr>
      </w:pPr>
    </w:p>
    <w:p w14:paraId="022653C0" w14:textId="77777777" w:rsidR="00647009" w:rsidRPr="007656D1" w:rsidRDefault="00647009" w:rsidP="005E7E45">
      <w:pPr>
        <w:ind w:firstLine="720"/>
        <w:rPr>
          <w:rFonts w:eastAsia="PingFang HK"/>
        </w:rPr>
      </w:pPr>
      <w:r w:rsidRPr="007656D1">
        <w:rPr>
          <w:rFonts w:eastAsia="PingFang HK"/>
        </w:rPr>
        <w:t>赵瑞德是一名华裔美国人和中国移民的儿子。</w:t>
      </w:r>
      <w:r w:rsidRPr="007656D1">
        <w:rPr>
          <w:rFonts w:eastAsia="PingFang HK"/>
        </w:rPr>
        <w:t>1949</w:t>
      </w:r>
      <w:r w:rsidRPr="007656D1">
        <w:rPr>
          <w:rFonts w:eastAsia="PingFang HK"/>
        </w:rPr>
        <w:t>年，他的父母逃离了共产党接管的中国。他在加利福尼亚州一个非常传统的中国家庭长大：从小在一个屋檐下与三代人共居，直至小学只用中文沟通，并且完全不可接受拿</w:t>
      </w:r>
      <w:r w:rsidRPr="007656D1">
        <w:rPr>
          <w:rFonts w:eastAsia="PingFang HK"/>
        </w:rPr>
        <w:t>A</w:t>
      </w:r>
      <w:r w:rsidRPr="007656D1">
        <w:rPr>
          <w:rFonts w:eastAsia="PingFang HK"/>
        </w:rPr>
        <w:t>以下的学分，相信努力工作是获得成功的唯一途径。</w:t>
      </w:r>
      <w:r w:rsidRPr="007656D1">
        <w:rPr>
          <w:rFonts w:eastAsia="PingFang HK"/>
        </w:rPr>
        <w:t xml:space="preserve"> </w:t>
      </w:r>
      <w:r w:rsidRPr="007656D1">
        <w:rPr>
          <w:rFonts w:eastAsia="PingFang HK"/>
        </w:rPr>
        <w:t>赵瑞德拥有哥伦比亚大学的电子工程学士学位，宾夕法尼亚大学的电子工程硕士学位和加州大学洛杉矶分校安德森商学院的工商管理硕士学位。他的职业生涯包括加州和中国的飞利浦照明工作</w:t>
      </w:r>
      <w:r w:rsidRPr="007656D1">
        <w:rPr>
          <w:rFonts w:eastAsia="PingFang HK"/>
        </w:rPr>
        <w:t>;</w:t>
      </w:r>
      <w:r w:rsidRPr="007656D1">
        <w:rPr>
          <w:rFonts w:eastAsia="PingFang HK"/>
        </w:rPr>
        <w:t>加州和日本的金士顿科技</w:t>
      </w:r>
      <w:r w:rsidRPr="007656D1">
        <w:rPr>
          <w:rFonts w:eastAsia="PingFang HK"/>
        </w:rPr>
        <w:t>;</w:t>
      </w:r>
      <w:r w:rsidRPr="007656D1">
        <w:rPr>
          <w:rFonts w:eastAsia="PingFang HK"/>
        </w:rPr>
        <w:t>日本软银</w:t>
      </w:r>
      <w:r w:rsidRPr="007656D1">
        <w:rPr>
          <w:rFonts w:eastAsia="PingFang HK"/>
        </w:rPr>
        <w:t>;</w:t>
      </w:r>
      <w:r w:rsidRPr="007656D1">
        <w:rPr>
          <w:rFonts w:eastAsia="PingFang HK"/>
        </w:rPr>
        <w:t>和纽约与日本的美林企业。他能够流利的用英语，普通话和日语沟通。现居住在洛杉矶。</w:t>
      </w:r>
    </w:p>
    <w:p w14:paraId="2F17B227" w14:textId="77777777" w:rsidR="005E7E45" w:rsidRDefault="005E7E45" w:rsidP="004B3D8F">
      <w:pPr>
        <w:rPr>
          <w:rFonts w:eastAsia="PingFang HK"/>
        </w:rPr>
      </w:pPr>
    </w:p>
    <w:p w14:paraId="2F1407DB" w14:textId="3B1A48AD" w:rsidR="00D4459F" w:rsidRPr="00D4459F" w:rsidRDefault="005E7E45" w:rsidP="004B3D8F">
      <w:pPr>
        <w:rPr>
          <w:rFonts w:eastAsia="PingFang HK"/>
        </w:rPr>
      </w:pPr>
      <w:r>
        <w:rPr>
          <w:rFonts w:eastAsia="PingFang HK"/>
        </w:rPr>
        <w:tab/>
      </w:r>
      <w:r w:rsidRPr="00D4459F">
        <w:rPr>
          <w:rFonts w:eastAsia="PingFang HK"/>
        </w:rPr>
        <w:t>赵</w:t>
      </w:r>
      <w:r w:rsidR="00D4459F" w:rsidRPr="00D4459F">
        <w:rPr>
          <w:rFonts w:eastAsia="PingFang HK"/>
        </w:rPr>
        <w:t>瑞德是</w:t>
      </w:r>
      <w:r w:rsidR="00D4459F" w:rsidRPr="00DF5740">
        <w:rPr>
          <w:rFonts w:eastAsia="PingFang HK"/>
          <w:b/>
        </w:rPr>
        <w:t>All In Consulting</w:t>
      </w:r>
      <w:r w:rsidR="00D4459F" w:rsidRPr="00D4459F">
        <w:rPr>
          <w:rFonts w:eastAsia="PingFang HK"/>
        </w:rPr>
        <w:t>的董事总经理，</w:t>
      </w:r>
      <w:r w:rsidR="00D4459F" w:rsidRPr="00DF5740">
        <w:rPr>
          <w:rFonts w:eastAsia="PingFang HK"/>
          <w:b/>
        </w:rPr>
        <w:t>All In Consulting</w:t>
      </w:r>
      <w:r w:rsidR="00D4459F" w:rsidRPr="00D4459F">
        <w:rPr>
          <w:rFonts w:eastAsia="PingFang HK"/>
        </w:rPr>
        <w:t>是一家位于洛杉矶的咨询公司，协助西方中小型企业（</w:t>
      </w:r>
      <w:r w:rsidR="00D4459F" w:rsidRPr="00D4459F">
        <w:rPr>
          <w:rFonts w:eastAsia="PingFang HK"/>
        </w:rPr>
        <w:t>SMB)</w:t>
      </w:r>
      <w:r w:rsidR="00D4459F" w:rsidRPr="00D4459F">
        <w:rPr>
          <w:rFonts w:eastAsia="PingFang HK"/>
        </w:rPr>
        <w:t>制定并开展亚洲和中国的发展战略和业务开发。赵瑞德的客户包括：包括英特尔，爱默生电气，</w:t>
      </w:r>
      <w:r w:rsidR="00D4459F" w:rsidRPr="00D4459F">
        <w:rPr>
          <w:rFonts w:eastAsia="PingFang HK"/>
        </w:rPr>
        <w:t>SPX</w:t>
      </w:r>
      <w:r w:rsidR="00D4459F" w:rsidRPr="00D4459F">
        <w:rPr>
          <w:rFonts w:eastAsia="PingFang HK"/>
        </w:rPr>
        <w:t>，金士顿科技和百特医疗以及数十家中小型公司</w:t>
      </w:r>
      <w:bookmarkStart w:id="0" w:name="_GoBack"/>
      <w:bookmarkEnd w:id="0"/>
      <w:r w:rsidR="00D4459F" w:rsidRPr="00D4459F">
        <w:rPr>
          <w:rFonts w:eastAsia="PingFang HK"/>
        </w:rPr>
        <w:t>。</w:t>
      </w:r>
      <w:r w:rsidR="00D4459F" w:rsidRPr="00D4459F">
        <w:rPr>
          <w:rFonts w:eastAsia="PingFang HK"/>
        </w:rPr>
        <w:t xml:space="preserve"> </w:t>
      </w:r>
      <w:r w:rsidR="00D4459F" w:rsidRPr="00D4459F">
        <w:rPr>
          <w:rFonts w:eastAsia="PingFang HK"/>
        </w:rPr>
        <w:t>赵瑞德和他的团队已经在中国开展了</w:t>
      </w:r>
      <w:r w:rsidR="00D4459F" w:rsidRPr="00D4459F">
        <w:rPr>
          <w:rFonts w:eastAsia="PingFang HK"/>
        </w:rPr>
        <w:t>200</w:t>
      </w:r>
      <w:r w:rsidR="00D4459F" w:rsidRPr="00D4459F">
        <w:rPr>
          <w:rFonts w:eastAsia="PingFang HK"/>
        </w:rPr>
        <w:t>多个项目，涉及</w:t>
      </w:r>
      <w:r w:rsidR="00D4459F" w:rsidRPr="00D4459F">
        <w:rPr>
          <w:rFonts w:eastAsia="PingFang HK"/>
        </w:rPr>
        <w:t>12</w:t>
      </w:r>
      <w:r w:rsidR="00D4459F" w:rsidRPr="00D4459F">
        <w:rPr>
          <w:rFonts w:eastAsia="PingFang HK"/>
        </w:rPr>
        <w:t>个不同的市场，包括航空，汽车，医疗，信息技术，制造和环境工程行业。</w:t>
      </w:r>
    </w:p>
    <w:p w14:paraId="2E7E2970" w14:textId="77777777" w:rsidR="00D4459F" w:rsidRPr="00D4459F" w:rsidRDefault="00D4459F" w:rsidP="004B3D8F">
      <w:pPr>
        <w:rPr>
          <w:rFonts w:eastAsia="PingFang HK"/>
        </w:rPr>
      </w:pPr>
    </w:p>
    <w:p w14:paraId="39086F1A" w14:textId="77777777" w:rsidR="00D4459F" w:rsidRPr="00D4459F" w:rsidRDefault="00D4459F" w:rsidP="004B3D8F">
      <w:pPr>
        <w:rPr>
          <w:rFonts w:eastAsia="PingFang HK"/>
        </w:rPr>
      </w:pPr>
    </w:p>
    <w:p w14:paraId="139B01E1" w14:textId="77777777" w:rsidR="00D4459F" w:rsidRPr="00D4459F" w:rsidRDefault="00D4459F" w:rsidP="005E7E45">
      <w:pPr>
        <w:ind w:firstLine="720"/>
        <w:rPr>
          <w:rFonts w:eastAsia="PingFang HK"/>
        </w:rPr>
      </w:pPr>
      <w:r w:rsidRPr="00D4459F">
        <w:rPr>
          <w:rFonts w:eastAsia="PingFang HK"/>
        </w:rPr>
        <w:t>赵瑞德曾为以下组织撰稿，并作为演讲嘉宾出席：洛杉矶时报，福布斯</w:t>
      </w:r>
      <w:r w:rsidRPr="00D4459F">
        <w:rPr>
          <w:rFonts w:ascii="Microsoft JhengHei" w:eastAsia="Microsoft JhengHei" w:hAnsi="Microsoft JhengHei" w:cs="Microsoft JhengHei" w:hint="eastAsia"/>
        </w:rPr>
        <w:t>杂</w:t>
      </w:r>
      <w:r w:rsidRPr="00D4459F">
        <w:rPr>
          <w:rFonts w:eastAsia="PingFang HK"/>
        </w:rPr>
        <w:t>志，</w:t>
      </w:r>
      <w:hyperlink r:id="rId7" w:history="1">
        <w:r w:rsidRPr="00DF5740">
          <w:rPr>
            <w:rFonts w:eastAsia="PingFang HK"/>
            <w:color w:val="000000" w:themeColor="text1"/>
          </w:rPr>
          <w:t>TheStreet.com</w:t>
        </w:r>
      </w:hyperlink>
      <w:r w:rsidRPr="00DF5740">
        <w:rPr>
          <w:rFonts w:eastAsia="PingFang HK"/>
          <w:color w:val="000000" w:themeColor="text1"/>
        </w:rPr>
        <w:t>，</w:t>
      </w:r>
      <w:r w:rsidRPr="00D4459F">
        <w:rPr>
          <w:rFonts w:eastAsia="PingFang HK"/>
        </w:rPr>
        <w:t>新闻周刊，华盛顿邮报，亚洲时报，哥伦比亚广播公司新闻电台，波士顿环球报，彭博社，国家公共广播电台，国际商业时报，中国日报，环球时报，航空周刊，工业周刊，美联社，质量文摘，环球邮报，加州大学洛杉矶分校安德森管理学院，美国中国商业理事会，</w:t>
      </w:r>
      <w:r w:rsidRPr="00D4459F">
        <w:rPr>
          <w:rFonts w:eastAsia="PingFang HK"/>
        </w:rPr>
        <w:t>Palos Verdes</w:t>
      </w:r>
      <w:r w:rsidRPr="00D4459F">
        <w:rPr>
          <w:rFonts w:eastAsia="PingFang HK"/>
        </w:rPr>
        <w:t>商会和</w:t>
      </w:r>
      <w:r w:rsidRPr="00D4459F">
        <w:rPr>
          <w:rFonts w:eastAsia="PingFang HK"/>
        </w:rPr>
        <w:t>Irvine</w:t>
      </w:r>
      <w:r w:rsidRPr="00D4459F">
        <w:rPr>
          <w:rFonts w:eastAsia="PingFang HK"/>
        </w:rPr>
        <w:t>商会。</w:t>
      </w:r>
    </w:p>
    <w:p w14:paraId="3CA3C884" w14:textId="77777777" w:rsidR="00D4459F" w:rsidRPr="00D4459F" w:rsidRDefault="00D4459F" w:rsidP="004B3D8F">
      <w:pPr>
        <w:rPr>
          <w:rFonts w:eastAsia="PingFang HK"/>
        </w:rPr>
      </w:pPr>
    </w:p>
    <w:p w14:paraId="72503722" w14:textId="77777777" w:rsidR="00D4459F" w:rsidRPr="00D4459F" w:rsidRDefault="00D4459F" w:rsidP="005E7E45">
      <w:pPr>
        <w:rPr>
          <w:rFonts w:eastAsia="PingFang HK"/>
        </w:rPr>
      </w:pPr>
      <w:r w:rsidRPr="00D4459F">
        <w:rPr>
          <w:rFonts w:eastAsia="PingFang HK"/>
        </w:rPr>
        <w:t>要了解更多信息，请访问赵瑞德的网站</w:t>
      </w:r>
      <w:hyperlink r:id="rId8" w:history="1">
        <w:r w:rsidRPr="00DF5740">
          <w:rPr>
            <w:rFonts w:eastAsia="PingFang HK"/>
            <w:color w:val="000000" w:themeColor="text1"/>
          </w:rPr>
          <w:t>http://www.allinconsult.com/</w:t>
        </w:r>
      </w:hyperlink>
      <w:r w:rsidRPr="00DF5740">
        <w:rPr>
          <w:rFonts w:eastAsia="PingFang HK"/>
          <w:color w:val="000000" w:themeColor="text1"/>
        </w:rPr>
        <w:t xml:space="preserve"> </w:t>
      </w:r>
    </w:p>
    <w:p w14:paraId="6C7F21F2" w14:textId="77777777" w:rsidR="00D4459F" w:rsidRPr="00D4459F" w:rsidRDefault="00D4459F" w:rsidP="004B3D8F">
      <w:pPr>
        <w:rPr>
          <w:rFonts w:eastAsia="PingFang HK"/>
        </w:rPr>
      </w:pPr>
      <w:r w:rsidRPr="00D4459F">
        <w:rPr>
          <w:rFonts w:eastAsia="PingFang HK"/>
        </w:rPr>
        <w:t>Selling to China</w:t>
      </w:r>
      <w:r w:rsidRPr="00D4459F">
        <w:rPr>
          <w:rFonts w:eastAsia="PingFang HK"/>
        </w:rPr>
        <w:t>第二版目前在全国销售电子书、贸易平装与在线零售精装。可在亚马逊书店和</w:t>
      </w:r>
      <w:r w:rsidRPr="00D4459F">
        <w:rPr>
          <w:rFonts w:eastAsia="PingFang HK"/>
        </w:rPr>
        <w:t>Barnes &amp; Noble</w:t>
      </w:r>
      <w:r w:rsidRPr="00D4459F">
        <w:rPr>
          <w:rFonts w:eastAsia="PingFang HK"/>
        </w:rPr>
        <w:t>等书店选购。</w:t>
      </w:r>
    </w:p>
    <w:p w14:paraId="72B09682" w14:textId="77777777" w:rsidR="00D4459F" w:rsidRDefault="00D4459F" w:rsidP="00D445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u w:color="000000"/>
        </w:rPr>
      </w:pPr>
    </w:p>
    <w:p w14:paraId="754A8926" w14:textId="64462970" w:rsidR="00683694" w:rsidRDefault="00683694" w:rsidP="00D445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b/>
          <w:bCs/>
          <w:u w:color="000000"/>
        </w:rPr>
      </w:pPr>
      <w:r w:rsidRPr="00421231">
        <w:rPr>
          <w:b/>
          <w:bCs/>
          <w:u w:color="000000"/>
        </w:rPr>
        <w:t>REVIEW COPIES AVAILABLE UPON REQUEST</w:t>
      </w:r>
    </w:p>
    <w:p w14:paraId="477C6566" w14:textId="77777777" w:rsidR="00683694" w:rsidRPr="00031C49" w:rsidRDefault="00683694" w:rsidP="00683694">
      <w:pPr>
        <w:pStyle w:val="Default"/>
        <w:suppressAutoHyphens/>
        <w:jc w:val="center"/>
        <w:rPr>
          <w:rFonts w:ascii="Times New Roman" w:hAnsi="Times New Roman" w:cs="Times New Roman"/>
          <w:b/>
          <w:color w:val="auto"/>
        </w:rPr>
      </w:pPr>
      <w:r w:rsidRPr="00031C49">
        <w:rPr>
          <w:rFonts w:ascii="Times New Roman" w:eastAsia="Calibri" w:hAnsi="Times New Roman" w:cs="Times New Roman"/>
          <w:b/>
          <w:color w:val="auto"/>
          <w:sz w:val="24"/>
          <w:szCs w:val="24"/>
          <w:u w:color="000000"/>
        </w:rPr>
        <w:t>###</w:t>
      </w:r>
    </w:p>
    <w:p w14:paraId="7FCB9004" w14:textId="77777777" w:rsidR="007D4B3D" w:rsidRDefault="00796AEE"/>
    <w:sectPr w:rsidR="007D4B3D" w:rsidSect="001C5C6C">
      <w:headerReference w:type="default" r:id="rId9"/>
      <w:footerReference w:type="default" r:id="rId10"/>
      <w:pgSz w:w="12240" w:h="15840"/>
      <w:pgMar w:top="1152" w:right="720" w:bottom="1152"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D5C39" w14:textId="77777777" w:rsidR="00796AEE" w:rsidRDefault="00796AEE">
      <w:r>
        <w:separator/>
      </w:r>
    </w:p>
  </w:endnote>
  <w:endnote w:type="continuationSeparator" w:id="0">
    <w:p w14:paraId="114365CA" w14:textId="77777777" w:rsidR="00796AEE" w:rsidRDefault="0079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ingFang HK">
    <w:panose1 w:val="020B0400000000000000"/>
    <w:charset w:val="88"/>
    <w:family w:val="swiss"/>
    <w:pitch w:val="variable"/>
    <w:sig w:usb0="A00002FF" w:usb1="7ACFFDFB" w:usb2="00000017"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7EFE" w14:textId="77777777" w:rsidR="00731FE2" w:rsidRDefault="00796A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2D76" w14:textId="77777777" w:rsidR="00796AEE" w:rsidRDefault="00796AEE">
      <w:r>
        <w:separator/>
      </w:r>
    </w:p>
  </w:footnote>
  <w:footnote w:type="continuationSeparator" w:id="0">
    <w:p w14:paraId="0DF36D53" w14:textId="77777777" w:rsidR="00796AEE" w:rsidRDefault="00796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AD7CB" w14:textId="77777777" w:rsidR="00731FE2" w:rsidRDefault="0079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B24FB"/>
    <w:multiLevelType w:val="hybridMultilevel"/>
    <w:tmpl w:val="7B6A0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4"/>
    <w:rsid w:val="00096DEB"/>
    <w:rsid w:val="001C5C6C"/>
    <w:rsid w:val="001C70CD"/>
    <w:rsid w:val="00204AA3"/>
    <w:rsid w:val="002F3BED"/>
    <w:rsid w:val="00481AAD"/>
    <w:rsid w:val="004B3D8F"/>
    <w:rsid w:val="005E7E45"/>
    <w:rsid w:val="00647009"/>
    <w:rsid w:val="00683694"/>
    <w:rsid w:val="006C761A"/>
    <w:rsid w:val="006D49F9"/>
    <w:rsid w:val="007656D1"/>
    <w:rsid w:val="007859A3"/>
    <w:rsid w:val="00796AEE"/>
    <w:rsid w:val="00853941"/>
    <w:rsid w:val="00925EA0"/>
    <w:rsid w:val="009407E7"/>
    <w:rsid w:val="00974D25"/>
    <w:rsid w:val="009E1547"/>
    <w:rsid w:val="00A67570"/>
    <w:rsid w:val="00AB1673"/>
    <w:rsid w:val="00AC4175"/>
    <w:rsid w:val="00AD201B"/>
    <w:rsid w:val="00B06C9E"/>
    <w:rsid w:val="00B521BE"/>
    <w:rsid w:val="00CB27F2"/>
    <w:rsid w:val="00CB7EE2"/>
    <w:rsid w:val="00D4459F"/>
    <w:rsid w:val="00DF5740"/>
    <w:rsid w:val="00E0129B"/>
    <w:rsid w:val="00EB655E"/>
    <w:rsid w:val="00F249F5"/>
    <w:rsid w:val="00F76CF8"/>
    <w:rsid w:val="00F91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9A9319"/>
  <w14:defaultImageDpi w14:val="32767"/>
  <w15:chartTrackingRefBased/>
  <w15:docId w15:val="{2EAAF65A-0232-2945-8F9A-9DD73F7D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21B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694"/>
    <w:rPr>
      <w:u w:val="single"/>
    </w:rPr>
  </w:style>
  <w:style w:type="paragraph" w:customStyle="1" w:styleId="Body">
    <w:name w:val="Body"/>
    <w:rsid w:val="00683694"/>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customStyle="1" w:styleId="Default">
    <w:name w:val="Default"/>
    <w:rsid w:val="00683694"/>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NormalWeb">
    <w:name w:val="Normal (Web)"/>
    <w:basedOn w:val="Normal"/>
    <w:uiPriority w:val="99"/>
    <w:unhideWhenUsed/>
    <w:rsid w:val="00683694"/>
    <w:pPr>
      <w:spacing w:before="100" w:beforeAutospacing="1" w:after="100" w:afterAutospacing="1"/>
    </w:pPr>
  </w:style>
  <w:style w:type="paragraph" w:styleId="HTMLPreformatted">
    <w:name w:val="HTML Preformatted"/>
    <w:basedOn w:val="Normal"/>
    <w:link w:val="HTMLPreformattedChar"/>
    <w:uiPriority w:val="99"/>
    <w:unhideWhenUsed/>
    <w:rsid w:val="00EB6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B655E"/>
    <w:rPr>
      <w:rFonts w:ascii="Courier New" w:eastAsia="Times New Roman" w:hAnsi="Courier New" w:cs="Courier New"/>
      <w:sz w:val="20"/>
      <w:szCs w:val="20"/>
    </w:rPr>
  </w:style>
  <w:style w:type="paragraph" w:styleId="ListParagraph">
    <w:name w:val="List Paragraph"/>
    <w:basedOn w:val="Normal"/>
    <w:uiPriority w:val="34"/>
    <w:qFormat/>
    <w:rsid w:val="00204AA3"/>
    <w:pPr>
      <w:ind w:left="720"/>
      <w:contextualSpacing/>
    </w:pPr>
  </w:style>
  <w:style w:type="paragraph" w:styleId="NoSpacing">
    <w:name w:val="No Spacing"/>
    <w:uiPriority w:val="1"/>
    <w:qFormat/>
    <w:rsid w:val="004B3D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22570">
      <w:bodyDiv w:val="1"/>
      <w:marLeft w:val="0"/>
      <w:marRight w:val="0"/>
      <w:marTop w:val="0"/>
      <w:marBottom w:val="0"/>
      <w:divBdr>
        <w:top w:val="none" w:sz="0" w:space="0" w:color="auto"/>
        <w:left w:val="none" w:sz="0" w:space="0" w:color="auto"/>
        <w:bottom w:val="none" w:sz="0" w:space="0" w:color="auto"/>
        <w:right w:val="none" w:sz="0" w:space="0" w:color="auto"/>
      </w:divBdr>
    </w:div>
    <w:div w:id="163282243">
      <w:bodyDiv w:val="1"/>
      <w:marLeft w:val="0"/>
      <w:marRight w:val="0"/>
      <w:marTop w:val="0"/>
      <w:marBottom w:val="0"/>
      <w:divBdr>
        <w:top w:val="none" w:sz="0" w:space="0" w:color="auto"/>
        <w:left w:val="none" w:sz="0" w:space="0" w:color="auto"/>
        <w:bottom w:val="none" w:sz="0" w:space="0" w:color="auto"/>
        <w:right w:val="none" w:sz="0" w:space="0" w:color="auto"/>
      </w:divBdr>
    </w:div>
    <w:div w:id="303778142">
      <w:bodyDiv w:val="1"/>
      <w:marLeft w:val="0"/>
      <w:marRight w:val="0"/>
      <w:marTop w:val="0"/>
      <w:marBottom w:val="0"/>
      <w:divBdr>
        <w:top w:val="none" w:sz="0" w:space="0" w:color="auto"/>
        <w:left w:val="none" w:sz="0" w:space="0" w:color="auto"/>
        <w:bottom w:val="none" w:sz="0" w:space="0" w:color="auto"/>
        <w:right w:val="none" w:sz="0" w:space="0" w:color="auto"/>
      </w:divBdr>
    </w:div>
    <w:div w:id="460727670">
      <w:bodyDiv w:val="1"/>
      <w:marLeft w:val="0"/>
      <w:marRight w:val="0"/>
      <w:marTop w:val="0"/>
      <w:marBottom w:val="0"/>
      <w:divBdr>
        <w:top w:val="none" w:sz="0" w:space="0" w:color="auto"/>
        <w:left w:val="none" w:sz="0" w:space="0" w:color="auto"/>
        <w:bottom w:val="none" w:sz="0" w:space="0" w:color="auto"/>
        <w:right w:val="none" w:sz="0" w:space="0" w:color="auto"/>
      </w:divBdr>
    </w:div>
    <w:div w:id="754740914">
      <w:bodyDiv w:val="1"/>
      <w:marLeft w:val="0"/>
      <w:marRight w:val="0"/>
      <w:marTop w:val="0"/>
      <w:marBottom w:val="0"/>
      <w:divBdr>
        <w:top w:val="none" w:sz="0" w:space="0" w:color="auto"/>
        <w:left w:val="none" w:sz="0" w:space="0" w:color="auto"/>
        <w:bottom w:val="none" w:sz="0" w:space="0" w:color="auto"/>
        <w:right w:val="none" w:sz="0" w:space="0" w:color="auto"/>
      </w:divBdr>
    </w:div>
    <w:div w:id="837692448">
      <w:bodyDiv w:val="1"/>
      <w:marLeft w:val="0"/>
      <w:marRight w:val="0"/>
      <w:marTop w:val="0"/>
      <w:marBottom w:val="0"/>
      <w:divBdr>
        <w:top w:val="none" w:sz="0" w:space="0" w:color="auto"/>
        <w:left w:val="none" w:sz="0" w:space="0" w:color="auto"/>
        <w:bottom w:val="none" w:sz="0" w:space="0" w:color="auto"/>
        <w:right w:val="none" w:sz="0" w:space="0" w:color="auto"/>
      </w:divBdr>
    </w:div>
    <w:div w:id="1456022964">
      <w:bodyDiv w:val="1"/>
      <w:marLeft w:val="0"/>
      <w:marRight w:val="0"/>
      <w:marTop w:val="0"/>
      <w:marBottom w:val="0"/>
      <w:divBdr>
        <w:top w:val="none" w:sz="0" w:space="0" w:color="auto"/>
        <w:left w:val="none" w:sz="0" w:space="0" w:color="auto"/>
        <w:bottom w:val="none" w:sz="0" w:space="0" w:color="auto"/>
        <w:right w:val="none" w:sz="0" w:space="0" w:color="auto"/>
      </w:divBdr>
    </w:div>
    <w:div w:id="1683161373">
      <w:bodyDiv w:val="1"/>
      <w:marLeft w:val="0"/>
      <w:marRight w:val="0"/>
      <w:marTop w:val="0"/>
      <w:marBottom w:val="0"/>
      <w:divBdr>
        <w:top w:val="none" w:sz="0" w:space="0" w:color="auto"/>
        <w:left w:val="none" w:sz="0" w:space="0" w:color="auto"/>
        <w:bottom w:val="none" w:sz="0" w:space="0" w:color="auto"/>
        <w:right w:val="none" w:sz="0" w:space="0" w:color="auto"/>
      </w:divBdr>
    </w:div>
    <w:div w:id="1686664410">
      <w:bodyDiv w:val="1"/>
      <w:marLeft w:val="0"/>
      <w:marRight w:val="0"/>
      <w:marTop w:val="0"/>
      <w:marBottom w:val="0"/>
      <w:divBdr>
        <w:top w:val="none" w:sz="0" w:space="0" w:color="auto"/>
        <w:left w:val="none" w:sz="0" w:space="0" w:color="auto"/>
        <w:bottom w:val="none" w:sz="0" w:space="0" w:color="auto"/>
        <w:right w:val="none" w:sz="0" w:space="0" w:color="auto"/>
      </w:divBdr>
    </w:div>
    <w:div w:id="18239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inconsult.com/" TargetMode="External"/><Relationship Id="rId3" Type="http://schemas.openxmlformats.org/officeDocument/2006/relationships/settings" Target="settings.xml"/><Relationship Id="rId7" Type="http://schemas.openxmlformats.org/officeDocument/2006/relationships/hyperlink" Target="http://TheStree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X. Li</dc:creator>
  <cp:keywords/>
  <dc:description/>
  <cp:lastModifiedBy>Angela X. Li</cp:lastModifiedBy>
  <cp:revision>11</cp:revision>
  <cp:lastPrinted>2019-01-27T18:09:00Z</cp:lastPrinted>
  <dcterms:created xsi:type="dcterms:W3CDTF">2019-01-17T19:03:00Z</dcterms:created>
  <dcterms:modified xsi:type="dcterms:W3CDTF">2019-01-27T18:12:00Z</dcterms:modified>
</cp:coreProperties>
</file>