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AB7E" w14:textId="59779582" w:rsidR="002D17A9" w:rsidRDefault="000432BD" w:rsidP="000432BD">
      <w:pPr>
        <w:jc w:val="center"/>
        <w:rPr>
          <w:rFonts w:ascii="Times New Roman" w:hAnsi="Times New Roman" w:cs="Times New Roman"/>
          <w:b/>
          <w:bCs/>
          <w:sz w:val="40"/>
          <w:szCs w:val="40"/>
        </w:rPr>
      </w:pPr>
      <w:r>
        <w:rPr>
          <w:rFonts w:ascii="Times New Roman" w:hAnsi="Times New Roman" w:cs="Times New Roman"/>
          <w:b/>
          <w:bCs/>
          <w:sz w:val="40"/>
          <w:szCs w:val="40"/>
        </w:rPr>
        <w:t>Fulton Fire Protection District</w:t>
      </w:r>
    </w:p>
    <w:p w14:paraId="7892D657" w14:textId="150D11EB" w:rsidR="000432BD" w:rsidRDefault="000432BD" w:rsidP="000432BD">
      <w:pPr>
        <w:jc w:val="center"/>
        <w:rPr>
          <w:rFonts w:ascii="Times New Roman" w:hAnsi="Times New Roman" w:cs="Times New Roman"/>
          <w:b/>
          <w:bCs/>
          <w:sz w:val="40"/>
          <w:szCs w:val="40"/>
        </w:rPr>
      </w:pPr>
      <w:r>
        <w:rPr>
          <w:rFonts w:ascii="Times New Roman" w:hAnsi="Times New Roman" w:cs="Times New Roman"/>
          <w:b/>
          <w:bCs/>
          <w:sz w:val="40"/>
          <w:szCs w:val="40"/>
        </w:rPr>
        <w:t>Trustee Meeting Minutes</w:t>
      </w:r>
    </w:p>
    <w:p w14:paraId="76347993" w14:textId="707869FD" w:rsidR="000432BD" w:rsidRDefault="000432BD" w:rsidP="000432BD">
      <w:pPr>
        <w:jc w:val="center"/>
        <w:rPr>
          <w:rFonts w:ascii="Times New Roman" w:hAnsi="Times New Roman" w:cs="Times New Roman"/>
          <w:b/>
          <w:bCs/>
          <w:sz w:val="40"/>
          <w:szCs w:val="40"/>
        </w:rPr>
      </w:pPr>
      <w:r>
        <w:rPr>
          <w:rFonts w:ascii="Times New Roman" w:hAnsi="Times New Roman" w:cs="Times New Roman"/>
          <w:b/>
          <w:bCs/>
          <w:sz w:val="40"/>
          <w:szCs w:val="40"/>
        </w:rPr>
        <w:t>June 12, 2024</w:t>
      </w:r>
    </w:p>
    <w:p w14:paraId="170535BB" w14:textId="1C831471" w:rsidR="000432BD" w:rsidRDefault="009F55FC" w:rsidP="000432BD">
      <w:pPr>
        <w:pStyle w:val="ListParagraph"/>
        <w:numPr>
          <w:ilvl w:val="0"/>
          <w:numId w:val="1"/>
        </w:numPr>
        <w:rPr>
          <w:sz w:val="24"/>
          <w:szCs w:val="24"/>
        </w:rPr>
      </w:pPr>
      <w:r>
        <w:rPr>
          <w:sz w:val="24"/>
          <w:szCs w:val="24"/>
        </w:rPr>
        <w:t xml:space="preserve">Call to Order: </w:t>
      </w:r>
      <w:r w:rsidR="000432BD">
        <w:rPr>
          <w:sz w:val="24"/>
          <w:szCs w:val="24"/>
        </w:rPr>
        <w:t xml:space="preserve">Meeting was called to order at 5:58 P.M. by President Steve Bull. </w:t>
      </w:r>
    </w:p>
    <w:p w14:paraId="7BE5AD44" w14:textId="06CE52FC" w:rsidR="000432BD" w:rsidRDefault="009F55FC" w:rsidP="000432BD">
      <w:pPr>
        <w:pStyle w:val="ListParagraph"/>
        <w:numPr>
          <w:ilvl w:val="0"/>
          <w:numId w:val="1"/>
        </w:numPr>
        <w:rPr>
          <w:sz w:val="24"/>
          <w:szCs w:val="24"/>
        </w:rPr>
      </w:pPr>
      <w:r>
        <w:rPr>
          <w:sz w:val="24"/>
          <w:szCs w:val="24"/>
        </w:rPr>
        <w:t xml:space="preserve">Roll Call: </w:t>
      </w:r>
      <w:r w:rsidR="000432BD">
        <w:rPr>
          <w:sz w:val="24"/>
          <w:szCs w:val="24"/>
        </w:rPr>
        <w:t>Trustees Present: Steve Bull, Dale Green, Art Kilburg, Boyd VanDellen, and Stan Warren</w:t>
      </w:r>
      <w:r w:rsidR="000432BD">
        <w:rPr>
          <w:sz w:val="24"/>
          <w:szCs w:val="24"/>
        </w:rPr>
        <w:br/>
        <w:t>Absent: None</w:t>
      </w:r>
      <w:r w:rsidR="000432BD">
        <w:rPr>
          <w:sz w:val="24"/>
          <w:szCs w:val="24"/>
        </w:rPr>
        <w:br/>
        <w:t>Office Manager: Brandy Haring</w:t>
      </w:r>
      <w:r w:rsidR="000432BD">
        <w:rPr>
          <w:sz w:val="24"/>
          <w:szCs w:val="24"/>
        </w:rPr>
        <w:br/>
        <w:t>Members: Jimmy Pell, Rachel Bielema, Steve Myers, Jon Butz, Cade Hansen, Emma Kuehl</w:t>
      </w:r>
      <w:r w:rsidR="000432BD">
        <w:rPr>
          <w:sz w:val="24"/>
          <w:szCs w:val="24"/>
        </w:rPr>
        <w:br/>
        <w:t>Public: Cole Grant</w:t>
      </w:r>
    </w:p>
    <w:p w14:paraId="31EAB149" w14:textId="57BEF6CD" w:rsidR="000432BD" w:rsidRDefault="009F55FC" w:rsidP="000432BD">
      <w:pPr>
        <w:pStyle w:val="ListParagraph"/>
        <w:numPr>
          <w:ilvl w:val="0"/>
          <w:numId w:val="1"/>
        </w:numPr>
        <w:rPr>
          <w:sz w:val="24"/>
          <w:szCs w:val="24"/>
        </w:rPr>
      </w:pPr>
      <w:r>
        <w:rPr>
          <w:sz w:val="24"/>
          <w:szCs w:val="24"/>
        </w:rPr>
        <w:t xml:space="preserve">Approval of Minutes: </w:t>
      </w:r>
      <w:r w:rsidR="000432BD" w:rsidRPr="009F55FC">
        <w:rPr>
          <w:sz w:val="24"/>
          <w:szCs w:val="24"/>
          <w:u w:val="single"/>
        </w:rPr>
        <w:t>Role Call #1</w:t>
      </w:r>
      <w:r w:rsidR="000432BD">
        <w:rPr>
          <w:sz w:val="24"/>
          <w:szCs w:val="24"/>
        </w:rPr>
        <w:t xml:space="preserve"> Approved the May 8, 2024, regular meeting minutes and the special meeting minutes from May 22, 2024, and June 6, 2024, as presented. </w:t>
      </w:r>
    </w:p>
    <w:p w14:paraId="7B540E4C" w14:textId="566325A2" w:rsidR="000432BD" w:rsidRDefault="009F55FC" w:rsidP="000432BD">
      <w:pPr>
        <w:pStyle w:val="ListParagraph"/>
        <w:numPr>
          <w:ilvl w:val="0"/>
          <w:numId w:val="1"/>
        </w:numPr>
        <w:rPr>
          <w:sz w:val="24"/>
          <w:szCs w:val="24"/>
        </w:rPr>
      </w:pPr>
      <w:r>
        <w:rPr>
          <w:sz w:val="24"/>
          <w:szCs w:val="24"/>
        </w:rPr>
        <w:t xml:space="preserve">Approval of Bills: </w:t>
      </w:r>
      <w:r w:rsidR="000432BD" w:rsidRPr="009F55FC">
        <w:rPr>
          <w:sz w:val="24"/>
          <w:szCs w:val="24"/>
          <w:u w:val="single"/>
        </w:rPr>
        <w:t>Roll Call #2</w:t>
      </w:r>
      <w:r w:rsidR="000432BD">
        <w:rPr>
          <w:sz w:val="24"/>
          <w:szCs w:val="24"/>
        </w:rPr>
        <w:t xml:space="preserve"> Approved the Check Register for May 2024, and the additional due. </w:t>
      </w:r>
    </w:p>
    <w:p w14:paraId="225ACDD4" w14:textId="521A4F5B" w:rsidR="000432BD" w:rsidRDefault="009F55FC" w:rsidP="000432BD">
      <w:pPr>
        <w:pStyle w:val="ListParagraph"/>
        <w:numPr>
          <w:ilvl w:val="0"/>
          <w:numId w:val="1"/>
        </w:numPr>
        <w:rPr>
          <w:sz w:val="24"/>
          <w:szCs w:val="24"/>
        </w:rPr>
      </w:pPr>
      <w:r>
        <w:rPr>
          <w:sz w:val="24"/>
          <w:szCs w:val="24"/>
        </w:rPr>
        <w:t xml:space="preserve">Approval of Treasurer’s Report: </w:t>
      </w:r>
      <w:r w:rsidR="000432BD" w:rsidRPr="009F55FC">
        <w:rPr>
          <w:sz w:val="24"/>
          <w:szCs w:val="24"/>
          <w:u w:val="single"/>
        </w:rPr>
        <w:t xml:space="preserve">Roll Call #3 </w:t>
      </w:r>
      <w:r w:rsidR="000432BD">
        <w:rPr>
          <w:sz w:val="24"/>
          <w:szCs w:val="24"/>
        </w:rPr>
        <w:t xml:space="preserve">Approved the Treasurer’s Report for May 2024. </w:t>
      </w:r>
    </w:p>
    <w:p w14:paraId="68C3A137" w14:textId="36CF1A4F" w:rsidR="000432BD" w:rsidRDefault="009F55FC" w:rsidP="000432BD">
      <w:pPr>
        <w:pStyle w:val="ListParagraph"/>
        <w:numPr>
          <w:ilvl w:val="0"/>
          <w:numId w:val="1"/>
        </w:numPr>
        <w:rPr>
          <w:sz w:val="24"/>
          <w:szCs w:val="24"/>
        </w:rPr>
      </w:pPr>
      <w:r>
        <w:rPr>
          <w:sz w:val="24"/>
          <w:szCs w:val="24"/>
        </w:rPr>
        <w:t xml:space="preserve">Public Forum: </w:t>
      </w:r>
      <w:r w:rsidR="000432BD">
        <w:rPr>
          <w:sz w:val="24"/>
          <w:szCs w:val="24"/>
        </w:rPr>
        <w:t xml:space="preserve">Jimmy Pell addressed the Fulton Commons Apartment Complex in Public Forum. He advised that he’s been in contact with the new owners of the apartment complex regarding the calls we’ve had there recently. There may be some additional security measures being added and there may be some changes to the tenants coming soon. </w:t>
      </w:r>
    </w:p>
    <w:p w14:paraId="27C20377" w14:textId="77777777" w:rsidR="009F55FC" w:rsidRDefault="009F55FC" w:rsidP="000432BD">
      <w:pPr>
        <w:pStyle w:val="ListParagraph"/>
        <w:numPr>
          <w:ilvl w:val="0"/>
          <w:numId w:val="1"/>
        </w:numPr>
        <w:rPr>
          <w:sz w:val="24"/>
          <w:szCs w:val="24"/>
        </w:rPr>
      </w:pPr>
      <w:r>
        <w:rPr>
          <w:sz w:val="24"/>
          <w:szCs w:val="24"/>
        </w:rPr>
        <w:t xml:space="preserve">Old Business: </w:t>
      </w:r>
    </w:p>
    <w:p w14:paraId="0D2300C5" w14:textId="36E2C935" w:rsidR="000432BD" w:rsidRDefault="000432BD" w:rsidP="009F55FC">
      <w:pPr>
        <w:pStyle w:val="ListParagraph"/>
        <w:numPr>
          <w:ilvl w:val="1"/>
          <w:numId w:val="1"/>
        </w:numPr>
        <w:rPr>
          <w:sz w:val="24"/>
          <w:szCs w:val="24"/>
        </w:rPr>
      </w:pPr>
      <w:r w:rsidRPr="009F55FC">
        <w:rPr>
          <w:sz w:val="24"/>
          <w:szCs w:val="24"/>
          <w:u w:val="single"/>
        </w:rPr>
        <w:t>Roll Call #4</w:t>
      </w:r>
      <w:r>
        <w:rPr>
          <w:sz w:val="24"/>
          <w:szCs w:val="24"/>
        </w:rPr>
        <w:t xml:space="preserve"> Approved tabling the ladder truck discussion until Monday, June 17, while the Trustees continue to look for funding. From what had been researched, financial institutions are not able to provide funding options due to not securing the vehicle until October and interest rates constantly changing. This will be </w:t>
      </w:r>
      <w:proofErr w:type="gramStart"/>
      <w:r w:rsidR="006C4AD0">
        <w:rPr>
          <w:sz w:val="24"/>
          <w:szCs w:val="24"/>
        </w:rPr>
        <w:t>tabled</w:t>
      </w:r>
      <w:r w:rsidR="009F55FC">
        <w:rPr>
          <w:sz w:val="24"/>
          <w:szCs w:val="24"/>
        </w:rPr>
        <w:t xml:space="preserve"> </w:t>
      </w:r>
      <w:r w:rsidR="006C4AD0">
        <w:rPr>
          <w:sz w:val="24"/>
          <w:szCs w:val="24"/>
        </w:rPr>
        <w:t>until</w:t>
      </w:r>
      <w:proofErr w:type="gramEnd"/>
      <w:r w:rsidR="006C4AD0">
        <w:rPr>
          <w:sz w:val="24"/>
          <w:szCs w:val="24"/>
        </w:rPr>
        <w:t xml:space="preserve"> </w:t>
      </w:r>
      <w:r>
        <w:rPr>
          <w:sz w:val="24"/>
          <w:szCs w:val="24"/>
        </w:rPr>
        <w:t>next week, as there was also discussion about the feasibility of the purchase</w:t>
      </w:r>
      <w:r w:rsidR="009F55FC">
        <w:rPr>
          <w:sz w:val="24"/>
          <w:szCs w:val="24"/>
        </w:rPr>
        <w:t xml:space="preserve">. </w:t>
      </w:r>
    </w:p>
    <w:p w14:paraId="1ABA05AF" w14:textId="70AEC42F" w:rsidR="009F55FC" w:rsidRDefault="009F55FC" w:rsidP="009F55FC">
      <w:pPr>
        <w:pStyle w:val="ListParagraph"/>
        <w:numPr>
          <w:ilvl w:val="1"/>
          <w:numId w:val="1"/>
        </w:numPr>
        <w:rPr>
          <w:sz w:val="24"/>
          <w:szCs w:val="24"/>
        </w:rPr>
      </w:pPr>
      <w:r w:rsidRPr="00EA6FBB">
        <w:rPr>
          <w:sz w:val="24"/>
          <w:szCs w:val="24"/>
          <w:u w:val="single"/>
        </w:rPr>
        <w:t>Roll Call #5</w:t>
      </w:r>
      <w:r>
        <w:rPr>
          <w:sz w:val="24"/>
          <w:szCs w:val="24"/>
        </w:rPr>
        <w:t xml:space="preserve"> Approved a new ambulance fee schedule effective July 1, 2024, with a </w:t>
      </w:r>
      <w:r w:rsidR="00EA6FBB">
        <w:rPr>
          <w:sz w:val="24"/>
          <w:szCs w:val="24"/>
        </w:rPr>
        <w:t>two-year</w:t>
      </w:r>
      <w:r>
        <w:rPr>
          <w:sz w:val="24"/>
          <w:szCs w:val="24"/>
        </w:rPr>
        <w:t xml:space="preserve"> freeze. </w:t>
      </w:r>
      <w:r w:rsidR="00EA6FBB">
        <w:rPr>
          <w:sz w:val="24"/>
          <w:szCs w:val="24"/>
        </w:rPr>
        <w:t xml:space="preserve">The fee schedule will be as follows: BLS $1,500, ALS 1 $1,800, ALS 2 $2,250, Refusals $100, Mileage $25. </w:t>
      </w:r>
      <w:r w:rsidR="00EA6FBB" w:rsidRPr="00EA6FBB">
        <w:rPr>
          <w:sz w:val="24"/>
          <w:szCs w:val="24"/>
          <w:u w:val="single"/>
        </w:rPr>
        <w:t>Roll Call #6</w:t>
      </w:r>
      <w:r w:rsidR="00EA6FBB">
        <w:rPr>
          <w:sz w:val="24"/>
          <w:szCs w:val="24"/>
        </w:rPr>
        <w:t xml:space="preserve"> Approved notifying Andres to accept payment from Medicare/Insurance as payment in full and not bill the patients. </w:t>
      </w:r>
    </w:p>
    <w:p w14:paraId="764BDFEF" w14:textId="0A6A719E" w:rsidR="00EA6FBB" w:rsidRDefault="00EA6FBB" w:rsidP="00EA6FBB">
      <w:pPr>
        <w:pStyle w:val="ListParagraph"/>
        <w:numPr>
          <w:ilvl w:val="0"/>
          <w:numId w:val="1"/>
        </w:numPr>
        <w:rPr>
          <w:sz w:val="24"/>
          <w:szCs w:val="24"/>
        </w:rPr>
      </w:pPr>
      <w:r>
        <w:rPr>
          <w:sz w:val="24"/>
          <w:szCs w:val="24"/>
        </w:rPr>
        <w:t>New Business:</w:t>
      </w:r>
    </w:p>
    <w:p w14:paraId="70E6ED8F" w14:textId="2ED65BA0" w:rsidR="00EA6FBB" w:rsidRDefault="00EA6FBB" w:rsidP="00EA6FBB">
      <w:pPr>
        <w:pStyle w:val="ListParagraph"/>
        <w:numPr>
          <w:ilvl w:val="1"/>
          <w:numId w:val="1"/>
        </w:numPr>
        <w:rPr>
          <w:sz w:val="24"/>
          <w:szCs w:val="24"/>
        </w:rPr>
      </w:pPr>
      <w:r>
        <w:rPr>
          <w:sz w:val="24"/>
          <w:szCs w:val="24"/>
        </w:rPr>
        <w:t xml:space="preserve">Fire Chief Report: </w:t>
      </w:r>
      <w:r w:rsidRPr="00EA6FBB">
        <w:rPr>
          <w:sz w:val="24"/>
          <w:szCs w:val="24"/>
          <w:u w:val="single"/>
        </w:rPr>
        <w:t>Roll Call #7</w:t>
      </w:r>
      <w:r>
        <w:rPr>
          <w:sz w:val="24"/>
          <w:szCs w:val="24"/>
        </w:rPr>
        <w:t xml:space="preserve"> Approved placing Cole Grant on a six-month probation, pending favorable background check. </w:t>
      </w:r>
    </w:p>
    <w:p w14:paraId="5BF37830" w14:textId="1A9A3658" w:rsidR="00EA6FBB" w:rsidRDefault="00EA6FBB" w:rsidP="00EA6FBB">
      <w:pPr>
        <w:pStyle w:val="ListParagraph"/>
        <w:numPr>
          <w:ilvl w:val="1"/>
          <w:numId w:val="1"/>
        </w:numPr>
        <w:rPr>
          <w:sz w:val="24"/>
          <w:szCs w:val="24"/>
        </w:rPr>
      </w:pPr>
      <w:r>
        <w:rPr>
          <w:sz w:val="24"/>
          <w:szCs w:val="24"/>
        </w:rPr>
        <w:t xml:space="preserve">EMS Coordinator: </w:t>
      </w:r>
      <w:r w:rsidRPr="00EA6FBB">
        <w:rPr>
          <w:sz w:val="24"/>
          <w:szCs w:val="24"/>
          <w:u w:val="single"/>
        </w:rPr>
        <w:t>Roll Call #8</w:t>
      </w:r>
      <w:r>
        <w:rPr>
          <w:sz w:val="24"/>
          <w:szCs w:val="24"/>
        </w:rPr>
        <w:t xml:space="preserve"> Approved moving Andrew Wiik from probation to full membership status. </w:t>
      </w:r>
      <w:r w:rsidRPr="00EA6FBB">
        <w:rPr>
          <w:sz w:val="24"/>
          <w:szCs w:val="24"/>
          <w:u w:val="single"/>
        </w:rPr>
        <w:t>Roll Call #9</w:t>
      </w:r>
      <w:r>
        <w:rPr>
          <w:sz w:val="24"/>
          <w:szCs w:val="24"/>
        </w:rPr>
        <w:t xml:space="preserve"> Approved placing Ann Magill-Hamilton on a three-month probation, pending favorable background check, since she’s been on the department previously. </w:t>
      </w:r>
      <w:r w:rsidRPr="00EA6FBB">
        <w:rPr>
          <w:sz w:val="24"/>
          <w:szCs w:val="24"/>
          <w:u w:val="single"/>
        </w:rPr>
        <w:t>Roll Call #10</w:t>
      </w:r>
      <w:r>
        <w:rPr>
          <w:sz w:val="24"/>
          <w:szCs w:val="24"/>
        </w:rPr>
        <w:t xml:space="preserve"> Approved removing Michael Morrison from the department due to no participation. Emma Kuehl also presented the board with information from the Child Passenger Safety Technician course she took. The board advised developing </w:t>
      </w:r>
      <w:r w:rsidR="00086614">
        <w:rPr>
          <w:sz w:val="24"/>
          <w:szCs w:val="24"/>
        </w:rPr>
        <w:t xml:space="preserve">procedures for the program and the department will send the information through the attorney for approval. The department will also check into how any cash donations for the car seat inspections can be used. </w:t>
      </w:r>
    </w:p>
    <w:p w14:paraId="51636D02" w14:textId="59777FB7" w:rsidR="00086614" w:rsidRDefault="00086614" w:rsidP="00EA6FBB">
      <w:pPr>
        <w:pStyle w:val="ListParagraph"/>
        <w:numPr>
          <w:ilvl w:val="1"/>
          <w:numId w:val="1"/>
        </w:numPr>
        <w:rPr>
          <w:sz w:val="24"/>
          <w:szCs w:val="24"/>
        </w:rPr>
      </w:pPr>
      <w:r>
        <w:rPr>
          <w:sz w:val="24"/>
          <w:szCs w:val="24"/>
        </w:rPr>
        <w:lastRenderedPageBreak/>
        <w:t xml:space="preserve">Office Manager Report: </w:t>
      </w:r>
      <w:r w:rsidRPr="00FE74C5">
        <w:rPr>
          <w:sz w:val="24"/>
          <w:szCs w:val="24"/>
          <w:u w:val="single"/>
        </w:rPr>
        <w:t>Roll Call #11</w:t>
      </w:r>
      <w:r>
        <w:rPr>
          <w:sz w:val="24"/>
          <w:szCs w:val="24"/>
        </w:rPr>
        <w:t xml:space="preserve"> Approved the Client Hold Status with no name to be written off. A follow-up on </w:t>
      </w:r>
      <w:proofErr w:type="spellStart"/>
      <w:r>
        <w:rPr>
          <w:sz w:val="24"/>
          <w:szCs w:val="24"/>
        </w:rPr>
        <w:t>ComEd</w:t>
      </w:r>
      <w:proofErr w:type="spellEnd"/>
      <w:r>
        <w:rPr>
          <w:sz w:val="24"/>
          <w:szCs w:val="24"/>
        </w:rPr>
        <w:t xml:space="preserve"> bills was explained that as a local government operation, we have 60 days to pay our bill, so we are not past due, we will only be charged </w:t>
      </w:r>
      <w:r w:rsidR="00FE74C5">
        <w:rPr>
          <w:sz w:val="24"/>
          <w:szCs w:val="24"/>
        </w:rPr>
        <w:t xml:space="preserve">the current month. </w:t>
      </w:r>
      <w:r w:rsidR="00FE74C5" w:rsidRPr="00FE74C5">
        <w:rPr>
          <w:sz w:val="24"/>
          <w:szCs w:val="24"/>
          <w:u w:val="single"/>
        </w:rPr>
        <w:t>Roll Call #12</w:t>
      </w:r>
      <w:r w:rsidR="00FE74C5">
        <w:rPr>
          <w:sz w:val="24"/>
          <w:szCs w:val="24"/>
        </w:rPr>
        <w:t xml:space="preserve"> Approved moving to </w:t>
      </w:r>
      <w:proofErr w:type="spellStart"/>
      <w:r w:rsidR="00FE74C5">
        <w:rPr>
          <w:sz w:val="24"/>
          <w:szCs w:val="24"/>
        </w:rPr>
        <w:t>Quickbooks</w:t>
      </w:r>
      <w:proofErr w:type="spellEnd"/>
      <w:r w:rsidR="00FE74C5">
        <w:rPr>
          <w:sz w:val="24"/>
          <w:szCs w:val="24"/>
        </w:rPr>
        <w:t xml:space="preserve"> Enterprise to save on the Per Employee costs that </w:t>
      </w:r>
      <w:proofErr w:type="spellStart"/>
      <w:r w:rsidR="00FE74C5">
        <w:rPr>
          <w:sz w:val="24"/>
          <w:szCs w:val="24"/>
        </w:rPr>
        <w:t>Quickbooks</w:t>
      </w:r>
      <w:proofErr w:type="spellEnd"/>
      <w:r w:rsidR="00FE74C5">
        <w:rPr>
          <w:sz w:val="24"/>
          <w:szCs w:val="24"/>
        </w:rPr>
        <w:t xml:space="preserve"> will soon be implementing. </w:t>
      </w:r>
      <w:r w:rsidR="00FE74C5" w:rsidRPr="00FE74C5">
        <w:rPr>
          <w:sz w:val="24"/>
          <w:szCs w:val="24"/>
          <w:u w:val="single"/>
        </w:rPr>
        <w:t>Roll Call #13</w:t>
      </w:r>
      <w:r w:rsidR="00FE74C5">
        <w:rPr>
          <w:sz w:val="24"/>
          <w:szCs w:val="24"/>
        </w:rPr>
        <w:t xml:space="preserve"> Approved Representatives Tony McCombie and Ryan Spain using the fire station for office hours in the future for the community. </w:t>
      </w:r>
    </w:p>
    <w:p w14:paraId="0C5CEE30" w14:textId="1E5AD423" w:rsidR="00CE538D" w:rsidRDefault="00CE538D" w:rsidP="00EA6FBB">
      <w:pPr>
        <w:pStyle w:val="ListParagraph"/>
        <w:numPr>
          <w:ilvl w:val="1"/>
          <w:numId w:val="1"/>
        </w:numPr>
        <w:rPr>
          <w:sz w:val="24"/>
          <w:szCs w:val="24"/>
        </w:rPr>
      </w:pPr>
      <w:r>
        <w:rPr>
          <w:sz w:val="24"/>
          <w:szCs w:val="24"/>
        </w:rPr>
        <w:t xml:space="preserve">Trustee’s Report: </w:t>
      </w:r>
      <w:r w:rsidRPr="00CE538D">
        <w:rPr>
          <w:sz w:val="24"/>
          <w:szCs w:val="24"/>
          <w:u w:val="single"/>
        </w:rPr>
        <w:t>Roll Call #1</w:t>
      </w:r>
      <w:r w:rsidR="002211FE">
        <w:rPr>
          <w:sz w:val="24"/>
          <w:szCs w:val="24"/>
          <w:u w:val="single"/>
        </w:rPr>
        <w:t>4</w:t>
      </w:r>
      <w:r>
        <w:rPr>
          <w:sz w:val="24"/>
          <w:szCs w:val="24"/>
        </w:rPr>
        <w:t xml:space="preserve"> </w:t>
      </w:r>
      <w:r w:rsidR="005E522D">
        <w:rPr>
          <w:sz w:val="24"/>
          <w:szCs w:val="24"/>
        </w:rPr>
        <w:t>A</w:t>
      </w:r>
      <w:r>
        <w:rPr>
          <w:sz w:val="24"/>
          <w:szCs w:val="24"/>
        </w:rPr>
        <w:t xml:space="preserve">pproved looking into additional cameras being put up throughout the department. </w:t>
      </w:r>
    </w:p>
    <w:p w14:paraId="1269520B" w14:textId="4E13E3F8" w:rsidR="00CE538D" w:rsidRDefault="00300F61" w:rsidP="00CE538D">
      <w:pPr>
        <w:pStyle w:val="ListParagraph"/>
        <w:numPr>
          <w:ilvl w:val="0"/>
          <w:numId w:val="1"/>
        </w:numPr>
        <w:rPr>
          <w:sz w:val="24"/>
          <w:szCs w:val="24"/>
        </w:rPr>
      </w:pPr>
      <w:r>
        <w:rPr>
          <w:sz w:val="24"/>
          <w:szCs w:val="24"/>
        </w:rPr>
        <w:t xml:space="preserve">The board went into closed session at 7:25 P.M. The open meeting was returned at 7:34 P.M. </w:t>
      </w:r>
    </w:p>
    <w:p w14:paraId="42BFABF6" w14:textId="272639AD" w:rsidR="00300F61" w:rsidRDefault="00300F61" w:rsidP="00CE538D">
      <w:pPr>
        <w:pStyle w:val="ListParagraph"/>
        <w:numPr>
          <w:ilvl w:val="0"/>
          <w:numId w:val="1"/>
        </w:numPr>
        <w:rPr>
          <w:sz w:val="24"/>
          <w:szCs w:val="24"/>
        </w:rPr>
      </w:pPr>
      <w:r>
        <w:rPr>
          <w:sz w:val="24"/>
          <w:szCs w:val="24"/>
        </w:rPr>
        <w:t xml:space="preserve">The leave of absence for member Chad Brown was discussed. </w:t>
      </w:r>
    </w:p>
    <w:p w14:paraId="3306FFA6" w14:textId="193FA94D" w:rsidR="00300F61" w:rsidRPr="000432BD" w:rsidRDefault="00300F61" w:rsidP="00CE538D">
      <w:pPr>
        <w:pStyle w:val="ListParagraph"/>
        <w:numPr>
          <w:ilvl w:val="0"/>
          <w:numId w:val="1"/>
        </w:numPr>
        <w:rPr>
          <w:sz w:val="24"/>
          <w:szCs w:val="24"/>
        </w:rPr>
      </w:pPr>
      <w:proofErr w:type="gramStart"/>
      <w:r>
        <w:rPr>
          <w:sz w:val="24"/>
          <w:szCs w:val="24"/>
        </w:rPr>
        <w:t>Meeting</w:t>
      </w:r>
      <w:proofErr w:type="gramEnd"/>
      <w:r>
        <w:rPr>
          <w:sz w:val="24"/>
          <w:szCs w:val="24"/>
        </w:rPr>
        <w:t xml:space="preserve"> adjourned at 7:35 P.M.</w:t>
      </w:r>
    </w:p>
    <w:sectPr w:rsidR="00300F61" w:rsidRPr="000432BD" w:rsidSect="00043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5BCD"/>
    <w:multiLevelType w:val="hybridMultilevel"/>
    <w:tmpl w:val="F602630E"/>
    <w:lvl w:ilvl="0" w:tplc="41EA361A">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BD"/>
    <w:rsid w:val="000432BD"/>
    <w:rsid w:val="00086614"/>
    <w:rsid w:val="002211FE"/>
    <w:rsid w:val="002D17A9"/>
    <w:rsid w:val="00300F61"/>
    <w:rsid w:val="005E522D"/>
    <w:rsid w:val="006C4AD0"/>
    <w:rsid w:val="009F55FC"/>
    <w:rsid w:val="00A02589"/>
    <w:rsid w:val="00B0774D"/>
    <w:rsid w:val="00CE538D"/>
    <w:rsid w:val="00D756CF"/>
    <w:rsid w:val="00DA6FF3"/>
    <w:rsid w:val="00EA6FBB"/>
    <w:rsid w:val="00EB7011"/>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4ABB"/>
  <w15:chartTrackingRefBased/>
  <w15:docId w15:val="{95153185-6CAA-460F-83BB-1DEDAEB5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BD"/>
    <w:pPr>
      <w:widowControl w:val="0"/>
      <w:overflowPunct w:val="0"/>
      <w:adjustRightInd w:val="0"/>
      <w:spacing w:after="240" w:line="258" w:lineRule="auto"/>
    </w:pPr>
    <w:rPr>
      <w:rFonts w:ascii="Calibri" w:eastAsia="Times New Roman" w:hAnsi="Calibri" w:cs="Calibri"/>
      <w:kern w:val="28"/>
      <w14:ligatures w14:val="none"/>
    </w:rPr>
  </w:style>
  <w:style w:type="paragraph" w:styleId="Heading1">
    <w:name w:val="heading 1"/>
    <w:basedOn w:val="Normal"/>
    <w:next w:val="Normal"/>
    <w:link w:val="Heading1Char"/>
    <w:uiPriority w:val="9"/>
    <w:qFormat/>
    <w:rsid w:val="000432BD"/>
    <w:pPr>
      <w:keepNext/>
      <w:keepLines/>
      <w:widowControl/>
      <w:overflowPunct/>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32BD"/>
    <w:pPr>
      <w:keepNext/>
      <w:keepLines/>
      <w:widowControl/>
      <w:overflowPunct/>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32BD"/>
    <w:pPr>
      <w:keepNext/>
      <w:keepLines/>
      <w:widowControl/>
      <w:overflowPunct/>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32BD"/>
    <w:pPr>
      <w:keepNext/>
      <w:keepLines/>
      <w:widowControl/>
      <w:overflowPunct/>
      <w:adjustRightInd/>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32BD"/>
    <w:pPr>
      <w:keepNext/>
      <w:keepLines/>
      <w:widowControl/>
      <w:overflowPunct/>
      <w:adjustRightInd/>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32BD"/>
    <w:pPr>
      <w:keepNext/>
      <w:keepLines/>
      <w:widowControl/>
      <w:overflowPunct/>
      <w:adjustRightInd/>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32BD"/>
    <w:pPr>
      <w:keepNext/>
      <w:keepLines/>
      <w:widowControl/>
      <w:overflowPunct/>
      <w:adjustRightInd/>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32BD"/>
    <w:pPr>
      <w:keepNext/>
      <w:keepLines/>
      <w:widowControl/>
      <w:overflowPunct/>
      <w:adjustRightInd/>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32BD"/>
    <w:pPr>
      <w:keepNext/>
      <w:keepLines/>
      <w:widowControl/>
      <w:overflowPunct/>
      <w:adjustRightInd/>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2BD"/>
    <w:rPr>
      <w:rFonts w:eastAsiaTheme="majorEastAsia" w:cstheme="majorBidi"/>
      <w:color w:val="272727" w:themeColor="text1" w:themeTint="D8"/>
    </w:rPr>
  </w:style>
  <w:style w:type="paragraph" w:styleId="Title">
    <w:name w:val="Title"/>
    <w:basedOn w:val="Normal"/>
    <w:next w:val="Normal"/>
    <w:link w:val="TitleChar"/>
    <w:uiPriority w:val="10"/>
    <w:qFormat/>
    <w:rsid w:val="000432BD"/>
    <w:pPr>
      <w:widowControl/>
      <w:overflowPunct/>
      <w:adjustRightInd/>
      <w:spacing w:after="80" w:line="240" w:lineRule="auto"/>
      <w:contextualSpacing/>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043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2BD"/>
    <w:pPr>
      <w:widowControl/>
      <w:numPr>
        <w:ilvl w:val="1"/>
      </w:numPr>
      <w:overflowPunct/>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3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2BD"/>
    <w:pPr>
      <w:widowControl/>
      <w:overflowPunct/>
      <w:adjustRightInd/>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432BD"/>
    <w:rPr>
      <w:i/>
      <w:iCs/>
      <w:color w:val="404040" w:themeColor="text1" w:themeTint="BF"/>
    </w:rPr>
  </w:style>
  <w:style w:type="paragraph" w:styleId="ListParagraph">
    <w:name w:val="List Paragraph"/>
    <w:basedOn w:val="Normal"/>
    <w:uiPriority w:val="34"/>
    <w:qFormat/>
    <w:rsid w:val="000432BD"/>
    <w:pPr>
      <w:widowControl/>
      <w:overflowPunct/>
      <w:adjustRightInd/>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432BD"/>
    <w:rPr>
      <w:i/>
      <w:iCs/>
      <w:color w:val="0F4761" w:themeColor="accent1" w:themeShade="BF"/>
    </w:rPr>
  </w:style>
  <w:style w:type="paragraph" w:styleId="IntenseQuote">
    <w:name w:val="Intense Quote"/>
    <w:basedOn w:val="Normal"/>
    <w:next w:val="Normal"/>
    <w:link w:val="IntenseQuoteChar"/>
    <w:uiPriority w:val="30"/>
    <w:qFormat/>
    <w:rsid w:val="000432BD"/>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432BD"/>
    <w:rPr>
      <w:i/>
      <w:iCs/>
      <w:color w:val="0F4761" w:themeColor="accent1" w:themeShade="BF"/>
    </w:rPr>
  </w:style>
  <w:style w:type="character" w:styleId="IntenseReference">
    <w:name w:val="Intense Reference"/>
    <w:basedOn w:val="DefaultParagraphFont"/>
    <w:uiPriority w:val="32"/>
    <w:qFormat/>
    <w:rsid w:val="000432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7</cp:revision>
  <dcterms:created xsi:type="dcterms:W3CDTF">2024-06-15T20:25:00Z</dcterms:created>
  <dcterms:modified xsi:type="dcterms:W3CDTF">2024-07-05T00:47:00Z</dcterms:modified>
</cp:coreProperties>
</file>