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4A62A"/>
          <w:sz w:val="18"/>
        </w:rPr>
        <w:t>TRAVEL RESOURCE LIBRARY  |  ARTICLE 24</w:t>
      </w:r>
    </w:p>
    <w:p>
      <w:pPr>
        <w:pStyle w:val="Title"/>
        <w:jc w:val="center"/>
      </w:pPr>
      <w:r>
        <w:t>Hurricane Season Travel Planning for Cruises and Caribbean Vacations</w:t>
      </w:r>
    </w:p>
    <w:p>
      <w:pPr>
        <w:jc w:val="center"/>
      </w:pPr>
      <w:r>
        <w:rPr>
          <w:b/>
          <w:color w:val="0B7E83"/>
          <w:sz w:val="20"/>
        </w:rPr>
        <w:t>Category: Travel Preparation and Safety</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EAF5F5"/>
          </w:tcPr>
          <w:p>
            <w:r>
              <w:rPr>
                <w:rFonts w:ascii="Arial" w:hAnsi="Arial"/>
                <w:b/>
                <w:color w:val="163B5C"/>
                <w:sz w:val="17"/>
              </w:rPr>
              <w:t>Suggested URL slug</w:t>
            </w:r>
          </w:p>
        </w:tc>
        <w:tc>
          <w:tcPr>
            <w:tcW w:type="dxa" w:w="5083"/>
          </w:tcPr>
          <w:p>
            <w:r>
              <w:rPr>
                <w:rFonts w:ascii="Arial" w:hAnsi="Arial"/>
                <w:sz w:val="17"/>
              </w:rPr>
              <w:t>hurricane-season-travel-planning</w:t>
            </w:r>
          </w:p>
        </w:tc>
      </w:tr>
      <w:tr>
        <w:tc>
          <w:tcPr>
            <w:tcW w:type="dxa" w:w="5083"/>
            <w:vAlign w:val="center"/>
            <w:shd w:fill="EAF5F5"/>
          </w:tcPr>
          <w:p>
            <w:r>
              <w:rPr>
                <w:rFonts w:ascii="Arial" w:hAnsi="Arial"/>
                <w:b/>
                <w:color w:val="163B5C"/>
                <w:sz w:val="17"/>
              </w:rPr>
              <w:t>SEO title</w:t>
            </w:r>
          </w:p>
        </w:tc>
        <w:tc>
          <w:tcPr>
            <w:tcW w:type="dxa" w:w="5083"/>
          </w:tcPr>
          <w:p>
            <w:r>
              <w:rPr>
                <w:rFonts w:ascii="Arial" w:hAnsi="Arial"/>
                <w:sz w:val="17"/>
              </w:rPr>
              <w:t>Hurricane Season Travel Planning for Cruises and Caribbean V</w:t>
            </w:r>
          </w:p>
        </w:tc>
      </w:tr>
      <w:tr>
        <w:tc>
          <w:tcPr>
            <w:tcW w:type="dxa" w:w="5083"/>
            <w:vAlign w:val="center"/>
            <w:shd w:fill="EAF5F5"/>
          </w:tcPr>
          <w:p>
            <w:r>
              <w:rPr>
                <w:rFonts w:ascii="Arial" w:hAnsi="Arial"/>
                <w:b/>
                <w:color w:val="163B5C"/>
                <w:sz w:val="17"/>
              </w:rPr>
              <w:t>Meta description</w:t>
            </w:r>
          </w:p>
        </w:tc>
        <w:tc>
          <w:tcPr>
            <w:tcW w:type="dxa" w:w="5083"/>
          </w:tcPr>
          <w:p>
            <w:r>
              <w:rPr>
                <w:rFonts w:ascii="Arial" w:hAnsi="Arial"/>
                <w:sz w:val="17"/>
              </w:rPr>
              <w:t>Plan cruises and Caribbean vacations during hurricane season with realistic expectations about forecasts, itinerary changes, flights, protection, and flexibility.</w:t>
            </w:r>
          </w:p>
        </w:tc>
      </w:tr>
    </w:tbl>
    <w:p>
      <w:pPr>
        <w:spacing w:before="160"/>
      </w:pPr>
      <w:r>
        <w:t>Hurricane season does not mean every trip will be disrupted, but it does require flexibility. The Atlantic hurricane season officially runs from June 1 through November 30, and storms can affect cruises, flights, resorts, roads, and ports far from the storm's center.</w:t>
      </w:r>
    </w:p>
    <w:p>
      <w:pPr>
        <w:pStyle w:val="Heading1"/>
      </w:pPr>
      <w:r>
        <w:t>Understand what can change</w:t>
      </w:r>
    </w:p>
    <w:p>
      <w:r>
        <w:t>Cruise lines may change ports, reverse itineraries, adjust arrival times, shorten or extend sailings, or delay embarkation. Resorts may modify services or close temporarily. Airlines can cancel or reroute flights because of weather elsewhere in the network.</w:t>
      </w:r>
    </w:p>
    <w:p>
      <w:pPr>
        <w:pStyle w:val="Heading1"/>
      </w:pPr>
      <w:r>
        <w:t>Do not rely on one forecast image</w:t>
      </w:r>
    </w:p>
    <w:p>
      <w:r>
        <w:t>Forecast tracks and intensity estimates change as new information becomes available. Follow official sources, the cruise line or resort, airline alerts, and local emergency guidance rather than social media speculation.</w:t>
      </w:r>
    </w:p>
    <w:p>
      <w:pPr>
        <w:pStyle w:val="Heading1"/>
      </w:pPr>
      <w:r>
        <w:t>Arrive early for cruises</w:t>
      </w:r>
    </w:p>
    <w:p>
      <w:r>
        <w:t>Traveling to the port at least one day before departure is especially valuable during weather-prone periods. A same-day flight provides little margin for widespread delays.</w:t>
      </w:r>
    </w:p>
    <w:p>
      <w:pPr>
        <w:pStyle w:val="Heading1"/>
      </w:pPr>
      <w:r>
        <w:t>Review travel protection carefully</w:t>
      </w:r>
    </w:p>
    <w:p>
      <w:r>
        <w:t>Coverage often depends on when the plan was purchased, the specific covered event, and whether the storm was already known or named. Fear of travel or a forecast alone may not be covered. Read the policy and ask questions before purchase.</w:t>
      </w:r>
    </w:p>
    <w:p>
      <w:pPr>
        <w:pStyle w:val="Heading1"/>
      </w:pPr>
      <w:r>
        <w:t>Choose flexible arrangements</w:t>
      </w:r>
    </w:p>
    <w:p>
      <w:r>
        <w:t>When practical, compare refundable hotel rates, flexible airfare, change terms, and transfer policies. Keep emergency funds available for an extra night, alternate transportation, or meals.</w:t>
      </w:r>
    </w:p>
    <w:p>
      <w:pPr>
        <w:pStyle w:val="Heading1"/>
      </w:pPr>
      <w:r>
        <w:t>Prepare communication and medication</w:t>
      </w:r>
    </w:p>
    <w:p>
      <w:r>
        <w:t>Enroll in official alerts when traveling abroad, keep devices charged, save emergency numbers, and pack extra medication and essentials in carry-on baggage.</w:t>
      </w:r>
    </w:p>
    <w:p>
      <w:pPr>
        <w:pStyle w:val="Heading1"/>
      </w:pPr>
      <w:r>
        <w:t>Focus on the experience, not one port</w:t>
      </w:r>
    </w:p>
    <w:p>
      <w:r>
        <w:t>A cruise ticket is transportation on a ship, not a guarantee that every scheduled port will be visited. Book with enough flexibility to enjoy the ship and alternate destinations if safety requires a change.</w:t>
      </w:r>
    </w:p>
    <w:p>
      <w:pPr>
        <w:pStyle w:val="Heading1"/>
      </w:pPr>
      <w:r>
        <w:t>Know when to reconsider</w:t>
      </w:r>
    </w:p>
    <w:p>
      <w:r>
        <w:t>Travelers with medical, mobility, work, caregiving, or financial constraints may have less ability to absorb changes. Consider whether the savings or seasonal timing is worth the uncertainty for your situation.</w:t>
      </w:r>
    </w:p>
    <w:tbl>
      <w:tblPr>
        <w:tblW w:type="auto" w:w="0"/>
        <w:jc w:val="center"/>
        <w:tblLook w:firstColumn="1" w:firstRow="1" w:lastColumn="0" w:lastRow="0" w:noHBand="0" w:noVBand="1" w:val="04A0"/>
      </w:tblPr>
      <w:tblGrid>
        <w:gridCol w:w="10166"/>
      </w:tblGrid>
      <w:tr>
        <w:tc>
          <w:tcPr>
            <w:tcW w:type="dxa" w:w="10166"/>
            <w:shd w:fill="EAF5F5"/>
          </w:tcPr>
          <w:p>
            <w:r>
              <w:rPr>
                <w:b/>
                <w:color w:val="0B7E83"/>
                <w:sz w:val="22"/>
              </w:rPr>
              <w:t>Scott's Take</w:t>
              <w:br/>
            </w:r>
            <w:r>
              <w:rPr>
                <w:i/>
                <w:color w:val="163B5C"/>
                <w:sz w:val="21"/>
              </w:rPr>
              <w:t>The best hurricane-season traveler is informed but not consumed by every forecast update. Build flexibility into the plan, then follow official instructions if conditions change.</w:t>
            </w:r>
          </w:p>
        </w:tc>
      </w:tr>
    </w:tbl>
    <w:p>
      <w:pPr>
        <w:pStyle w:val="Heading1"/>
      </w:pPr>
      <w:r>
        <w:t>Ready to Start Planning?</w:t>
      </w:r>
    </w:p>
    <w:p>
      <w:r>
        <w:t>Ready to plan a vacation that fits you? Contact Scott at KalviTravel for honest advice and personalized service.</w:t>
      </w:r>
      <w:r>
        <w:rPr>
          <w:b/>
          <w:color w:val="0B7E83"/>
        </w:rPr>
        <w:br/>
        <w:t>Scott Kalvinek | KalviTravel | (508) 769-3808 | KalviTravel@outlook.com</w:t>
      </w:r>
    </w:p>
    <w:p>
      <w:pPr>
        <w:pStyle w:val="Heading2"/>
      </w:pPr>
      <w:r>
        <w:t>Important Note</w:t>
      </w:r>
    </w:p>
    <w:p>
      <w:r>
        <w:rPr>
          <w:i/>
          <w:sz w:val="18"/>
        </w:rPr>
        <w:t>Weather and travel operations can change rapidly. Follow official emergency guidance and instructions from travel suppliers.</w:t>
      </w:r>
    </w:p>
    <w:p>
      <w:pPr>
        <w:pStyle w:val="Heading2"/>
      </w:pPr>
      <w:r>
        <w:t>Official Sources Reviewed</w:t>
      </w:r>
    </w:p>
    <w:p>
      <w:pPr>
        <w:ind w:left="288"/>
      </w:pPr>
      <w:r>
        <w:t xml:space="preserve">• National Hurricane Center - Hurricane Season Dates: </w:t>
      </w:r>
      <w:hyperlink r:id="rId11">
        <w:r>
          <w:rPr>
            <w:color w:val="0B7E83"/>
            <w:u w:val="single"/>
          </w:rPr>
          <w:t>https://www.nhc.noaa.gov/</w:t>
        </w:r>
      </w:hyperlink>
    </w:p>
    <w:sectPr w:rsidR="00FC693F" w:rsidRPr="0006063C" w:rsidSect="00034616">
      <w:headerReference w:type="default" r:id="rId9"/>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3B5C"/>
        <w:sz w:val="16"/>
      </w:rPr>
      <w:t>Scott Kalvinek | KalviTravel | (508) 769-3808 | KalviTravel@outlook.com  |  Last reviewed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B7E83"/>
        <w:sz w:val="17"/>
      </w:rPr>
      <w:t>KalviTravel  |  Helping You Discover the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B7E83"/>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3B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al" w:hAnsi="Arial"/>
      <w:b/>
      <w:color w:val="163B5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right="259"/>
    </w:pPr>
    <w:rPr>
      <w:rFonts w:ascii="Arial" w:hAnsi="Arial"/>
      <w:i/>
      <w:color w:val="163B5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c.noa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Hurricane Season Travel Planning for Cruises and Caribbean Vacations</dc:title>
  <dc:subject>Travel Preparation and Safety</dc:subject>
  <dc:creator>KalviTravel</dc:creator>
  <cp:keywords>travel, KalviTravel, Travel Preparation and Safety</cp:keywords>
  <dc:description>generated by python-docx</dc:description>
  <cp:lastModifiedBy/>
  <cp:revision>1</cp:revision>
  <dcterms:created xsi:type="dcterms:W3CDTF">2013-12-23T23:15:00Z</dcterms:created>
  <dcterms:modified xsi:type="dcterms:W3CDTF">2013-12-23T23:15:00Z</dcterms:modified>
  <cp:category/>
</cp:coreProperties>
</file>