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14C2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Dear NSAO 2026 Sponsors and Vendors,</w:t>
      </w:r>
    </w:p>
    <w:p w14:paraId="73E14D63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</w:p>
    <w:p w14:paraId="2562B2EC" w14:textId="77777777" w:rsidR="005F0BAF" w:rsidRPr="005F0BAF" w:rsidRDefault="005F0BAF" w:rsidP="005F0BAF">
      <w:pPr>
        <w:rPr>
          <w:rFonts w:ascii="Calibri" w:hAnsi="Calibri" w:cs="Calibri"/>
          <w:b/>
          <w:bCs/>
          <w:smallCaps/>
          <w:sz w:val="23"/>
          <w:szCs w:val="23"/>
          <w:lang w:val="en-US"/>
        </w:rPr>
      </w:pPr>
      <w:r w:rsidRPr="005F0BAF">
        <w:rPr>
          <w:rFonts w:ascii="Calibri" w:hAnsi="Calibri" w:cs="Calibri"/>
          <w:b/>
          <w:bCs/>
          <w:smallCaps/>
          <w:sz w:val="23"/>
          <w:szCs w:val="23"/>
          <w:lang w:val="en-US"/>
        </w:rPr>
        <w:t>Please review the information below carefully and share it with the appropriate members of your team.</w:t>
      </w:r>
    </w:p>
    <w:p w14:paraId="5676C733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</w:p>
    <w:p w14:paraId="25C4C399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b/>
          <w:bCs/>
          <w:sz w:val="23"/>
          <w:szCs w:val="23"/>
          <w:lang w:val="en-US"/>
        </w:rPr>
        <w:t>Assigned Booth Location:</w:t>
      </w:r>
      <w:r w:rsidRPr="005F0BAF">
        <w:rPr>
          <w:rFonts w:ascii="Calibri" w:hAnsi="Calibri" w:cs="Calibri"/>
          <w:sz w:val="23"/>
          <w:szCs w:val="23"/>
          <w:lang w:val="en-US"/>
        </w:rPr>
        <w:t xml:space="preserve"> Please refer to the attached floor plan for your assigned exhibit table.</w:t>
      </w:r>
    </w:p>
    <w:p w14:paraId="089096C8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</w:p>
    <w:p w14:paraId="2DF53419" w14:textId="77777777" w:rsidR="005F0BAF" w:rsidRPr="005F0BAF" w:rsidRDefault="005F0BAF" w:rsidP="005F0BAF">
      <w:pPr>
        <w:rPr>
          <w:rFonts w:ascii="Calibri" w:hAnsi="Calibri" w:cs="Calibri"/>
          <w:b/>
          <w:bCs/>
          <w:sz w:val="23"/>
          <w:szCs w:val="23"/>
          <w:lang w:val="en-US"/>
        </w:rPr>
      </w:pPr>
      <w:r w:rsidRPr="005F0BAF">
        <w:rPr>
          <w:rFonts w:ascii="Calibri" w:hAnsi="Calibri" w:cs="Calibri"/>
          <w:b/>
          <w:bCs/>
          <w:sz w:val="23"/>
          <w:szCs w:val="23"/>
          <w:lang w:val="en-US"/>
        </w:rPr>
        <w:t>Conference Dates: November 5–7, 2026</w:t>
      </w:r>
    </w:p>
    <w:p w14:paraId="32DC7AD3" w14:textId="77777777" w:rsidR="005F0BAF" w:rsidRPr="005F0BAF" w:rsidRDefault="005F0BAF" w:rsidP="005F0BAF">
      <w:pPr>
        <w:rPr>
          <w:rFonts w:ascii="Calibri" w:hAnsi="Calibri" w:cs="Calibri"/>
          <w:b/>
          <w:bCs/>
          <w:sz w:val="23"/>
          <w:szCs w:val="23"/>
          <w:lang w:val="en-US"/>
        </w:rPr>
      </w:pPr>
    </w:p>
    <w:p w14:paraId="4F60BF07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b/>
          <w:bCs/>
          <w:sz w:val="23"/>
          <w:szCs w:val="23"/>
          <w:lang w:val="en-US"/>
        </w:rPr>
        <w:t>Host Hotel &amp; Conference Venue: Old Orchard Inn</w:t>
      </w:r>
      <w:r w:rsidRPr="005F0BAF">
        <w:rPr>
          <w:rFonts w:ascii="Calibri" w:hAnsi="Calibri" w:cs="Calibri"/>
          <w:sz w:val="23"/>
          <w:szCs w:val="23"/>
          <w:lang w:val="en-US"/>
        </w:rPr>
        <w:t xml:space="preserve">|153 Greenwich Rd. South, Exit 11, Highway 101, Wolfville, NS </w:t>
      </w:r>
    </w:p>
    <w:p w14:paraId="4D8D493B" w14:textId="77777777" w:rsidR="005F0BAF" w:rsidRPr="005F0BAF" w:rsidRDefault="005F0BAF" w:rsidP="005F0BAF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Preferred rate: $199 + tax per night</w:t>
      </w:r>
    </w:p>
    <w:p w14:paraId="403F4688" w14:textId="77777777" w:rsidR="005F0BAF" w:rsidRPr="005F0BAF" w:rsidRDefault="005F0BAF" w:rsidP="005F0BAF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Room block release: October 5, 2026</w:t>
      </w:r>
    </w:p>
    <w:p w14:paraId="5681B109" w14:textId="77777777" w:rsidR="005F0BAF" w:rsidRPr="005F0BAF" w:rsidRDefault="005F0BAF" w:rsidP="005F0BAF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Please reserve early, as the hotel is expected to sell out.</w:t>
      </w:r>
    </w:p>
    <w:p w14:paraId="48719A1C" w14:textId="77777777" w:rsidR="005F0BAF" w:rsidRPr="005F0BAF" w:rsidRDefault="005F0BAF" w:rsidP="005F0BAF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 xml:space="preserve">Online booking </w:t>
      </w:r>
      <w:hyperlink r:id="rId5" w:history="1">
        <w:r w:rsidRPr="005F0BAF">
          <w:rPr>
            <w:rStyle w:val="Hyperlink"/>
            <w:rFonts w:ascii="Calibri" w:hAnsi="Calibri" w:cs="Calibri"/>
            <w:b/>
            <w:bCs/>
            <w:sz w:val="23"/>
            <w:szCs w:val="23"/>
            <w:lang w:val="en-US"/>
          </w:rPr>
          <w:t>Here</w:t>
        </w:r>
      </w:hyperlink>
      <w:r w:rsidRPr="005F0BAF">
        <w:rPr>
          <w:rFonts w:ascii="Calibri" w:hAnsi="Calibri" w:cs="Calibri"/>
          <w:b/>
          <w:bCs/>
          <w:sz w:val="23"/>
          <w:szCs w:val="23"/>
          <w:lang w:val="en-US"/>
        </w:rPr>
        <w:t>:</w:t>
      </w:r>
      <w:r w:rsidRPr="005F0BAF">
        <w:rPr>
          <w:rFonts w:ascii="Calibri" w:hAnsi="Calibri" w:cs="Calibri"/>
          <w:sz w:val="23"/>
          <w:szCs w:val="23"/>
          <w:lang w:val="en-US"/>
        </w:rPr>
        <w:t xml:space="preserve"> Group Code 2611NSAOPT</w:t>
      </w:r>
    </w:p>
    <w:p w14:paraId="4931F6F8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</w:p>
    <w:p w14:paraId="1CDC56EC" w14:textId="77777777" w:rsidR="005F0BAF" w:rsidRPr="005F0BAF" w:rsidRDefault="005F0BAF" w:rsidP="005F0BAF">
      <w:pPr>
        <w:rPr>
          <w:rFonts w:ascii="Calibri" w:hAnsi="Calibri" w:cs="Calibri"/>
          <w:b/>
          <w:bCs/>
          <w:sz w:val="23"/>
          <w:szCs w:val="23"/>
          <w:lang w:val="en-US"/>
        </w:rPr>
      </w:pPr>
      <w:r w:rsidRPr="005F0BAF">
        <w:rPr>
          <w:rFonts w:ascii="Calibri" w:hAnsi="Calibri" w:cs="Calibri"/>
          <w:b/>
          <w:bCs/>
          <w:sz w:val="23"/>
          <w:szCs w:val="23"/>
          <w:lang w:val="en-US"/>
        </w:rPr>
        <w:t>Vendor Showcase Location: Fireside Lounge &amp; Salon E</w:t>
      </w:r>
    </w:p>
    <w:p w14:paraId="4BFF5282" w14:textId="77777777" w:rsidR="005F0BAF" w:rsidRPr="005F0BAF" w:rsidRDefault="005F0BAF" w:rsidP="005F0BAF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Each exhibit space includes one 6-foot skirted table</w:t>
      </w:r>
    </w:p>
    <w:p w14:paraId="1D0D169A" w14:textId="77777777" w:rsidR="005F0BAF" w:rsidRPr="005F0BAF" w:rsidRDefault="005F0BAF" w:rsidP="005F0BAF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two chairs, and one 110V/15-amp duplex electrical outlet if ordered during registration</w:t>
      </w:r>
    </w:p>
    <w:p w14:paraId="1A28CF77" w14:textId="77777777" w:rsidR="005F0BAF" w:rsidRPr="005F0BAF" w:rsidRDefault="005F0BAF" w:rsidP="005F0BAF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The exhibit area is carpeted</w:t>
      </w:r>
    </w:p>
    <w:p w14:paraId="2AABC094" w14:textId="77777777" w:rsidR="005F0BAF" w:rsidRPr="005F0BAF" w:rsidRDefault="005F0BAF" w:rsidP="005F0BAF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Electrical service ordered during registration does not need to be reordered</w:t>
      </w:r>
    </w:p>
    <w:p w14:paraId="1A07B806" w14:textId="77777777" w:rsidR="005F0BAF" w:rsidRPr="005F0BAF" w:rsidRDefault="005F0BAF" w:rsidP="005F0BAF">
      <w:pPr>
        <w:pStyle w:val="ListParagraph"/>
        <w:rPr>
          <w:rFonts w:ascii="Calibri" w:hAnsi="Calibri" w:cs="Calibri"/>
          <w:sz w:val="23"/>
          <w:szCs w:val="23"/>
          <w:lang w:val="en-US"/>
        </w:rPr>
      </w:pPr>
    </w:p>
    <w:p w14:paraId="352B71E2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b/>
          <w:bCs/>
          <w:sz w:val="23"/>
          <w:szCs w:val="23"/>
          <w:lang w:val="en-US"/>
        </w:rPr>
        <w:t>Vendor Move-In</w:t>
      </w:r>
      <w:r w:rsidRPr="005F0BAF">
        <w:rPr>
          <w:rFonts w:ascii="Calibri" w:hAnsi="Calibri" w:cs="Calibri"/>
          <w:sz w:val="23"/>
          <w:szCs w:val="23"/>
          <w:lang w:val="en-US"/>
        </w:rPr>
        <w:t xml:space="preserve">: </w:t>
      </w:r>
    </w:p>
    <w:p w14:paraId="5EBCAB50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 xml:space="preserve">Friday, November 6, </w:t>
      </w:r>
      <w:proofErr w:type="gramStart"/>
      <w:r w:rsidRPr="005F0BAF">
        <w:rPr>
          <w:rFonts w:ascii="Calibri" w:hAnsi="Calibri" w:cs="Calibri"/>
          <w:sz w:val="23"/>
          <w:szCs w:val="23"/>
          <w:lang w:val="en-US"/>
        </w:rPr>
        <w:t>2026</w:t>
      </w:r>
      <w:proofErr w:type="gramEnd"/>
      <w:r w:rsidRPr="005F0BAF">
        <w:rPr>
          <w:rFonts w:ascii="Calibri" w:hAnsi="Calibri" w:cs="Calibri"/>
          <w:sz w:val="23"/>
          <w:szCs w:val="23"/>
          <w:lang w:val="en-US"/>
        </w:rPr>
        <w:t xml:space="preserve"> | 2:00 PM–5:00 PM</w:t>
      </w:r>
    </w:p>
    <w:p w14:paraId="07050F75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</w:p>
    <w:p w14:paraId="682EA47D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b/>
          <w:bCs/>
          <w:sz w:val="23"/>
          <w:szCs w:val="23"/>
          <w:lang w:val="en-US"/>
        </w:rPr>
        <w:t>Show Hours</w:t>
      </w:r>
      <w:r w:rsidRPr="005F0BAF">
        <w:rPr>
          <w:rFonts w:ascii="Calibri" w:hAnsi="Calibri" w:cs="Calibri"/>
          <w:sz w:val="23"/>
          <w:szCs w:val="23"/>
          <w:lang w:val="en-US"/>
        </w:rPr>
        <w:t xml:space="preserve">: </w:t>
      </w:r>
    </w:p>
    <w:p w14:paraId="606936F6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 xml:space="preserve">Friday, November 6, </w:t>
      </w:r>
      <w:proofErr w:type="gramStart"/>
      <w:r w:rsidRPr="005F0BAF">
        <w:rPr>
          <w:rFonts w:ascii="Calibri" w:hAnsi="Calibri" w:cs="Calibri"/>
          <w:sz w:val="23"/>
          <w:szCs w:val="23"/>
          <w:lang w:val="en-US"/>
        </w:rPr>
        <w:t>2026</w:t>
      </w:r>
      <w:proofErr w:type="gramEnd"/>
      <w:r w:rsidRPr="005F0BAF">
        <w:rPr>
          <w:rFonts w:ascii="Calibri" w:hAnsi="Calibri" w:cs="Calibri"/>
          <w:sz w:val="23"/>
          <w:szCs w:val="23"/>
          <w:lang w:val="en-US"/>
        </w:rPr>
        <w:t xml:space="preserve"> | 5:30 PM–9:00 PM </w:t>
      </w:r>
      <w:r w:rsidRPr="005F0BAF">
        <w:rPr>
          <w:rFonts w:ascii="Calibri" w:hAnsi="Calibri" w:cs="Calibri"/>
          <w:sz w:val="23"/>
          <w:szCs w:val="23"/>
          <w:highlight w:val="yellow"/>
          <w:lang w:val="en-US"/>
        </w:rPr>
        <w:t>(includes dinner and entertainment for vendors and delegates)</w:t>
      </w:r>
    </w:p>
    <w:p w14:paraId="3F6E5641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</w:p>
    <w:p w14:paraId="06EFE21E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b/>
          <w:bCs/>
          <w:sz w:val="23"/>
          <w:szCs w:val="23"/>
          <w:lang w:val="en-US"/>
        </w:rPr>
        <w:t>Vendor Move-Out</w:t>
      </w:r>
      <w:r w:rsidRPr="005F0BAF">
        <w:rPr>
          <w:rFonts w:ascii="Calibri" w:hAnsi="Calibri" w:cs="Calibri"/>
          <w:sz w:val="23"/>
          <w:szCs w:val="23"/>
          <w:lang w:val="en-US"/>
        </w:rPr>
        <w:t xml:space="preserve">: </w:t>
      </w:r>
    </w:p>
    <w:p w14:paraId="3BC25EF5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 xml:space="preserve">Friday, November 6, </w:t>
      </w:r>
      <w:proofErr w:type="gramStart"/>
      <w:r w:rsidRPr="005F0BAF">
        <w:rPr>
          <w:rFonts w:ascii="Calibri" w:hAnsi="Calibri" w:cs="Calibri"/>
          <w:sz w:val="23"/>
          <w:szCs w:val="23"/>
          <w:lang w:val="en-US"/>
        </w:rPr>
        <w:t>2026</w:t>
      </w:r>
      <w:proofErr w:type="gramEnd"/>
      <w:r w:rsidRPr="005F0BAF">
        <w:rPr>
          <w:rFonts w:ascii="Calibri" w:hAnsi="Calibri" w:cs="Calibri"/>
          <w:sz w:val="23"/>
          <w:szCs w:val="23"/>
          <w:lang w:val="en-US"/>
        </w:rPr>
        <w:t xml:space="preserve"> | 9:00 PM–11:00 PM. (</w:t>
      </w:r>
      <w:r w:rsidRPr="005F0BAF">
        <w:rPr>
          <w:rFonts w:ascii="Calibri" w:hAnsi="Calibri" w:cs="Calibri"/>
          <w:b/>
          <w:bCs/>
          <w:sz w:val="23"/>
          <w:szCs w:val="23"/>
          <w:lang w:val="en-US"/>
        </w:rPr>
        <w:t>All materials must be removed that evening</w:t>
      </w:r>
      <w:r w:rsidRPr="005F0BAF">
        <w:rPr>
          <w:rFonts w:ascii="Calibri" w:hAnsi="Calibri" w:cs="Calibri"/>
          <w:sz w:val="23"/>
          <w:szCs w:val="23"/>
          <w:lang w:val="en-US"/>
        </w:rPr>
        <w:t>)</w:t>
      </w:r>
    </w:p>
    <w:p w14:paraId="2AC1B07A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</w:p>
    <w:p w14:paraId="639BF922" w14:textId="77777777" w:rsidR="005F0BAF" w:rsidRPr="005F0BAF" w:rsidRDefault="005F0BAF" w:rsidP="005F0BAF">
      <w:pPr>
        <w:rPr>
          <w:rFonts w:ascii="Calibri" w:hAnsi="Calibri" w:cs="Calibri"/>
          <w:b/>
          <w:bCs/>
          <w:sz w:val="23"/>
          <w:szCs w:val="23"/>
          <w:lang w:val="en-US"/>
        </w:rPr>
      </w:pPr>
      <w:r w:rsidRPr="005F0BAF">
        <w:rPr>
          <w:rFonts w:ascii="Calibri" w:hAnsi="Calibri" w:cs="Calibri"/>
          <w:b/>
          <w:bCs/>
          <w:sz w:val="23"/>
          <w:szCs w:val="23"/>
          <w:lang w:val="en-US"/>
        </w:rPr>
        <w:t>Shipping Address:</w:t>
      </w:r>
    </w:p>
    <w:p w14:paraId="71B16BC2" w14:textId="1451C5E1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Old Orchard Inn</w:t>
      </w:r>
      <w:r w:rsidRPr="005F0BAF">
        <w:rPr>
          <w:rFonts w:ascii="Calibri" w:hAnsi="Calibri" w:cs="Calibri"/>
          <w:sz w:val="23"/>
          <w:szCs w:val="23"/>
          <w:lang w:val="en-US"/>
        </w:rPr>
        <w:br/>
        <w:t>Attn: NSAO (Jane Manning)</w:t>
      </w:r>
      <w:r w:rsidRPr="005F0BAF">
        <w:rPr>
          <w:rFonts w:ascii="Calibri" w:hAnsi="Calibri" w:cs="Calibri"/>
          <w:sz w:val="23"/>
          <w:szCs w:val="23"/>
          <w:lang w:val="en-US"/>
        </w:rPr>
        <w:br/>
        <w:t>153 Greenwich Rd. South</w:t>
      </w:r>
      <w:r w:rsidRPr="005F0BAF">
        <w:rPr>
          <w:rFonts w:ascii="Calibri" w:hAnsi="Calibri" w:cs="Calibri"/>
          <w:sz w:val="23"/>
          <w:szCs w:val="23"/>
          <w:lang w:val="en-US"/>
        </w:rPr>
        <w:br/>
        <w:t>Wolfville, NS B4P 2R2</w:t>
      </w:r>
      <w:r w:rsidRPr="005F0BAF">
        <w:rPr>
          <w:rFonts w:ascii="Calibri" w:hAnsi="Calibri" w:cs="Calibri"/>
          <w:sz w:val="23"/>
          <w:szCs w:val="23"/>
          <w:lang w:val="en-US"/>
        </w:rPr>
        <w:br/>
      </w:r>
      <w:r w:rsidRPr="005F0BAF">
        <w:rPr>
          <w:rFonts w:ascii="Calibri" w:hAnsi="Calibri" w:cs="Calibri"/>
          <w:sz w:val="23"/>
          <w:szCs w:val="23"/>
          <w:lang w:val="en-US"/>
        </w:rPr>
        <w:t>Tel: #</w:t>
      </w:r>
      <w:r w:rsidRPr="005F0BAF">
        <w:rPr>
          <w:rFonts w:ascii="Calibri" w:hAnsi="Calibri" w:cs="Calibri"/>
          <w:sz w:val="23"/>
          <w:szCs w:val="23"/>
          <w:lang w:val="en-US"/>
        </w:rPr>
        <w:t>902-542-5751</w:t>
      </w:r>
    </w:p>
    <w:p w14:paraId="3E7FEC96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Please note that many local courier companies do not provide pickup service after 4:00 PM or on weekends. Plan shipments accordingly.</w:t>
      </w:r>
    </w:p>
    <w:p w14:paraId="4CA3FAC0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</w:p>
    <w:p w14:paraId="49D783CC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Also attached are the updated vendor floor plan and the conference agenda. Full Conference details can be found on the conference website listed below.</w:t>
      </w:r>
    </w:p>
    <w:p w14:paraId="6BE80019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</w:p>
    <w:p w14:paraId="3E58BADD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  <w:lang w:val="en-US"/>
        </w:rPr>
      </w:pPr>
      <w:r w:rsidRPr="005F0BAF">
        <w:rPr>
          <w:rFonts w:ascii="Calibri" w:hAnsi="Calibri" w:cs="Calibri"/>
          <w:sz w:val="23"/>
          <w:szCs w:val="23"/>
          <w:lang w:val="en-US"/>
        </w:rPr>
        <w:t>We look forward to welcoming you to NSAO 2026.</w:t>
      </w:r>
    </w:p>
    <w:p w14:paraId="6D058CD2" w14:textId="77777777" w:rsidR="005F0BAF" w:rsidRPr="005F0BAF" w:rsidRDefault="005F0BAF" w:rsidP="005F0BAF">
      <w:pPr>
        <w:rPr>
          <w:rFonts w:ascii="Calibri" w:hAnsi="Calibri" w:cs="Calibri"/>
          <w:sz w:val="23"/>
          <w:szCs w:val="23"/>
        </w:rPr>
      </w:pPr>
    </w:p>
    <w:p w14:paraId="08F83AA5" w14:textId="77777777" w:rsidR="005F0BAF" w:rsidRDefault="005F0BAF" w:rsidP="005F0BAF">
      <w:pPr>
        <w:rPr>
          <w:rFonts w:ascii="Calibri" w:eastAsia="Calibri" w:hAnsi="Calibri" w:cs="Calibri"/>
          <w:noProof/>
          <w:color w:val="4A442A"/>
          <w:sz w:val="24"/>
          <w:szCs w:val="24"/>
          <w:lang w:val="en-US" w:eastAsia="en-CA"/>
          <w14:ligatures w14:val="none"/>
        </w:rPr>
      </w:pPr>
      <w:r>
        <w:rPr>
          <w:rFonts w:ascii="Calibri" w:eastAsia="Calibri" w:hAnsi="Calibri" w:cs="Calibri"/>
          <w:noProof/>
          <w:color w:val="4A442A"/>
          <w:sz w:val="24"/>
          <w:szCs w:val="24"/>
          <w:lang w:val="en-US" w:eastAsia="en-CA"/>
          <w14:ligatures w14:val="none"/>
        </w:rPr>
        <w:t xml:space="preserve">Conference Website: </w:t>
      </w:r>
      <w:hyperlink r:id="rId6" w:history="1">
        <w:r>
          <w:rPr>
            <w:rStyle w:val="Hyperlink"/>
            <w:rFonts w:ascii="Calibri" w:eastAsia="Calibri" w:hAnsi="Calibri" w:cs="Calibri"/>
            <w:noProof/>
            <w:color w:val="0000FF"/>
            <w:sz w:val="24"/>
            <w:szCs w:val="24"/>
            <w:lang w:val="en-US" w:eastAsia="en-CA"/>
            <w14:ligatures w14:val="none"/>
          </w:rPr>
          <w:t>www.NSAOConference.ca</w:t>
        </w:r>
      </w:hyperlink>
    </w:p>
    <w:p w14:paraId="35EE8437" w14:textId="77777777" w:rsidR="005F0BAF" w:rsidRDefault="005F0BAF" w:rsidP="005F0BAF">
      <w:pPr>
        <w:rPr>
          <w:rFonts w:ascii="Calibri" w:eastAsia="Calibri" w:hAnsi="Calibri" w:cs="Calibri"/>
          <w:b/>
          <w:bCs/>
          <w:noProof/>
          <w:color w:val="4A442A"/>
          <w:sz w:val="16"/>
          <w:szCs w:val="16"/>
          <w:lang w:val="en-US" w:eastAsia="en-CA"/>
          <w14:ligatures w14:val="none"/>
        </w:rPr>
      </w:pPr>
    </w:p>
    <w:p w14:paraId="1A52F545" w14:textId="77777777" w:rsidR="005F0BAF" w:rsidRDefault="005F0BAF" w:rsidP="005F0BAF">
      <w:pPr>
        <w:rPr>
          <w:rFonts w:asciiTheme="minorHAnsi" w:eastAsiaTheme="minorEastAsia" w:hAnsiTheme="minorHAnsi" w:cstheme="minorBidi"/>
          <w:b/>
          <w:bCs/>
          <w:noProof/>
          <w:color w:val="4A442A"/>
          <w:kern w:val="2"/>
          <w:sz w:val="28"/>
          <w:szCs w:val="28"/>
          <w:lang w:val="en-US" w:eastAsia="en-CA"/>
          <w14:ligatures w14:val="none"/>
        </w:rPr>
      </w:pPr>
      <w:r>
        <w:rPr>
          <w:rFonts w:eastAsiaTheme="minorEastAsia"/>
          <w:b/>
          <w:bCs/>
          <w:noProof/>
          <w:color w:val="4A442A"/>
          <w:sz w:val="28"/>
          <w:szCs w:val="28"/>
          <w:lang w:val="en-US" w:eastAsia="en-CA"/>
          <w14:ligatures w14:val="none"/>
        </w:rPr>
        <w:t>Karen Edwards</w:t>
      </w:r>
    </w:p>
    <w:p w14:paraId="7B980FE2" w14:textId="77777777" w:rsidR="005F0BAF" w:rsidRDefault="005F0BAF" w:rsidP="005F0BAF">
      <w:pPr>
        <w:rPr>
          <w:rFonts w:eastAsiaTheme="minorEastAsia"/>
          <w:b/>
          <w:bCs/>
          <w:noProof/>
          <w:color w:val="000000"/>
          <w:sz w:val="20"/>
          <w:szCs w:val="20"/>
          <w:lang w:val="en-US" w:eastAsia="en-CA"/>
          <w14:ligatures w14:val="none"/>
        </w:rPr>
      </w:pPr>
      <w:r>
        <w:rPr>
          <w:rFonts w:eastAsiaTheme="minorEastAsia"/>
          <w:b/>
          <w:bCs/>
          <w:noProof/>
          <w:color w:val="000000"/>
          <w:sz w:val="20"/>
          <w:szCs w:val="20"/>
          <w:lang w:val="en-US" w:eastAsia="en-CA"/>
          <w14:ligatures w14:val="none"/>
        </w:rPr>
        <w:t>innovative planning inc.</w:t>
      </w:r>
    </w:p>
    <w:p w14:paraId="13A65DAC" w14:textId="77777777" w:rsidR="005F0BAF" w:rsidRDefault="005F0BAF" w:rsidP="005F0BAF">
      <w:pPr>
        <w:rPr>
          <w:rFonts w:eastAsiaTheme="minorEastAsia"/>
          <w:noProof/>
          <w:color w:val="000000"/>
          <w:sz w:val="20"/>
          <w:szCs w:val="20"/>
          <w:lang w:val="en-US" w:eastAsia="en-CA"/>
          <w14:ligatures w14:val="none"/>
        </w:rPr>
      </w:pPr>
      <w:r>
        <w:rPr>
          <w:rFonts w:eastAsiaTheme="minorEastAsia"/>
          <w:noProof/>
          <w:color w:val="000000"/>
          <w:sz w:val="20"/>
          <w:szCs w:val="20"/>
          <w:lang w:val="en-US" w:eastAsia="en-CA"/>
          <w14:ligatures w14:val="none"/>
        </w:rPr>
        <w:t>Tel: 902-877-6195</w:t>
      </w:r>
    </w:p>
    <w:p w14:paraId="09B68D51" w14:textId="43AAACBE" w:rsidR="00693181" w:rsidRPr="005F0BAF" w:rsidRDefault="005F0BAF" w:rsidP="005F0BAF">
      <w:pPr>
        <w:rPr>
          <w:rFonts w:eastAsiaTheme="minorEastAsia"/>
          <w:noProof/>
          <w:color w:val="000000"/>
          <w:sz w:val="20"/>
          <w:szCs w:val="20"/>
          <w:lang w:eastAsia="en-CA"/>
          <w14:ligatures w14:val="none"/>
        </w:rPr>
      </w:pPr>
      <w:r>
        <w:rPr>
          <w:rFonts w:eastAsiaTheme="minorEastAsia"/>
          <w:noProof/>
          <w:color w:val="000000"/>
          <w:sz w:val="20"/>
          <w:szCs w:val="20"/>
          <w:lang w:val="en-US" w:eastAsia="en-CA"/>
          <w14:ligatures w14:val="none"/>
        </w:rPr>
        <w:t xml:space="preserve">email: </w:t>
      </w:r>
      <w:hyperlink r:id="rId7" w:history="1">
        <w:r>
          <w:rPr>
            <w:rStyle w:val="Hyperlink"/>
            <w:rFonts w:eastAsiaTheme="minorEastAsia"/>
            <w:b/>
            <w:bCs/>
            <w:noProof/>
            <w:color w:val="000000"/>
            <w:sz w:val="20"/>
            <w:szCs w:val="20"/>
            <w:lang w:val="en-US" w:eastAsia="en-CA"/>
            <w14:ligatures w14:val="none"/>
          </w:rPr>
          <w:t>karen@innovativeplanning.ca</w:t>
        </w:r>
      </w:hyperlink>
    </w:p>
    <w:sectPr w:rsidR="00693181" w:rsidRPr="005F0BAF" w:rsidSect="005F0BAF">
      <w:pgSz w:w="12240" w:h="15840"/>
      <w:pgMar w:top="810" w:right="810" w:bottom="45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85B8A"/>
    <w:multiLevelType w:val="hybridMultilevel"/>
    <w:tmpl w:val="FDD217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77EDA"/>
    <w:multiLevelType w:val="hybridMultilevel"/>
    <w:tmpl w:val="903841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323D8"/>
    <w:multiLevelType w:val="hybridMultilevel"/>
    <w:tmpl w:val="30022CB4"/>
    <w:lvl w:ilvl="0" w:tplc="22266D4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90A59"/>
    <w:multiLevelType w:val="hybridMultilevel"/>
    <w:tmpl w:val="4114E6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754975">
    <w:abstractNumId w:val="3"/>
  </w:num>
  <w:num w:numId="2" w16cid:durableId="1725521827">
    <w:abstractNumId w:val="1"/>
  </w:num>
  <w:num w:numId="3" w16cid:durableId="41551691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678740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58"/>
    <w:rsid w:val="00002258"/>
    <w:rsid w:val="001F0E58"/>
    <w:rsid w:val="005F0BAF"/>
    <w:rsid w:val="00693181"/>
    <w:rsid w:val="006B2422"/>
    <w:rsid w:val="007014DA"/>
    <w:rsid w:val="00791A56"/>
    <w:rsid w:val="0089410B"/>
    <w:rsid w:val="0099256D"/>
    <w:rsid w:val="00B35C93"/>
    <w:rsid w:val="00C34909"/>
    <w:rsid w:val="00C35858"/>
    <w:rsid w:val="00D3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C0606"/>
  <w15:chartTrackingRefBased/>
  <w15:docId w15:val="{E175DB48-3620-4B01-ADBB-F19468CC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258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2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2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2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2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2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2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2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2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2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2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2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2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2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25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258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022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2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2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225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en@innovativeplanning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aoconference.ca/" TargetMode="External"/><Relationship Id="rId5" Type="http://schemas.openxmlformats.org/officeDocument/2006/relationships/hyperlink" Target="https://bookings.oldorchardinn.com/search-rat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Levy</dc:creator>
  <cp:keywords/>
  <dc:description/>
  <cp:lastModifiedBy>Karen Edwards</cp:lastModifiedBy>
  <cp:revision>8</cp:revision>
  <dcterms:created xsi:type="dcterms:W3CDTF">2026-07-17T13:31:00Z</dcterms:created>
  <dcterms:modified xsi:type="dcterms:W3CDTF">2026-07-22T13:53:00Z</dcterms:modified>
</cp:coreProperties>
</file>