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74185" w14:textId="77777777" w:rsidR="00F102DA" w:rsidRDefault="00FD73A4">
      <w:pPr>
        <w:pStyle w:val="Heading1"/>
        <w:spacing w:before="78"/>
        <w:ind w:left="3256" w:right="2021" w:hanging="552"/>
      </w:pPr>
      <w:r>
        <w:t>KENNEWICK PUBLIC HOSPITAL DISTRICT BOARD OF COMMISSIONERS</w:t>
      </w:r>
    </w:p>
    <w:p w14:paraId="21C74186" w14:textId="1C2CAE24" w:rsidR="00F102DA" w:rsidRDefault="00FD73A4">
      <w:pPr>
        <w:spacing w:before="1"/>
        <w:ind w:left="4322" w:right="3588" w:hanging="483"/>
        <w:rPr>
          <w:b/>
        </w:rPr>
      </w:pPr>
      <w:r>
        <w:rPr>
          <w:b/>
        </w:rPr>
        <w:t xml:space="preserve">BOARD MEETING </w:t>
      </w:r>
    </w:p>
    <w:p w14:paraId="79216B9F" w14:textId="3C0BF31C" w:rsidR="0085596B" w:rsidRDefault="0085596B">
      <w:pPr>
        <w:spacing w:before="1"/>
        <w:ind w:left="4322" w:right="3588" w:hanging="483"/>
        <w:rPr>
          <w:b/>
        </w:rPr>
      </w:pPr>
      <w:r>
        <w:rPr>
          <w:b/>
        </w:rPr>
        <w:t xml:space="preserve">      MINUTES</w:t>
      </w:r>
    </w:p>
    <w:p w14:paraId="21C74187" w14:textId="0AAEDCA9" w:rsidR="00F102DA" w:rsidRDefault="00F102DA">
      <w:pPr>
        <w:spacing w:before="1"/>
        <w:rPr>
          <w:b/>
        </w:rPr>
      </w:pPr>
    </w:p>
    <w:p w14:paraId="4D2F641C" w14:textId="48631E46" w:rsidR="00605CA6" w:rsidRDefault="00FD73A4">
      <w:pPr>
        <w:spacing w:line="480" w:lineRule="auto"/>
        <w:ind w:left="119" w:right="545" w:firstLine="1737"/>
        <w:rPr>
          <w:b/>
        </w:rPr>
      </w:pPr>
      <w:r>
        <w:rPr>
          <w:b/>
        </w:rPr>
        <w:t xml:space="preserve">Thursday, </w:t>
      </w:r>
      <w:r w:rsidR="004844F2">
        <w:rPr>
          <w:b/>
        </w:rPr>
        <w:t>Jan</w:t>
      </w:r>
      <w:r w:rsidR="00A8699F">
        <w:rPr>
          <w:b/>
        </w:rPr>
        <w:t>. 28</w:t>
      </w:r>
      <w:r w:rsidR="00653AD0">
        <w:rPr>
          <w:b/>
        </w:rPr>
        <w:t>,</w:t>
      </w:r>
      <w:r>
        <w:rPr>
          <w:b/>
        </w:rPr>
        <w:t xml:space="preserve"> </w:t>
      </w:r>
      <w:proofErr w:type="gramStart"/>
      <w:r>
        <w:rPr>
          <w:b/>
        </w:rPr>
        <w:t>202</w:t>
      </w:r>
      <w:r w:rsidR="004844F2">
        <w:rPr>
          <w:b/>
        </w:rPr>
        <w:t>1</w:t>
      </w:r>
      <w:r w:rsidR="00A8699F">
        <w:rPr>
          <w:b/>
        </w:rPr>
        <w:t xml:space="preserve">  </w:t>
      </w:r>
      <w:r>
        <w:rPr>
          <w:b/>
        </w:rPr>
        <w:t>|</w:t>
      </w:r>
      <w:proofErr w:type="gramEnd"/>
      <w:r w:rsidR="00356F1F">
        <w:rPr>
          <w:b/>
        </w:rPr>
        <w:t xml:space="preserve"> </w:t>
      </w:r>
      <w:r>
        <w:rPr>
          <w:b/>
        </w:rPr>
        <w:t xml:space="preserve"> </w:t>
      </w:r>
      <w:r w:rsidR="008F6A22">
        <w:rPr>
          <w:b/>
        </w:rPr>
        <w:t xml:space="preserve"> </w:t>
      </w:r>
      <w:r w:rsidR="00E03B6A">
        <w:rPr>
          <w:b/>
        </w:rPr>
        <w:t>Remote Meeting Via Zoom</w:t>
      </w:r>
    </w:p>
    <w:p w14:paraId="21C74188" w14:textId="1F55A426" w:rsidR="00F102DA" w:rsidRDefault="00FD73A4" w:rsidP="00605CA6">
      <w:pPr>
        <w:spacing w:line="480" w:lineRule="auto"/>
        <w:ind w:right="545"/>
        <w:jc w:val="both"/>
        <w:rPr>
          <w:b/>
        </w:rPr>
      </w:pPr>
      <w:r>
        <w:rPr>
          <w:b/>
        </w:rPr>
        <w:t>CALL TO ORDER</w:t>
      </w:r>
      <w:r w:rsidR="00602247">
        <w:rPr>
          <w:b/>
        </w:rPr>
        <w:t xml:space="preserve"> 5:00 pm</w:t>
      </w:r>
    </w:p>
    <w:p w14:paraId="66BEC0FE" w14:textId="4804FE82" w:rsidR="00113D3E" w:rsidRDefault="00113D3E" w:rsidP="00113D3E">
      <w:pPr>
        <w:spacing w:before="92" w:line="480" w:lineRule="auto"/>
        <w:ind w:left="119" w:right="659"/>
        <w:jc w:val="both"/>
        <w:rPr>
          <w:b/>
        </w:rPr>
      </w:pPr>
      <w:r>
        <w:rPr>
          <w:b/>
        </w:rPr>
        <w:t xml:space="preserve">Attendance: Gary Long, Steve Blodgett, Marv Kinney, </w:t>
      </w:r>
      <w:r w:rsidR="00894321">
        <w:rPr>
          <w:b/>
        </w:rPr>
        <w:t xml:space="preserve">Mark Brault, </w:t>
      </w:r>
      <w:r>
        <w:rPr>
          <w:b/>
        </w:rPr>
        <w:t>Rick Reil, Wanda Briggs, Len Dreisbach, Lee Kerr, Heidi Ellerd, Nathan Burt, Salem Thompson.</w:t>
      </w:r>
    </w:p>
    <w:p w14:paraId="4B49A6C6" w14:textId="77777777" w:rsidR="00113D3E" w:rsidRDefault="00113D3E" w:rsidP="00113D3E">
      <w:pPr>
        <w:pStyle w:val="BodyText"/>
        <w:ind w:left="119" w:right="659"/>
        <w:jc w:val="both"/>
      </w:pPr>
      <w:r>
        <w:t>Due</w:t>
      </w:r>
      <w:r>
        <w:rPr>
          <w:spacing w:val="-10"/>
        </w:rPr>
        <w:t xml:space="preserve"> </w:t>
      </w:r>
      <w:r>
        <w:t>to</w:t>
      </w:r>
      <w:r>
        <w:rPr>
          <w:spacing w:val="-13"/>
        </w:rPr>
        <w:t xml:space="preserve"> </w:t>
      </w:r>
      <w:r>
        <w:t>the</w:t>
      </w:r>
      <w:r>
        <w:rPr>
          <w:spacing w:val="-13"/>
        </w:rPr>
        <w:t xml:space="preserve"> </w:t>
      </w:r>
      <w:r>
        <w:t>state</w:t>
      </w:r>
      <w:r>
        <w:rPr>
          <w:spacing w:val="-13"/>
        </w:rPr>
        <w:t xml:space="preserve"> </w:t>
      </w:r>
      <w:r>
        <w:t>of</w:t>
      </w:r>
      <w:r>
        <w:rPr>
          <w:spacing w:val="-10"/>
        </w:rPr>
        <w:t xml:space="preserve"> </w:t>
      </w:r>
      <w:r>
        <w:t>emergency</w:t>
      </w:r>
      <w:r>
        <w:rPr>
          <w:spacing w:val="-11"/>
        </w:rPr>
        <w:t xml:space="preserve"> </w:t>
      </w:r>
      <w:r>
        <w:t>and</w:t>
      </w:r>
      <w:r>
        <w:rPr>
          <w:spacing w:val="-13"/>
        </w:rPr>
        <w:t xml:space="preserve"> </w:t>
      </w:r>
      <w:r>
        <w:t>the</w:t>
      </w:r>
      <w:r>
        <w:rPr>
          <w:spacing w:val="-11"/>
        </w:rPr>
        <w:t xml:space="preserve"> </w:t>
      </w:r>
      <w:r>
        <w:t>Governor's</w:t>
      </w:r>
      <w:r>
        <w:rPr>
          <w:spacing w:val="-10"/>
        </w:rPr>
        <w:t xml:space="preserve"> </w:t>
      </w:r>
      <w:r>
        <w:t>proclamation</w:t>
      </w:r>
      <w:r>
        <w:rPr>
          <w:spacing w:val="-11"/>
        </w:rPr>
        <w:t xml:space="preserve"> </w:t>
      </w:r>
      <w:r>
        <w:t>relating</w:t>
      </w:r>
      <w:r>
        <w:rPr>
          <w:spacing w:val="-11"/>
        </w:rPr>
        <w:t xml:space="preserve"> </w:t>
      </w:r>
      <w:r>
        <w:t>to</w:t>
      </w:r>
      <w:r>
        <w:rPr>
          <w:spacing w:val="-11"/>
        </w:rPr>
        <w:t xml:space="preserve"> </w:t>
      </w:r>
      <w:r>
        <w:t>in-person</w:t>
      </w:r>
      <w:r>
        <w:rPr>
          <w:spacing w:val="-11"/>
        </w:rPr>
        <w:t xml:space="preserve"> </w:t>
      </w:r>
      <w:r>
        <w:t>public</w:t>
      </w:r>
      <w:r>
        <w:rPr>
          <w:spacing w:val="-13"/>
        </w:rPr>
        <w:t xml:space="preserve"> </w:t>
      </w:r>
      <w:r>
        <w:t>meetings, the meeting was held with all parties participating remotely via Zoom. Commissioner Long called the</w:t>
      </w:r>
      <w:r>
        <w:rPr>
          <w:spacing w:val="-6"/>
        </w:rPr>
        <w:t xml:space="preserve"> </w:t>
      </w:r>
      <w:r>
        <w:t>meeting</w:t>
      </w:r>
      <w:r>
        <w:rPr>
          <w:spacing w:val="-7"/>
        </w:rPr>
        <w:t xml:space="preserve"> </w:t>
      </w:r>
      <w:r>
        <w:t>to</w:t>
      </w:r>
      <w:r>
        <w:rPr>
          <w:spacing w:val="-5"/>
        </w:rPr>
        <w:t xml:space="preserve"> </w:t>
      </w:r>
      <w:r>
        <w:t>order</w:t>
      </w:r>
      <w:r>
        <w:rPr>
          <w:spacing w:val="-4"/>
        </w:rPr>
        <w:t xml:space="preserve"> </w:t>
      </w:r>
      <w:r>
        <w:t>at</w:t>
      </w:r>
      <w:r>
        <w:rPr>
          <w:spacing w:val="-4"/>
        </w:rPr>
        <w:t xml:space="preserve"> </w:t>
      </w:r>
      <w:r>
        <w:t>5:00</w:t>
      </w:r>
      <w:r>
        <w:rPr>
          <w:spacing w:val="-8"/>
        </w:rPr>
        <w:t xml:space="preserve"> </w:t>
      </w:r>
      <w:r>
        <w:t>pm,</w:t>
      </w:r>
      <w:r>
        <w:rPr>
          <w:spacing w:val="-5"/>
        </w:rPr>
        <w:t xml:space="preserve"> </w:t>
      </w:r>
      <w:r>
        <w:t>after</w:t>
      </w:r>
      <w:r>
        <w:rPr>
          <w:spacing w:val="-4"/>
        </w:rPr>
        <w:t xml:space="preserve"> </w:t>
      </w:r>
      <w:r>
        <w:t>confirming</w:t>
      </w:r>
      <w:r>
        <w:rPr>
          <w:spacing w:val="-6"/>
        </w:rPr>
        <w:t xml:space="preserve"> </w:t>
      </w:r>
      <w:r>
        <w:t>that</w:t>
      </w:r>
      <w:r>
        <w:rPr>
          <w:spacing w:val="-6"/>
        </w:rPr>
        <w:t xml:space="preserve"> </w:t>
      </w:r>
      <w:r>
        <w:t>all</w:t>
      </w:r>
      <w:r>
        <w:rPr>
          <w:spacing w:val="-4"/>
        </w:rPr>
        <w:t xml:space="preserve"> </w:t>
      </w:r>
      <w:r>
        <w:t>parties</w:t>
      </w:r>
      <w:r>
        <w:rPr>
          <w:spacing w:val="-5"/>
        </w:rPr>
        <w:t xml:space="preserve"> </w:t>
      </w:r>
      <w:r>
        <w:t>were</w:t>
      </w:r>
      <w:r>
        <w:rPr>
          <w:spacing w:val="-5"/>
        </w:rPr>
        <w:t xml:space="preserve"> </w:t>
      </w:r>
      <w:r>
        <w:t>connected</w:t>
      </w:r>
      <w:r>
        <w:rPr>
          <w:spacing w:val="-5"/>
        </w:rPr>
        <w:t xml:space="preserve"> </w:t>
      </w:r>
      <w:r>
        <w:t>and</w:t>
      </w:r>
      <w:r>
        <w:rPr>
          <w:spacing w:val="-5"/>
        </w:rPr>
        <w:t xml:space="preserve"> </w:t>
      </w:r>
      <w:r>
        <w:t>could</w:t>
      </w:r>
      <w:r>
        <w:rPr>
          <w:spacing w:val="-5"/>
        </w:rPr>
        <w:t xml:space="preserve"> </w:t>
      </w:r>
      <w:r>
        <w:t>hear</w:t>
      </w:r>
      <w:r>
        <w:rPr>
          <w:spacing w:val="-4"/>
        </w:rPr>
        <w:t xml:space="preserve"> </w:t>
      </w:r>
      <w:r>
        <w:t>and participate in the</w:t>
      </w:r>
      <w:r>
        <w:rPr>
          <w:spacing w:val="-7"/>
        </w:rPr>
        <w:t xml:space="preserve"> </w:t>
      </w:r>
      <w:r>
        <w:t>meeting.</w:t>
      </w:r>
    </w:p>
    <w:p w14:paraId="638FE60D" w14:textId="77777777" w:rsidR="00113D3E" w:rsidRDefault="00113D3E" w:rsidP="00113D3E">
      <w:pPr>
        <w:pStyle w:val="BodyText"/>
        <w:spacing w:before="1"/>
        <w:rPr>
          <w:sz w:val="19"/>
        </w:rPr>
      </w:pPr>
    </w:p>
    <w:p w14:paraId="22795EAF" w14:textId="77777777" w:rsidR="00113D3E" w:rsidRDefault="00113D3E" w:rsidP="00113D3E">
      <w:pPr>
        <w:pStyle w:val="Heading1"/>
        <w:numPr>
          <w:ilvl w:val="0"/>
          <w:numId w:val="3"/>
        </w:numPr>
        <w:tabs>
          <w:tab w:val="left" w:pos="960"/>
        </w:tabs>
      </w:pPr>
      <w:r>
        <w:t>DISTRICT</w:t>
      </w:r>
      <w:r>
        <w:rPr>
          <w:spacing w:val="-14"/>
        </w:rPr>
        <w:t xml:space="preserve"> </w:t>
      </w:r>
      <w:r>
        <w:t>BUSINESS:</w:t>
      </w:r>
    </w:p>
    <w:p w14:paraId="253230E0" w14:textId="77777777" w:rsidR="00113D3E" w:rsidRDefault="00113D3E" w:rsidP="00113D3E">
      <w:pPr>
        <w:pStyle w:val="ListParagraph"/>
        <w:numPr>
          <w:ilvl w:val="1"/>
          <w:numId w:val="3"/>
        </w:numPr>
        <w:tabs>
          <w:tab w:val="left" w:pos="1320"/>
        </w:tabs>
        <w:spacing w:before="4" w:line="252" w:lineRule="exact"/>
        <w:rPr>
          <w:b/>
        </w:rPr>
      </w:pPr>
      <w:r>
        <w:rPr>
          <w:b/>
        </w:rPr>
        <w:t>Approval of Consent</w:t>
      </w:r>
      <w:r>
        <w:rPr>
          <w:b/>
          <w:spacing w:val="12"/>
        </w:rPr>
        <w:t xml:space="preserve"> </w:t>
      </w:r>
      <w:r>
        <w:rPr>
          <w:b/>
        </w:rPr>
        <w:t>Agenda*</w:t>
      </w:r>
    </w:p>
    <w:p w14:paraId="1189B7ED" w14:textId="77777777" w:rsidR="00113D3E" w:rsidRDefault="00113D3E" w:rsidP="00113D3E">
      <w:pPr>
        <w:pStyle w:val="BodyText"/>
        <w:ind w:left="1199" w:right="371"/>
      </w:pPr>
      <w:r>
        <w:t>The materials listed under the Consent Agenda are considered routine by the Board of Commissioners and are adopted by one motion. There will be no separate discussion of the following items</w:t>
      </w:r>
    </w:p>
    <w:p w14:paraId="6B61BB90" w14:textId="77777777" w:rsidR="00113D3E" w:rsidRDefault="00113D3E" w:rsidP="00113D3E">
      <w:pPr>
        <w:pStyle w:val="BodyText"/>
        <w:spacing w:before="10"/>
        <w:rPr>
          <w:sz w:val="21"/>
        </w:rPr>
      </w:pPr>
    </w:p>
    <w:p w14:paraId="1F65738F" w14:textId="77777777" w:rsidR="00113D3E" w:rsidRDefault="00113D3E" w:rsidP="00113D3E">
      <w:pPr>
        <w:pStyle w:val="ListParagraph"/>
        <w:numPr>
          <w:ilvl w:val="2"/>
          <w:numId w:val="3"/>
        </w:numPr>
        <w:tabs>
          <w:tab w:val="left" w:pos="1560"/>
        </w:tabs>
        <w:spacing w:line="269" w:lineRule="exact"/>
      </w:pPr>
      <w:r>
        <w:t>Approval of the previous month's Board</w:t>
      </w:r>
      <w:r>
        <w:rPr>
          <w:spacing w:val="-7"/>
        </w:rPr>
        <w:t xml:space="preserve"> </w:t>
      </w:r>
      <w:r>
        <w:t>minutes</w:t>
      </w:r>
    </w:p>
    <w:p w14:paraId="120EEC53" w14:textId="77777777" w:rsidR="00113D3E" w:rsidRDefault="00113D3E" w:rsidP="00113D3E">
      <w:pPr>
        <w:pStyle w:val="ListParagraph"/>
        <w:numPr>
          <w:ilvl w:val="2"/>
          <w:numId w:val="3"/>
        </w:numPr>
        <w:tabs>
          <w:tab w:val="left" w:pos="1561"/>
        </w:tabs>
        <w:spacing w:line="269" w:lineRule="exact"/>
        <w:ind w:left="1560" w:hanging="362"/>
      </w:pPr>
      <w:r>
        <w:t>Approval of warrant register/revenue</w:t>
      </w:r>
      <w:r>
        <w:rPr>
          <w:spacing w:val="-1"/>
        </w:rPr>
        <w:t xml:space="preserve"> </w:t>
      </w:r>
      <w:r>
        <w:t>fund</w:t>
      </w:r>
    </w:p>
    <w:p w14:paraId="618CE88B" w14:textId="77777777" w:rsidR="00113D3E" w:rsidRDefault="00113D3E" w:rsidP="00113D3E">
      <w:pPr>
        <w:pStyle w:val="ListParagraph"/>
        <w:numPr>
          <w:ilvl w:val="2"/>
          <w:numId w:val="3"/>
        </w:numPr>
        <w:tabs>
          <w:tab w:val="left" w:pos="1561"/>
        </w:tabs>
        <w:spacing w:line="269" w:lineRule="exact"/>
        <w:ind w:left="1560" w:hanging="362"/>
      </w:pPr>
      <w:r>
        <w:t>Acceptance of the financial</w:t>
      </w:r>
      <w:r>
        <w:rPr>
          <w:spacing w:val="-2"/>
        </w:rPr>
        <w:t xml:space="preserve"> </w:t>
      </w:r>
      <w:r>
        <w:t>report</w:t>
      </w:r>
    </w:p>
    <w:p w14:paraId="75C205C4" w14:textId="77777777" w:rsidR="00113D3E" w:rsidRDefault="00113D3E" w:rsidP="00113D3E">
      <w:pPr>
        <w:pStyle w:val="BodyText"/>
      </w:pPr>
    </w:p>
    <w:p w14:paraId="2F643846" w14:textId="77777777" w:rsidR="00113D3E" w:rsidRDefault="00113D3E" w:rsidP="00113D3E">
      <w:pPr>
        <w:pStyle w:val="BodyText"/>
        <w:ind w:left="1200" w:right="113"/>
      </w:pPr>
      <w:r>
        <w:t>However, an item may be removed from the Consent Agenda and considered separately if the Board members desire further discussion. As of this date, the Board of Commissioners unanimously approves by a majority vote the payment of those items included in the Consent Agenda and further described as follows:</w:t>
      </w:r>
    </w:p>
    <w:p w14:paraId="32CFA9E0" w14:textId="77777777" w:rsidR="00113D3E" w:rsidRDefault="00113D3E" w:rsidP="00113D3E">
      <w:pPr>
        <w:pStyle w:val="BodyText"/>
        <w:spacing w:before="11"/>
        <w:rPr>
          <w:sz w:val="21"/>
        </w:rPr>
      </w:pPr>
    </w:p>
    <w:p w14:paraId="59920159" w14:textId="55825E3B" w:rsidR="00113D3E" w:rsidRDefault="00113D3E" w:rsidP="00113D3E">
      <w:pPr>
        <w:ind w:left="1560"/>
      </w:pPr>
      <w:r>
        <w:t>I</w:t>
      </w:r>
      <w:r>
        <w:rPr>
          <w:sz w:val="18"/>
        </w:rPr>
        <w:t xml:space="preserve">T WAS MOVED AND SECONDED TO APPROVE THE </w:t>
      </w:r>
      <w:r>
        <w:t>C</w:t>
      </w:r>
      <w:r>
        <w:rPr>
          <w:sz w:val="18"/>
        </w:rPr>
        <w:t xml:space="preserve">ONSENT </w:t>
      </w:r>
      <w:r>
        <w:t>A</w:t>
      </w:r>
      <w:r>
        <w:rPr>
          <w:sz w:val="18"/>
        </w:rPr>
        <w:t>GENDA AS SUBMITTED</w:t>
      </w:r>
      <w:r>
        <w:t>.</w:t>
      </w:r>
    </w:p>
    <w:p w14:paraId="514A9676" w14:textId="2A190343" w:rsidR="00113D3E" w:rsidRDefault="00113D3E" w:rsidP="00113D3E">
      <w:pPr>
        <w:spacing w:line="251" w:lineRule="exact"/>
        <w:ind w:left="1559"/>
      </w:pPr>
      <w:r>
        <w:t>N</w:t>
      </w:r>
      <w:r>
        <w:rPr>
          <w:sz w:val="18"/>
        </w:rPr>
        <w:t xml:space="preserve">O </w:t>
      </w:r>
      <w:r>
        <w:t>D</w:t>
      </w:r>
      <w:r>
        <w:rPr>
          <w:sz w:val="18"/>
        </w:rPr>
        <w:t>ISCUSSION</w:t>
      </w:r>
      <w:r>
        <w:t>. M</w:t>
      </w:r>
      <w:r>
        <w:rPr>
          <w:sz w:val="18"/>
        </w:rPr>
        <w:t>OTION CARRIED</w:t>
      </w:r>
      <w:r>
        <w:t>.</w:t>
      </w:r>
    </w:p>
    <w:p w14:paraId="1C9EF3FD" w14:textId="77777777" w:rsidR="00667E7A" w:rsidRDefault="00667E7A" w:rsidP="00113D3E">
      <w:pPr>
        <w:spacing w:line="251" w:lineRule="exact"/>
        <w:ind w:left="1559"/>
      </w:pPr>
    </w:p>
    <w:p w14:paraId="21C7418C" w14:textId="0565E058" w:rsidR="00F102DA" w:rsidRPr="00B2159C" w:rsidRDefault="00B2159C" w:rsidP="00B2159C">
      <w:pPr>
        <w:tabs>
          <w:tab w:val="left" w:pos="1201"/>
        </w:tabs>
        <w:spacing w:before="4"/>
        <w:ind w:left="834"/>
        <w:rPr>
          <w:b/>
        </w:rPr>
      </w:pPr>
      <w:r>
        <w:rPr>
          <w:b/>
        </w:rPr>
        <w:t xml:space="preserve">B.    </w:t>
      </w:r>
      <w:r w:rsidR="00FD73A4" w:rsidRPr="00B2159C">
        <w:rPr>
          <w:b/>
        </w:rPr>
        <w:t>Public</w:t>
      </w:r>
      <w:r w:rsidR="00FD73A4" w:rsidRPr="00B2159C">
        <w:rPr>
          <w:b/>
          <w:spacing w:val="-8"/>
        </w:rPr>
        <w:t xml:space="preserve"> </w:t>
      </w:r>
      <w:r w:rsidR="00FD73A4" w:rsidRPr="00B2159C">
        <w:rPr>
          <w:b/>
        </w:rPr>
        <w:t>Comment</w:t>
      </w:r>
      <w:r w:rsidR="00F545F1">
        <w:rPr>
          <w:b/>
        </w:rPr>
        <w:t xml:space="preserve"> – Members of the public were on the zoom call.</w:t>
      </w:r>
      <w:r w:rsidR="00CC269C">
        <w:rPr>
          <w:b/>
        </w:rPr>
        <w:t xml:space="preserve"> </w:t>
      </w:r>
      <w:r w:rsidR="00762D86">
        <w:rPr>
          <w:b/>
        </w:rPr>
        <w:t xml:space="preserve">Craig </w:t>
      </w:r>
      <w:proofErr w:type="spellStart"/>
      <w:r w:rsidR="00762D86">
        <w:rPr>
          <w:b/>
        </w:rPr>
        <w:t>Liebler</w:t>
      </w:r>
      <w:proofErr w:type="spellEnd"/>
      <w:r w:rsidR="00762D86">
        <w:rPr>
          <w:b/>
        </w:rPr>
        <w:t xml:space="preserve"> thanked Lee Kerr and Heidi Ellerd for answering some questions he had.  There were no other public comments.</w:t>
      </w:r>
    </w:p>
    <w:p w14:paraId="21C7418D" w14:textId="77777777" w:rsidR="00F102DA" w:rsidRDefault="00F102DA">
      <w:pPr>
        <w:spacing w:before="2"/>
        <w:rPr>
          <w:b/>
          <w:sz w:val="21"/>
        </w:rPr>
      </w:pPr>
    </w:p>
    <w:p w14:paraId="21C7418E" w14:textId="390436AF" w:rsidR="00F102DA" w:rsidRDefault="00FD73A4">
      <w:pPr>
        <w:pStyle w:val="ListParagraph"/>
        <w:numPr>
          <w:ilvl w:val="0"/>
          <w:numId w:val="1"/>
        </w:numPr>
        <w:tabs>
          <w:tab w:val="left" w:pos="839"/>
          <w:tab w:val="left" w:pos="841"/>
        </w:tabs>
        <w:spacing w:before="1" w:line="252" w:lineRule="exact"/>
        <w:ind w:left="840" w:hanging="726"/>
        <w:rPr>
          <w:b/>
        </w:rPr>
      </w:pPr>
      <w:r>
        <w:rPr>
          <w:b/>
        </w:rPr>
        <w:t>NEW</w:t>
      </w:r>
      <w:r>
        <w:rPr>
          <w:b/>
          <w:spacing w:val="-1"/>
        </w:rPr>
        <w:t xml:space="preserve"> </w:t>
      </w:r>
      <w:r>
        <w:rPr>
          <w:b/>
        </w:rPr>
        <w:t>BUSINESS:</w:t>
      </w:r>
    </w:p>
    <w:p w14:paraId="71B2A7E5" w14:textId="5F76495C" w:rsidR="00567003" w:rsidRPr="00CC269C" w:rsidRDefault="00322B99" w:rsidP="009508BE">
      <w:pPr>
        <w:pStyle w:val="ListParagraph"/>
        <w:tabs>
          <w:tab w:val="left" w:pos="839"/>
          <w:tab w:val="left" w:pos="841"/>
        </w:tabs>
        <w:spacing w:before="1" w:line="252" w:lineRule="exact"/>
        <w:ind w:firstLine="0"/>
        <w:rPr>
          <w:bCs/>
        </w:rPr>
      </w:pPr>
      <w:r>
        <w:rPr>
          <w:b/>
        </w:rPr>
        <w:t>A.  Welcome new commissioner, Mark Brault</w:t>
      </w:r>
      <w:r w:rsidR="00CC269C">
        <w:rPr>
          <w:b/>
        </w:rPr>
        <w:t xml:space="preserve"> – </w:t>
      </w:r>
      <w:r w:rsidR="00CC269C">
        <w:rPr>
          <w:bCs/>
        </w:rPr>
        <w:t>Welcome by Gary Long</w:t>
      </w:r>
      <w:r w:rsidR="00324C03">
        <w:rPr>
          <w:bCs/>
        </w:rPr>
        <w:t xml:space="preserve">. </w:t>
      </w:r>
    </w:p>
    <w:p w14:paraId="15218D49" w14:textId="2EC8599B" w:rsidR="001363E5" w:rsidRDefault="00322B99" w:rsidP="00322B99">
      <w:pPr>
        <w:tabs>
          <w:tab w:val="left" w:pos="1164"/>
        </w:tabs>
        <w:spacing w:line="252" w:lineRule="exact"/>
        <w:ind w:left="834"/>
        <w:rPr>
          <w:b/>
        </w:rPr>
      </w:pPr>
      <w:r>
        <w:rPr>
          <w:b/>
        </w:rPr>
        <w:t>B.</w:t>
      </w:r>
      <w:r w:rsidR="00425E46" w:rsidRPr="00322B99">
        <w:rPr>
          <w:b/>
        </w:rPr>
        <w:t xml:space="preserve"> </w:t>
      </w:r>
      <w:r>
        <w:rPr>
          <w:b/>
        </w:rPr>
        <w:t xml:space="preserve"> </w:t>
      </w:r>
      <w:r w:rsidR="00FD73A4" w:rsidRPr="00322B99">
        <w:rPr>
          <w:b/>
        </w:rPr>
        <w:t>Executive Report – Lee</w:t>
      </w:r>
      <w:r w:rsidR="00FD73A4" w:rsidRPr="00322B99">
        <w:rPr>
          <w:b/>
          <w:spacing w:val="-5"/>
        </w:rPr>
        <w:t xml:space="preserve"> </w:t>
      </w:r>
      <w:r w:rsidR="00FD73A4" w:rsidRPr="00322B99">
        <w:rPr>
          <w:b/>
        </w:rPr>
        <w:t>Kerr</w:t>
      </w:r>
      <w:r w:rsidR="00324C03">
        <w:rPr>
          <w:b/>
        </w:rPr>
        <w:t xml:space="preserve"> – </w:t>
      </w:r>
    </w:p>
    <w:p w14:paraId="4BE50A6B" w14:textId="77777777" w:rsidR="002A1876" w:rsidRDefault="00F03574" w:rsidP="00324C03">
      <w:pPr>
        <w:tabs>
          <w:tab w:val="left" w:pos="1164"/>
        </w:tabs>
        <w:spacing w:line="252" w:lineRule="exact"/>
        <w:ind w:left="1164"/>
        <w:rPr>
          <w:bCs/>
        </w:rPr>
      </w:pPr>
      <w:r>
        <w:rPr>
          <w:bCs/>
        </w:rPr>
        <w:t xml:space="preserve">Spaulding building lease: No pressing need to occupy the space for meetings due to COVID-19 restrictions. There are some </w:t>
      </w:r>
      <w:r w:rsidR="00B135B0">
        <w:rPr>
          <w:bCs/>
        </w:rPr>
        <w:t>minor improvements</w:t>
      </w:r>
      <w:r>
        <w:rPr>
          <w:bCs/>
        </w:rPr>
        <w:t xml:space="preserve"> to complete</w:t>
      </w:r>
      <w:r w:rsidR="00B135B0">
        <w:rPr>
          <w:bCs/>
        </w:rPr>
        <w:t>.</w:t>
      </w:r>
    </w:p>
    <w:p w14:paraId="25E252B9" w14:textId="759ABA2B" w:rsidR="00A70C24" w:rsidRDefault="00FF7530" w:rsidP="00324C03">
      <w:pPr>
        <w:tabs>
          <w:tab w:val="left" w:pos="1164"/>
        </w:tabs>
        <w:spacing w:line="252" w:lineRule="exact"/>
        <w:ind w:left="1164"/>
        <w:rPr>
          <w:bCs/>
        </w:rPr>
      </w:pPr>
      <w:r>
        <w:rPr>
          <w:bCs/>
        </w:rPr>
        <w:t xml:space="preserve">805 sale: </w:t>
      </w:r>
      <w:proofErr w:type="spellStart"/>
      <w:r>
        <w:rPr>
          <w:bCs/>
        </w:rPr>
        <w:t>Kimel</w:t>
      </w:r>
      <w:proofErr w:type="spellEnd"/>
      <w:r>
        <w:rPr>
          <w:bCs/>
        </w:rPr>
        <w:t xml:space="preserve"> and </w:t>
      </w:r>
      <w:proofErr w:type="spellStart"/>
      <w:r>
        <w:rPr>
          <w:bCs/>
        </w:rPr>
        <w:t>Hagood</w:t>
      </w:r>
      <w:proofErr w:type="spellEnd"/>
      <w:r>
        <w:rPr>
          <w:bCs/>
        </w:rPr>
        <w:t xml:space="preserve"> have put together the listing package. The</w:t>
      </w:r>
      <w:r w:rsidR="00A340D7">
        <w:rPr>
          <w:bCs/>
        </w:rPr>
        <w:t xml:space="preserve"> proposed listing prices are: $8</w:t>
      </w:r>
      <w:r w:rsidR="00296A26">
        <w:rPr>
          <w:bCs/>
        </w:rPr>
        <w:t>7K f</w:t>
      </w:r>
      <w:r w:rsidR="00A340D7">
        <w:rPr>
          <w:bCs/>
        </w:rPr>
        <w:t>o</w:t>
      </w:r>
      <w:r w:rsidR="00296A26">
        <w:rPr>
          <w:bCs/>
        </w:rPr>
        <w:t>r 805</w:t>
      </w:r>
      <w:r w:rsidR="00E146F7">
        <w:rPr>
          <w:bCs/>
        </w:rPr>
        <w:t xml:space="preserve"> Auburn and </w:t>
      </w:r>
      <w:r w:rsidR="00762D86">
        <w:rPr>
          <w:bCs/>
        </w:rPr>
        <w:t>$</w:t>
      </w:r>
      <w:r w:rsidR="00296A26">
        <w:rPr>
          <w:bCs/>
        </w:rPr>
        <w:t>57K for 807</w:t>
      </w:r>
      <w:r w:rsidR="00E146F7">
        <w:rPr>
          <w:bCs/>
        </w:rPr>
        <w:t xml:space="preserve"> Auburn. 807 </w:t>
      </w:r>
      <w:r w:rsidR="00762D86">
        <w:rPr>
          <w:bCs/>
        </w:rPr>
        <w:t xml:space="preserve">Auburn </w:t>
      </w:r>
      <w:r w:rsidR="00402670">
        <w:rPr>
          <w:bCs/>
        </w:rPr>
        <w:t xml:space="preserve">is </w:t>
      </w:r>
      <w:r w:rsidR="00E146F7">
        <w:rPr>
          <w:bCs/>
        </w:rPr>
        <w:t xml:space="preserve">not </w:t>
      </w:r>
      <w:r w:rsidR="008E3FEB">
        <w:rPr>
          <w:bCs/>
        </w:rPr>
        <w:t>entir</w:t>
      </w:r>
      <w:r w:rsidR="00E146F7">
        <w:rPr>
          <w:bCs/>
        </w:rPr>
        <w:t>ely finished</w:t>
      </w:r>
      <w:r w:rsidR="008E3FEB">
        <w:rPr>
          <w:bCs/>
        </w:rPr>
        <w:t>,</w:t>
      </w:r>
      <w:r w:rsidR="00402670">
        <w:rPr>
          <w:bCs/>
        </w:rPr>
        <w:t xml:space="preserve"> and </w:t>
      </w:r>
      <w:r w:rsidR="008E3FEB">
        <w:rPr>
          <w:bCs/>
        </w:rPr>
        <w:t xml:space="preserve">there are </w:t>
      </w:r>
      <w:r w:rsidR="00276F90">
        <w:rPr>
          <w:bCs/>
        </w:rPr>
        <w:t xml:space="preserve">also some environmental </w:t>
      </w:r>
      <w:r w:rsidR="005B6AB9">
        <w:rPr>
          <w:bCs/>
        </w:rPr>
        <w:t>concerns</w:t>
      </w:r>
      <w:r w:rsidR="00762D86">
        <w:rPr>
          <w:bCs/>
        </w:rPr>
        <w:t xml:space="preserve">.  </w:t>
      </w:r>
      <w:r w:rsidR="008E3FEB">
        <w:rPr>
          <w:bCs/>
        </w:rPr>
        <w:t>The c</w:t>
      </w:r>
      <w:r w:rsidR="00762D86">
        <w:rPr>
          <w:bCs/>
        </w:rPr>
        <w:t>ondo a</w:t>
      </w:r>
      <w:r w:rsidR="005B6AB9">
        <w:rPr>
          <w:bCs/>
        </w:rPr>
        <w:t>ssociation</w:t>
      </w:r>
      <w:r>
        <w:rPr>
          <w:bCs/>
        </w:rPr>
        <w:t xml:space="preserve"> met recently (Lee attends these meetings</w:t>
      </w:r>
      <w:r w:rsidR="00913898">
        <w:rPr>
          <w:bCs/>
        </w:rPr>
        <w:t xml:space="preserve">). </w:t>
      </w:r>
    </w:p>
    <w:p w14:paraId="71418451" w14:textId="5CD712EA" w:rsidR="00FF7530" w:rsidRDefault="00A70C24" w:rsidP="00324C03">
      <w:pPr>
        <w:tabs>
          <w:tab w:val="left" w:pos="1164"/>
        </w:tabs>
        <w:spacing w:line="252" w:lineRule="exact"/>
        <w:ind w:left="1164"/>
        <w:rPr>
          <w:bCs/>
        </w:rPr>
      </w:pPr>
      <w:r>
        <w:rPr>
          <w:bCs/>
        </w:rPr>
        <w:t>*David Fritch from the condo association was in</w:t>
      </w:r>
      <w:r w:rsidR="008E3FEB">
        <w:rPr>
          <w:bCs/>
        </w:rPr>
        <w:t xml:space="preserve"> </w:t>
      </w:r>
      <w:r w:rsidR="00762D86">
        <w:rPr>
          <w:bCs/>
        </w:rPr>
        <w:t>attendance</w:t>
      </w:r>
      <w:r>
        <w:rPr>
          <w:bCs/>
        </w:rPr>
        <w:t xml:space="preserve">. </w:t>
      </w:r>
    </w:p>
    <w:p w14:paraId="42A14673" w14:textId="76A5487C" w:rsidR="00A70C24" w:rsidRDefault="00A70C24" w:rsidP="00324C03">
      <w:pPr>
        <w:tabs>
          <w:tab w:val="left" w:pos="1164"/>
        </w:tabs>
        <w:spacing w:line="252" w:lineRule="exact"/>
        <w:ind w:left="1164"/>
        <w:rPr>
          <w:bCs/>
        </w:rPr>
      </w:pPr>
      <w:r>
        <w:rPr>
          <w:bCs/>
        </w:rPr>
        <w:t xml:space="preserve">Mr. Fritch commented he would send a spreadsheet of potential costs for the </w:t>
      </w:r>
      <w:r w:rsidR="009E658B">
        <w:rPr>
          <w:bCs/>
        </w:rPr>
        <w:t>association dues to Mr. Gary Long for circulation.</w:t>
      </w:r>
    </w:p>
    <w:p w14:paraId="4E9F247A" w14:textId="16364439" w:rsidR="009E658B" w:rsidRDefault="009E658B" w:rsidP="00324C03">
      <w:pPr>
        <w:tabs>
          <w:tab w:val="left" w:pos="1164"/>
        </w:tabs>
        <w:spacing w:line="252" w:lineRule="exact"/>
        <w:ind w:left="1164"/>
        <w:rPr>
          <w:bCs/>
        </w:rPr>
      </w:pPr>
      <w:r>
        <w:rPr>
          <w:bCs/>
        </w:rPr>
        <w:t>Lee Kerr continued his report.</w:t>
      </w:r>
    </w:p>
    <w:p w14:paraId="3AE3EED0" w14:textId="6A02A4C5" w:rsidR="009E658B" w:rsidRDefault="00762D86" w:rsidP="00324C03">
      <w:pPr>
        <w:tabs>
          <w:tab w:val="left" w:pos="1164"/>
        </w:tabs>
        <w:spacing w:line="252" w:lineRule="exact"/>
        <w:ind w:left="1164"/>
        <w:rPr>
          <w:bCs/>
        </w:rPr>
      </w:pPr>
      <w:r>
        <w:rPr>
          <w:bCs/>
        </w:rPr>
        <w:t>Lee Kerr also gave an update on the status of the recovery center project.</w:t>
      </w:r>
    </w:p>
    <w:p w14:paraId="3DA428B3" w14:textId="527923A5" w:rsidR="00C57209" w:rsidRDefault="009B06D7" w:rsidP="00324C03">
      <w:pPr>
        <w:tabs>
          <w:tab w:val="left" w:pos="1164"/>
        </w:tabs>
        <w:spacing w:line="252" w:lineRule="exact"/>
        <w:ind w:left="1164"/>
        <w:rPr>
          <w:bCs/>
        </w:rPr>
      </w:pPr>
      <w:r>
        <w:rPr>
          <w:bCs/>
        </w:rPr>
        <w:lastRenderedPageBreak/>
        <w:t>There are still opportunities</w:t>
      </w:r>
      <w:r w:rsidR="00762D86">
        <w:rPr>
          <w:bCs/>
        </w:rPr>
        <w:t xml:space="preserve"> for additional funding being explored</w:t>
      </w:r>
      <w:r>
        <w:rPr>
          <w:bCs/>
        </w:rPr>
        <w:t>.</w:t>
      </w:r>
    </w:p>
    <w:p w14:paraId="17970A1A" w14:textId="2188A205" w:rsidR="00FF13CD" w:rsidRDefault="00FF13CD" w:rsidP="00324C03">
      <w:pPr>
        <w:tabs>
          <w:tab w:val="left" w:pos="1164"/>
        </w:tabs>
        <w:spacing w:line="252" w:lineRule="exact"/>
        <w:ind w:left="1164"/>
        <w:rPr>
          <w:bCs/>
        </w:rPr>
      </w:pPr>
      <w:r>
        <w:rPr>
          <w:bCs/>
        </w:rPr>
        <w:t xml:space="preserve">Mr. Fritch </w:t>
      </w:r>
      <w:r w:rsidR="00762D86">
        <w:rPr>
          <w:bCs/>
        </w:rPr>
        <w:t>provided additional information on 805 and 807 Auburn to the board.</w:t>
      </w:r>
    </w:p>
    <w:p w14:paraId="5331F18D" w14:textId="03C23BD2" w:rsidR="002275D6" w:rsidRDefault="001555A5" w:rsidP="00324C03">
      <w:pPr>
        <w:tabs>
          <w:tab w:val="left" w:pos="1164"/>
        </w:tabs>
        <w:spacing w:line="252" w:lineRule="exact"/>
        <w:ind w:left="1164"/>
        <w:rPr>
          <w:bCs/>
        </w:rPr>
      </w:pPr>
      <w:r>
        <w:rPr>
          <w:bCs/>
        </w:rPr>
        <w:t>Lee mentioned letters received from Mr. Craig Liebler and Mr. Ken Mey</w:t>
      </w:r>
      <w:r w:rsidR="000076A1">
        <w:rPr>
          <w:bCs/>
        </w:rPr>
        <w:t>,</w:t>
      </w:r>
      <w:r w:rsidR="00180E3D">
        <w:rPr>
          <w:bCs/>
        </w:rPr>
        <w:t xml:space="preserve"> sent electronically to the commissioners</w:t>
      </w:r>
      <w:r>
        <w:rPr>
          <w:bCs/>
        </w:rPr>
        <w:t>. Responses were drafted and sent to both individuals</w:t>
      </w:r>
      <w:r w:rsidR="00180E3D">
        <w:rPr>
          <w:bCs/>
        </w:rPr>
        <w:t xml:space="preserve"> and shared with the commission</w:t>
      </w:r>
      <w:r w:rsidR="001B72E1">
        <w:rPr>
          <w:bCs/>
        </w:rPr>
        <w:t xml:space="preserve">ers. </w:t>
      </w:r>
    </w:p>
    <w:p w14:paraId="0A813851" w14:textId="77777777" w:rsidR="003F70A7" w:rsidRPr="00F03574" w:rsidRDefault="003F70A7" w:rsidP="00324C03">
      <w:pPr>
        <w:tabs>
          <w:tab w:val="left" w:pos="1164"/>
        </w:tabs>
        <w:spacing w:line="252" w:lineRule="exact"/>
        <w:ind w:left="1164"/>
        <w:rPr>
          <w:bCs/>
        </w:rPr>
      </w:pPr>
    </w:p>
    <w:p w14:paraId="21C74191" w14:textId="4E8646C1" w:rsidR="00F102DA" w:rsidRPr="00322B99" w:rsidRDefault="00322B99" w:rsidP="00322B99">
      <w:pPr>
        <w:tabs>
          <w:tab w:val="left" w:pos="1093"/>
        </w:tabs>
        <w:ind w:left="834"/>
        <w:rPr>
          <w:b/>
        </w:rPr>
      </w:pPr>
      <w:r>
        <w:rPr>
          <w:b/>
        </w:rPr>
        <w:t>C.</w:t>
      </w:r>
      <w:r w:rsidR="00425E46" w:rsidRPr="00322B99">
        <w:rPr>
          <w:b/>
        </w:rPr>
        <w:t xml:space="preserve">  </w:t>
      </w:r>
      <w:r w:rsidR="00FD73A4" w:rsidRPr="00322B99">
        <w:rPr>
          <w:b/>
        </w:rPr>
        <w:t>Committee</w:t>
      </w:r>
      <w:r w:rsidR="00FD73A4" w:rsidRPr="00322B99">
        <w:rPr>
          <w:b/>
          <w:spacing w:val="-8"/>
        </w:rPr>
        <w:t xml:space="preserve"> </w:t>
      </w:r>
      <w:r w:rsidR="00FD73A4" w:rsidRPr="00322B99">
        <w:rPr>
          <w:b/>
        </w:rPr>
        <w:t>Reports/Recommendations</w:t>
      </w:r>
    </w:p>
    <w:p w14:paraId="21C74192" w14:textId="77777777" w:rsidR="00F102DA" w:rsidRDefault="00FD73A4">
      <w:pPr>
        <w:pStyle w:val="ListParagraph"/>
        <w:numPr>
          <w:ilvl w:val="2"/>
          <w:numId w:val="1"/>
        </w:numPr>
        <w:tabs>
          <w:tab w:val="left" w:pos="1560"/>
        </w:tabs>
        <w:spacing w:before="9"/>
      </w:pPr>
      <w:r>
        <w:t>Finance &amp; Audit – Steve Blodgett, Finance Chair / Nathan</w:t>
      </w:r>
      <w:r>
        <w:rPr>
          <w:spacing w:val="-18"/>
        </w:rPr>
        <w:t xml:space="preserve"> </w:t>
      </w:r>
      <w:r>
        <w:t>Burt</w:t>
      </w:r>
    </w:p>
    <w:p w14:paraId="3CD785FF" w14:textId="4416AF06" w:rsidR="00C124A1" w:rsidRDefault="0086424C" w:rsidP="00E536FC">
      <w:pPr>
        <w:pStyle w:val="ListParagraph"/>
        <w:numPr>
          <w:ilvl w:val="3"/>
          <w:numId w:val="1"/>
        </w:numPr>
        <w:tabs>
          <w:tab w:val="left" w:pos="1822"/>
        </w:tabs>
        <w:spacing w:before="1"/>
      </w:pPr>
      <w:r>
        <w:t>December</w:t>
      </w:r>
      <w:r w:rsidR="007062F6">
        <w:t xml:space="preserve"> financial</w:t>
      </w:r>
      <w:r w:rsidR="00FD73A4">
        <w:rPr>
          <w:spacing w:val="-5"/>
        </w:rPr>
        <w:t xml:space="preserve"> </w:t>
      </w:r>
      <w:r w:rsidR="00FD73A4">
        <w:t>statements</w:t>
      </w:r>
      <w:r w:rsidR="008E5CBD">
        <w:t xml:space="preserve"> </w:t>
      </w:r>
      <w:r w:rsidR="001555A5">
        <w:t>–</w:t>
      </w:r>
      <w:r w:rsidR="008E5CBD">
        <w:t xml:space="preserve"> </w:t>
      </w:r>
      <w:r w:rsidR="001555A5">
        <w:t>Review by Nathan Burt</w:t>
      </w:r>
      <w:r w:rsidR="0019572D">
        <w:t xml:space="preserve">                                      </w:t>
      </w:r>
    </w:p>
    <w:p w14:paraId="1EF20E79" w14:textId="449E793D" w:rsidR="00345D64" w:rsidRDefault="00FD73A4" w:rsidP="00345D64">
      <w:pPr>
        <w:pStyle w:val="ListParagraph"/>
        <w:numPr>
          <w:ilvl w:val="3"/>
          <w:numId w:val="1"/>
        </w:numPr>
        <w:tabs>
          <w:tab w:val="left" w:pos="1832"/>
        </w:tabs>
        <w:spacing w:before="37"/>
        <w:ind w:left="1831" w:hanging="275"/>
      </w:pPr>
      <w:r>
        <w:t>Treasurer</w:t>
      </w:r>
      <w:r w:rsidR="000076A1">
        <w:t>'</w:t>
      </w:r>
      <w:r>
        <w:t>s Report: Status of Aud</w:t>
      </w:r>
      <w:r w:rsidR="001363E5">
        <w:t>its</w:t>
      </w:r>
      <w:r w:rsidR="009866DD">
        <w:t xml:space="preserve"> – </w:t>
      </w:r>
      <w:r w:rsidR="000A6651">
        <w:t>Steve reported a</w:t>
      </w:r>
      <w:r w:rsidR="009866DD">
        <w:t xml:space="preserve"> draft of the fin</w:t>
      </w:r>
      <w:r w:rsidR="000A6651">
        <w:t>ancial audit was received this month and is being reviewed by the finance committee. All commissioners can access a copy on the Shared Drive. A final report may be available soon. The State audit has been held up</w:t>
      </w:r>
      <w:r w:rsidR="00171984">
        <w:t xml:space="preserve"> because of the financial audit</w:t>
      </w:r>
      <w:r w:rsidR="00345D64">
        <w:t xml:space="preserve">. </w:t>
      </w:r>
    </w:p>
    <w:p w14:paraId="65AA4182" w14:textId="55D91BA0" w:rsidR="00513C6B" w:rsidRDefault="002965BD" w:rsidP="00513C6B">
      <w:pPr>
        <w:pStyle w:val="ListParagraph"/>
        <w:numPr>
          <w:ilvl w:val="3"/>
          <w:numId w:val="1"/>
        </w:numPr>
        <w:tabs>
          <w:tab w:val="left" w:pos="1832"/>
        </w:tabs>
        <w:spacing w:before="37"/>
        <w:ind w:left="1831" w:hanging="275"/>
      </w:pPr>
      <w:r>
        <w:t xml:space="preserve">Finance committee </w:t>
      </w:r>
      <w:r w:rsidR="00345D64">
        <w:t>– The committee considered an invoice for membership dues to the AWPHD</w:t>
      </w:r>
      <w:r w:rsidR="00EC2C0B">
        <w:t xml:space="preserve"> and</w:t>
      </w:r>
      <w:r w:rsidR="0049675A">
        <w:t xml:space="preserve"> recommend</w:t>
      </w:r>
      <w:r w:rsidR="000076A1">
        <w:t>ed</w:t>
      </w:r>
      <w:r w:rsidR="0049675A">
        <w:t xml:space="preserve"> paying </w:t>
      </w:r>
      <w:r w:rsidR="00951EB1">
        <w:t xml:space="preserve">it and retaining membership. </w:t>
      </w:r>
      <w:r w:rsidR="000076A1">
        <w:t>All agree</w:t>
      </w:r>
      <w:r w:rsidR="001447D4">
        <w:t xml:space="preserve"> with</w:t>
      </w:r>
      <w:r w:rsidR="000076A1">
        <w:t xml:space="preserve"> this</w:t>
      </w:r>
      <w:r w:rsidR="00951EB1">
        <w:t>.</w:t>
      </w:r>
      <w:r w:rsidR="0049675A">
        <w:t xml:space="preserve"> </w:t>
      </w:r>
    </w:p>
    <w:p w14:paraId="49EBDC3E" w14:textId="77777777" w:rsidR="003F70A7" w:rsidRDefault="003F70A7" w:rsidP="003F70A7">
      <w:pPr>
        <w:pStyle w:val="ListParagraph"/>
        <w:tabs>
          <w:tab w:val="left" w:pos="1832"/>
        </w:tabs>
        <w:spacing w:before="37"/>
        <w:ind w:left="1831" w:firstLine="0"/>
      </w:pPr>
    </w:p>
    <w:p w14:paraId="24BAA79F" w14:textId="27BD3A55" w:rsidR="001147A1" w:rsidRDefault="00794793" w:rsidP="00513C6B">
      <w:pPr>
        <w:tabs>
          <w:tab w:val="left" w:pos="1832"/>
        </w:tabs>
        <w:spacing w:before="37"/>
        <w:ind w:left="1194"/>
      </w:pPr>
      <w:r>
        <w:t>2</w:t>
      </w:r>
      <w:r w:rsidR="0022123C">
        <w:t xml:space="preserve">. </w:t>
      </w:r>
      <w:r w:rsidR="003E7AFD">
        <w:t xml:space="preserve"> </w:t>
      </w:r>
      <w:r w:rsidR="00FD73A4">
        <w:t>Planning Committee – Len Dreisbach and Lee</w:t>
      </w:r>
      <w:r w:rsidR="00FD73A4" w:rsidRPr="00513C6B">
        <w:rPr>
          <w:spacing w:val="-8"/>
        </w:rPr>
        <w:t xml:space="preserve"> </w:t>
      </w:r>
      <w:r w:rsidR="00FD73A4">
        <w:t>Kerr</w:t>
      </w:r>
      <w:r w:rsidR="00EF3179">
        <w:t xml:space="preserve"> – </w:t>
      </w:r>
    </w:p>
    <w:p w14:paraId="51AEA435" w14:textId="3473FB14" w:rsidR="00752CCE" w:rsidRDefault="00EF3179" w:rsidP="001147A1">
      <w:pPr>
        <w:tabs>
          <w:tab w:val="left" w:pos="1832"/>
        </w:tabs>
        <w:spacing w:before="37"/>
        <w:ind w:left="1440"/>
      </w:pPr>
      <w:r>
        <w:t xml:space="preserve">No other updates </w:t>
      </w:r>
      <w:r w:rsidR="001447D4">
        <w:t>were</w:t>
      </w:r>
      <w:r>
        <w:t xml:space="preserve"> share</w:t>
      </w:r>
      <w:r w:rsidR="001447D4">
        <w:t>d</w:t>
      </w:r>
      <w:r w:rsidR="00513C6B">
        <w:t xml:space="preserve"> other than what Lee provided in his report. </w:t>
      </w:r>
    </w:p>
    <w:p w14:paraId="6F11A6AB" w14:textId="77777777" w:rsidR="003F70A7" w:rsidRDefault="003F70A7" w:rsidP="001147A1">
      <w:pPr>
        <w:tabs>
          <w:tab w:val="left" w:pos="1832"/>
        </w:tabs>
        <w:spacing w:before="37"/>
        <w:ind w:left="1440"/>
      </w:pPr>
    </w:p>
    <w:p w14:paraId="21C74197" w14:textId="69AFB3F5" w:rsidR="00F102DA" w:rsidRDefault="00794793" w:rsidP="00794793">
      <w:pPr>
        <w:tabs>
          <w:tab w:val="left" w:pos="1554"/>
        </w:tabs>
        <w:spacing w:before="30"/>
        <w:ind w:left="1194"/>
      </w:pPr>
      <w:r>
        <w:t xml:space="preserve">3.  </w:t>
      </w:r>
      <w:r w:rsidR="00FD73A4">
        <w:t>Adult Day Services – General Update Rick Reil or Steve</w:t>
      </w:r>
      <w:r w:rsidR="00FD73A4" w:rsidRPr="00794793">
        <w:rPr>
          <w:spacing w:val="-4"/>
        </w:rPr>
        <w:t xml:space="preserve"> </w:t>
      </w:r>
      <w:r w:rsidR="00FD73A4">
        <w:t>Blodgett</w:t>
      </w:r>
      <w:r w:rsidR="001147A1">
        <w:t xml:space="preserve"> – </w:t>
      </w:r>
    </w:p>
    <w:p w14:paraId="1497B4B1" w14:textId="31C2341E" w:rsidR="001147A1" w:rsidRDefault="001147A1" w:rsidP="001147A1">
      <w:pPr>
        <w:tabs>
          <w:tab w:val="left" w:pos="1554"/>
        </w:tabs>
        <w:spacing w:before="30"/>
        <w:ind w:left="1440"/>
      </w:pPr>
      <w:r>
        <w:t>Financially ADS is doing well</w:t>
      </w:r>
      <w:r w:rsidR="001447D4">
        <w:t>. T</w:t>
      </w:r>
      <w:r>
        <w:t xml:space="preserve">here </w:t>
      </w:r>
      <w:r w:rsidR="000D5CA1">
        <w:t xml:space="preserve">have </w:t>
      </w:r>
      <w:r>
        <w:t>good revenue and lower expenses than in years past. There are a couple of capital projects</w:t>
      </w:r>
      <w:r w:rsidR="001447D4">
        <w:t>,</w:t>
      </w:r>
      <w:r>
        <w:t xml:space="preserve"> including some lighting upgrades. </w:t>
      </w:r>
    </w:p>
    <w:p w14:paraId="4577C4B5" w14:textId="6634F869" w:rsidR="00445D77" w:rsidRDefault="00445D77" w:rsidP="003F70A7">
      <w:pPr>
        <w:tabs>
          <w:tab w:val="left" w:pos="1554"/>
        </w:tabs>
        <w:spacing w:before="30"/>
        <w:ind w:left="1440"/>
      </w:pPr>
      <w:r>
        <w:t>The final audit will show some changes that will be made to their financials. Overall</w:t>
      </w:r>
      <w:r w:rsidR="00171984">
        <w:t>,</w:t>
      </w:r>
      <w:r>
        <w:t xml:space="preserve"> they are doing well. </w:t>
      </w:r>
    </w:p>
    <w:p w14:paraId="3342D75B" w14:textId="77777777" w:rsidR="001147A1" w:rsidRDefault="001147A1" w:rsidP="001147A1">
      <w:pPr>
        <w:tabs>
          <w:tab w:val="left" w:pos="1554"/>
        </w:tabs>
        <w:spacing w:before="30"/>
        <w:ind w:left="1554"/>
      </w:pPr>
    </w:p>
    <w:p w14:paraId="17770320" w14:textId="4A2961DC" w:rsidR="006705BF" w:rsidRDefault="00794793" w:rsidP="0086424C">
      <w:pPr>
        <w:tabs>
          <w:tab w:val="left" w:pos="1553"/>
        </w:tabs>
        <w:spacing w:before="45"/>
        <w:ind w:left="1194"/>
      </w:pPr>
      <w:r>
        <w:t xml:space="preserve">4.   </w:t>
      </w:r>
      <w:r w:rsidR="00FD73A4">
        <w:t>Governance Committee Updates – Gary</w:t>
      </w:r>
      <w:r w:rsidR="00FD73A4" w:rsidRPr="00794793">
        <w:rPr>
          <w:spacing w:val="-1"/>
        </w:rPr>
        <w:t xml:space="preserve"> </w:t>
      </w:r>
      <w:r w:rsidR="00FD73A4">
        <w:t>Long</w:t>
      </w:r>
    </w:p>
    <w:p w14:paraId="1DCF2703" w14:textId="746BF256" w:rsidR="004B43AE" w:rsidRDefault="0086424C" w:rsidP="0038716A">
      <w:pPr>
        <w:tabs>
          <w:tab w:val="left" w:pos="1553"/>
        </w:tabs>
        <w:spacing w:before="45"/>
        <w:ind w:left="1554"/>
      </w:pPr>
      <w:r>
        <w:t>a</w:t>
      </w:r>
      <w:r w:rsidR="0038716A">
        <w:t xml:space="preserve">.  </w:t>
      </w:r>
      <w:r w:rsidR="006E38C3">
        <w:t xml:space="preserve">2021 </w:t>
      </w:r>
      <w:r w:rsidR="00EA312B">
        <w:t>Committees</w:t>
      </w:r>
      <w:r w:rsidR="00602247">
        <w:t xml:space="preserve"> – </w:t>
      </w:r>
      <w:r w:rsidR="00DB18A6">
        <w:t>P</w:t>
      </w:r>
      <w:r w:rsidR="00602247">
        <w:t xml:space="preserve">lanning: </w:t>
      </w:r>
      <w:r w:rsidR="00DB18A6">
        <w:t>M</w:t>
      </w:r>
      <w:r w:rsidR="00602247">
        <w:t xml:space="preserve">arv, </w:t>
      </w:r>
      <w:r w:rsidR="00DB18A6">
        <w:t>W</w:t>
      </w:r>
      <w:r w:rsidR="00602247">
        <w:t xml:space="preserve">anda, </w:t>
      </w:r>
      <w:r w:rsidR="00DB18A6">
        <w:t>Ri</w:t>
      </w:r>
      <w:r w:rsidR="00602247">
        <w:t xml:space="preserve">ck. Finance will be </w:t>
      </w:r>
      <w:r w:rsidR="00DB18A6">
        <w:t>S</w:t>
      </w:r>
      <w:r w:rsidR="00602247">
        <w:t>teve,</w:t>
      </w:r>
      <w:r w:rsidR="00DB18A6">
        <w:t xml:space="preserve"> L</w:t>
      </w:r>
      <w:r w:rsidR="00602247">
        <w:t>en</w:t>
      </w:r>
      <w:r w:rsidR="00DB18A6">
        <w:t xml:space="preserve">, and Mark Brault. Governance remains the same as officers did not change: Gary, Marv, and Steve. Thanks to all for doing their part. If you </w:t>
      </w:r>
      <w:r w:rsidR="001447D4">
        <w:t>cannot</w:t>
      </w:r>
      <w:r w:rsidR="00DB18A6">
        <w:t xml:space="preserve"> attend your committee meeting, please reach out to another commissioner</w:t>
      </w:r>
      <w:r w:rsidR="007A775A">
        <w:t xml:space="preserve"> to fill the </w:t>
      </w:r>
      <w:r w:rsidR="009C7347">
        <w:t>seat</w:t>
      </w:r>
      <w:r w:rsidR="007A775A">
        <w:t xml:space="preserve"> so </w:t>
      </w:r>
      <w:r w:rsidR="003330BA">
        <w:t xml:space="preserve">others may have the opportunity to experience </w:t>
      </w:r>
      <w:r w:rsidR="009C7347">
        <w:t>the committee's work</w:t>
      </w:r>
      <w:r w:rsidR="007A775A">
        <w:t xml:space="preserve">. </w:t>
      </w:r>
    </w:p>
    <w:p w14:paraId="1349F169" w14:textId="54CAF468" w:rsidR="00D30FCE" w:rsidRDefault="00D30FCE" w:rsidP="0038716A">
      <w:pPr>
        <w:tabs>
          <w:tab w:val="left" w:pos="1553"/>
        </w:tabs>
        <w:spacing w:before="45"/>
        <w:ind w:left="1554"/>
      </w:pPr>
      <w:r>
        <w:t>b.  DocuSign Policy</w:t>
      </w:r>
      <w:r w:rsidR="004846A5">
        <w:t xml:space="preserve"> and Resolution</w:t>
      </w:r>
      <w:r w:rsidR="006E36B9">
        <w:t>*</w:t>
      </w:r>
    </w:p>
    <w:p w14:paraId="090F0A42" w14:textId="35178526" w:rsidR="00005E63" w:rsidRDefault="00005E63" w:rsidP="0038716A">
      <w:pPr>
        <w:tabs>
          <w:tab w:val="left" w:pos="1553"/>
        </w:tabs>
        <w:spacing w:before="45"/>
        <w:ind w:left="1554"/>
      </w:pPr>
      <w:r>
        <w:t>Discussion by Heidi and Gary</w:t>
      </w:r>
      <w:r w:rsidR="00617EEE">
        <w:t xml:space="preserve"> regarding the use of DocuSign and why a policy was needed.</w:t>
      </w:r>
    </w:p>
    <w:p w14:paraId="4FCC208B" w14:textId="77777777" w:rsidR="00617EEE" w:rsidRDefault="00617EEE" w:rsidP="0038716A">
      <w:pPr>
        <w:tabs>
          <w:tab w:val="left" w:pos="1553"/>
        </w:tabs>
        <w:spacing w:before="45"/>
        <w:ind w:left="1554"/>
      </w:pPr>
      <w:r>
        <w:t xml:space="preserve">Marv Kinney read the resolution. </w:t>
      </w:r>
    </w:p>
    <w:p w14:paraId="62178AD0" w14:textId="6061942C" w:rsidR="00617EEE" w:rsidRDefault="00617EEE" w:rsidP="0038716A">
      <w:pPr>
        <w:tabs>
          <w:tab w:val="left" w:pos="1553"/>
        </w:tabs>
        <w:spacing w:before="45"/>
        <w:ind w:left="1554"/>
        <w:rPr>
          <w:rFonts w:ascii="Perpetua Titling MT" w:hAnsi="Perpetua Titling MT"/>
        </w:rPr>
      </w:pPr>
      <w:r w:rsidRPr="00987DDA">
        <w:rPr>
          <w:rFonts w:ascii="Perpetua Titling MT" w:hAnsi="Perpetua Titling MT"/>
        </w:rPr>
        <w:t xml:space="preserve">Motion to approve the resolution. Seconded. No further discussion. </w:t>
      </w:r>
      <w:r w:rsidR="00D91B78" w:rsidRPr="00987DDA">
        <w:rPr>
          <w:rFonts w:ascii="Perpetua Titling MT" w:hAnsi="Perpetua Titling MT"/>
        </w:rPr>
        <w:t>Motion Carried.</w:t>
      </w:r>
    </w:p>
    <w:p w14:paraId="1A7E4B8E" w14:textId="77777777" w:rsidR="00987DDA" w:rsidRPr="00987DDA" w:rsidRDefault="00987DDA" w:rsidP="0038716A">
      <w:pPr>
        <w:tabs>
          <w:tab w:val="left" w:pos="1553"/>
        </w:tabs>
        <w:spacing w:before="45"/>
        <w:ind w:left="1554"/>
        <w:rPr>
          <w:rFonts w:ascii="Perpetua Titling MT" w:hAnsi="Perpetua Titling MT"/>
        </w:rPr>
      </w:pPr>
    </w:p>
    <w:p w14:paraId="11C3716E" w14:textId="192ABEB2" w:rsidR="00D91B78" w:rsidRPr="00987DDA" w:rsidRDefault="00D91B78" w:rsidP="0038716A">
      <w:pPr>
        <w:tabs>
          <w:tab w:val="left" w:pos="1553"/>
        </w:tabs>
        <w:spacing w:before="45"/>
        <w:ind w:left="1554"/>
        <w:rPr>
          <w:rFonts w:ascii="Perpetua Titling MT" w:hAnsi="Perpetua Titling MT"/>
        </w:rPr>
      </w:pPr>
      <w:r w:rsidRPr="00987DDA">
        <w:rPr>
          <w:rFonts w:ascii="Perpetua Titling MT" w:hAnsi="Perpetua Titling MT"/>
        </w:rPr>
        <w:t xml:space="preserve">Motion to </w:t>
      </w:r>
      <w:r w:rsidR="00171984">
        <w:rPr>
          <w:rFonts w:ascii="Perpetua Titling MT" w:hAnsi="Perpetua Titling MT"/>
        </w:rPr>
        <w:t xml:space="preserve">APPROVE </w:t>
      </w:r>
      <w:r w:rsidRPr="00987DDA">
        <w:rPr>
          <w:rFonts w:ascii="Perpetua Titling MT" w:hAnsi="Perpetua Titling MT"/>
        </w:rPr>
        <w:t>the electronic signature policy. Seconded. No discussion. Motion carried.</w:t>
      </w:r>
    </w:p>
    <w:p w14:paraId="2723EABF" w14:textId="1543B98A" w:rsidR="00D91B78" w:rsidRPr="00987DDA" w:rsidRDefault="00D91B78" w:rsidP="00D91B78">
      <w:pPr>
        <w:tabs>
          <w:tab w:val="left" w:pos="1553"/>
        </w:tabs>
        <w:spacing w:before="45"/>
        <w:rPr>
          <w:rFonts w:ascii="Perpetua Titling MT" w:hAnsi="Perpetua Titling MT"/>
        </w:rPr>
      </w:pPr>
    </w:p>
    <w:p w14:paraId="2D22D678" w14:textId="42323833" w:rsidR="006E36B9" w:rsidRDefault="006E36B9" w:rsidP="0038716A">
      <w:pPr>
        <w:tabs>
          <w:tab w:val="left" w:pos="1553"/>
        </w:tabs>
        <w:spacing w:before="45"/>
        <w:ind w:left="1554"/>
      </w:pPr>
      <w:r>
        <w:t>c.  Resolution 2021-</w:t>
      </w:r>
      <w:r w:rsidR="004846A5">
        <w:t>2</w:t>
      </w:r>
      <w:r>
        <w:t xml:space="preserve"> changing dates of meetings for the District*</w:t>
      </w:r>
    </w:p>
    <w:p w14:paraId="1BA2E761" w14:textId="53932876" w:rsidR="00D91B78" w:rsidRDefault="00D91B78" w:rsidP="0038716A">
      <w:pPr>
        <w:tabs>
          <w:tab w:val="left" w:pos="1553"/>
        </w:tabs>
        <w:spacing w:before="45"/>
        <w:ind w:left="1554"/>
      </w:pPr>
    </w:p>
    <w:p w14:paraId="16902BA0" w14:textId="21250E21" w:rsidR="00D91B78" w:rsidRDefault="00D91B78" w:rsidP="00D91B78">
      <w:pPr>
        <w:tabs>
          <w:tab w:val="left" w:pos="1553"/>
        </w:tabs>
        <w:spacing w:before="45"/>
        <w:ind w:left="1554"/>
      </w:pPr>
      <w:r>
        <w:t xml:space="preserve">Marv Kinney read the resolution. </w:t>
      </w:r>
    </w:p>
    <w:p w14:paraId="259BCD4D" w14:textId="39A65DBA" w:rsidR="00D91B78" w:rsidRPr="00987DDA" w:rsidRDefault="00D91B78" w:rsidP="00D91B78">
      <w:pPr>
        <w:tabs>
          <w:tab w:val="left" w:pos="1553"/>
        </w:tabs>
        <w:spacing w:before="45"/>
        <w:ind w:left="1554"/>
        <w:rPr>
          <w:rFonts w:ascii="Perpetua Titling MT" w:hAnsi="Perpetua Titling MT"/>
        </w:rPr>
      </w:pPr>
      <w:r w:rsidRPr="00987DDA">
        <w:rPr>
          <w:rFonts w:ascii="Perpetua Titling MT" w:hAnsi="Perpetua Titling MT"/>
        </w:rPr>
        <w:t>Motion to approve the resolution. Seconded. No Discussion. Motion carried.</w:t>
      </w:r>
    </w:p>
    <w:p w14:paraId="348ACFC2" w14:textId="77777777" w:rsidR="00D91B78" w:rsidRDefault="00D91B78" w:rsidP="00D91B78">
      <w:pPr>
        <w:tabs>
          <w:tab w:val="left" w:pos="1553"/>
        </w:tabs>
        <w:spacing w:before="45"/>
        <w:ind w:left="1554"/>
      </w:pPr>
    </w:p>
    <w:p w14:paraId="5AF82877" w14:textId="12BA271C" w:rsidR="00D91B78" w:rsidRDefault="006F1C83" w:rsidP="00D91B78">
      <w:pPr>
        <w:tabs>
          <w:tab w:val="left" w:pos="1553"/>
        </w:tabs>
        <w:spacing w:before="45"/>
        <w:ind w:left="1554"/>
      </w:pPr>
      <w:r>
        <w:t xml:space="preserve">d.  </w:t>
      </w:r>
      <w:r w:rsidR="000C3DEE">
        <w:t xml:space="preserve">Sale of Surplus Real Property </w:t>
      </w:r>
      <w:r w:rsidR="004846A5">
        <w:t>Discussion</w:t>
      </w:r>
    </w:p>
    <w:p w14:paraId="0EF47A8B" w14:textId="79A6A6AC" w:rsidR="003F70A7" w:rsidRDefault="00D91B78" w:rsidP="004F0299">
      <w:pPr>
        <w:tabs>
          <w:tab w:val="left" w:pos="1553"/>
        </w:tabs>
        <w:spacing w:before="45"/>
        <w:ind w:left="2160"/>
      </w:pPr>
      <w:r>
        <w:t xml:space="preserve">Heidi </w:t>
      </w:r>
      <w:proofErr w:type="gramStart"/>
      <w:r>
        <w:t>lead</w:t>
      </w:r>
      <w:proofErr w:type="gramEnd"/>
      <w:r>
        <w:t xml:space="preserve"> the discussion on this subject. </w:t>
      </w:r>
      <w:r w:rsidR="00171984">
        <w:t>M</w:t>
      </w:r>
      <w:r>
        <w:t xml:space="preserve">arket value </w:t>
      </w:r>
      <w:r w:rsidR="00995FD5">
        <w:t>apprais</w:t>
      </w:r>
      <w:r w:rsidR="00417727">
        <w:t>al</w:t>
      </w:r>
      <w:r w:rsidR="00171984">
        <w:t>s</w:t>
      </w:r>
      <w:r w:rsidR="00995FD5">
        <w:t xml:space="preserve"> can be obtained </w:t>
      </w:r>
      <w:r w:rsidR="00995FD5">
        <w:lastRenderedPageBreak/>
        <w:t>through licensed real estate broker</w:t>
      </w:r>
      <w:r w:rsidR="00171984">
        <w:t>s</w:t>
      </w:r>
      <w:r w:rsidR="00995FD5">
        <w:t xml:space="preserve"> as an alternative to </w:t>
      </w:r>
      <w:r w:rsidR="00417727">
        <w:t>gett</w:t>
      </w:r>
      <w:r w:rsidR="00995FD5">
        <w:t>ing formal appra</w:t>
      </w:r>
      <w:r w:rsidR="00417727">
        <w:t>is</w:t>
      </w:r>
      <w:r w:rsidR="00995FD5">
        <w:t xml:space="preserve">als. </w:t>
      </w:r>
      <w:r w:rsidR="00B03995">
        <w:t>S</w:t>
      </w:r>
      <w:r w:rsidR="00D17166">
        <w:t>ell</w:t>
      </w:r>
      <w:r w:rsidR="00171984">
        <w:t>ing</w:t>
      </w:r>
      <w:r w:rsidR="00D17166">
        <w:t xml:space="preserve"> the property via auction</w:t>
      </w:r>
      <w:r w:rsidR="00171984">
        <w:t xml:space="preserve"> is an option per Gary</w:t>
      </w:r>
      <w:r w:rsidR="00194D19">
        <w:t>'</w:t>
      </w:r>
      <w:r w:rsidR="00171984">
        <w:t xml:space="preserve">s question from </w:t>
      </w:r>
      <w:r w:rsidR="00B03995">
        <w:t xml:space="preserve">the </w:t>
      </w:r>
      <w:r w:rsidR="00171984">
        <w:t>last meeting</w:t>
      </w:r>
      <w:r w:rsidR="00D17166">
        <w:t xml:space="preserve">. </w:t>
      </w:r>
      <w:r w:rsidR="00BA340A">
        <w:t xml:space="preserve">A resolution to surplus the property will be drafted once there is a </w:t>
      </w:r>
      <w:r w:rsidR="00171984">
        <w:t>sale price</w:t>
      </w:r>
      <w:r w:rsidR="00DF2899">
        <w:t xml:space="preserve">. </w:t>
      </w:r>
    </w:p>
    <w:p w14:paraId="2365C255" w14:textId="7AA75556" w:rsidR="0042075C" w:rsidRDefault="00794793" w:rsidP="00794793">
      <w:pPr>
        <w:tabs>
          <w:tab w:val="left" w:pos="1832"/>
        </w:tabs>
        <w:spacing w:before="47"/>
        <w:ind w:left="1194"/>
      </w:pPr>
      <w:r>
        <w:t xml:space="preserve">5.   </w:t>
      </w:r>
      <w:r w:rsidR="00FD73A4">
        <w:t xml:space="preserve">Public Records Requests </w:t>
      </w:r>
      <w:r w:rsidR="00FD73A4" w:rsidRPr="00794793">
        <w:rPr>
          <w:spacing w:val="-6"/>
        </w:rPr>
        <w:t>a</w:t>
      </w:r>
      <w:r w:rsidR="00352501" w:rsidRPr="00794793">
        <w:rPr>
          <w:spacing w:val="-6"/>
        </w:rPr>
        <w:t xml:space="preserve">nd </w:t>
      </w:r>
      <w:r w:rsidR="00C124A1">
        <w:t>Updates – Heidi</w:t>
      </w:r>
      <w:r w:rsidR="00C124A1" w:rsidRPr="00794793">
        <w:rPr>
          <w:spacing w:val="-21"/>
        </w:rPr>
        <w:t xml:space="preserve"> </w:t>
      </w:r>
      <w:r w:rsidR="00C124A1">
        <w:t>Ellerd</w:t>
      </w:r>
      <w:r w:rsidR="00352501">
        <w:t xml:space="preserve"> and Salem Thompson</w:t>
      </w:r>
      <w:r w:rsidR="00171984">
        <w:t xml:space="preserve"> gave updates on current outstanding requests.</w:t>
      </w:r>
    </w:p>
    <w:p w14:paraId="2E472F4A" w14:textId="4C24D580" w:rsidR="00796AE8" w:rsidRDefault="00796AE8" w:rsidP="00B2682D">
      <w:pPr>
        <w:tabs>
          <w:tab w:val="left" w:pos="1832"/>
        </w:tabs>
        <w:spacing w:before="47"/>
      </w:pPr>
    </w:p>
    <w:p w14:paraId="70056CAD" w14:textId="2EA3F61D" w:rsidR="009D7AB8" w:rsidRDefault="006C4879" w:rsidP="009D7AB8">
      <w:pPr>
        <w:tabs>
          <w:tab w:val="left" w:pos="840"/>
          <w:tab w:val="left" w:pos="841"/>
        </w:tabs>
        <w:rPr>
          <w:b/>
        </w:rPr>
      </w:pPr>
      <w:r>
        <w:rPr>
          <w:b/>
        </w:rPr>
        <w:t xml:space="preserve">  </w:t>
      </w:r>
      <w:r w:rsidR="00BA358A">
        <w:rPr>
          <w:b/>
        </w:rPr>
        <w:t xml:space="preserve"> </w:t>
      </w:r>
      <w:r w:rsidR="00013D5C">
        <w:rPr>
          <w:b/>
        </w:rPr>
        <w:t>I</w:t>
      </w:r>
      <w:r w:rsidR="00BA358A">
        <w:rPr>
          <w:b/>
        </w:rPr>
        <w:t>II</w:t>
      </w:r>
      <w:r w:rsidR="00013D5C">
        <w:rPr>
          <w:b/>
        </w:rPr>
        <w:t xml:space="preserve">. </w:t>
      </w:r>
      <w:r>
        <w:rPr>
          <w:b/>
        </w:rPr>
        <w:t xml:space="preserve">       </w:t>
      </w:r>
      <w:r w:rsidR="00FD73A4" w:rsidRPr="00013D5C">
        <w:rPr>
          <w:b/>
        </w:rPr>
        <w:t>COMMISSIONER</w:t>
      </w:r>
      <w:r w:rsidR="00FD73A4" w:rsidRPr="00013D5C">
        <w:rPr>
          <w:b/>
          <w:spacing w:val="-10"/>
        </w:rPr>
        <w:t xml:space="preserve"> </w:t>
      </w:r>
      <w:r w:rsidR="00FD73A4" w:rsidRPr="00013D5C">
        <w:rPr>
          <w:b/>
        </w:rPr>
        <w:t>COMMENTS</w:t>
      </w:r>
      <w:r w:rsidR="009D7AB8">
        <w:rPr>
          <w:b/>
        </w:rPr>
        <w:t xml:space="preserve"> </w:t>
      </w:r>
      <w:r w:rsidR="00171984">
        <w:rPr>
          <w:b/>
        </w:rPr>
        <w:t>– provide which commissioners commented – do not need to indicate what was said.</w:t>
      </w:r>
    </w:p>
    <w:p w14:paraId="21C741A0" w14:textId="5D74AA90" w:rsidR="00F102DA" w:rsidRPr="009D7AB8" w:rsidRDefault="00C54A4B" w:rsidP="009D7AB8">
      <w:pPr>
        <w:tabs>
          <w:tab w:val="left" w:pos="840"/>
          <w:tab w:val="left" w:pos="841"/>
        </w:tabs>
        <w:rPr>
          <w:b/>
        </w:rPr>
      </w:pPr>
      <w:r>
        <w:rPr>
          <w:b/>
        </w:rPr>
        <w:t xml:space="preserve"> </w:t>
      </w:r>
      <w:r w:rsidR="009D7AB8">
        <w:rPr>
          <w:b/>
        </w:rPr>
        <w:t xml:space="preserve">                A. </w:t>
      </w:r>
      <w:r w:rsidR="00FD73A4" w:rsidRPr="009D7AB8">
        <w:rPr>
          <w:b/>
        </w:rPr>
        <w:t>Upcoming</w:t>
      </w:r>
      <w:r w:rsidR="00FD73A4" w:rsidRPr="009D7AB8">
        <w:rPr>
          <w:b/>
          <w:spacing w:val="-1"/>
        </w:rPr>
        <w:t xml:space="preserve"> </w:t>
      </w:r>
      <w:r w:rsidR="00FD73A4" w:rsidRPr="009D7AB8">
        <w:rPr>
          <w:b/>
        </w:rPr>
        <w:t>items</w:t>
      </w:r>
      <w:r w:rsidR="00404237" w:rsidRPr="009D7AB8">
        <w:rPr>
          <w:b/>
        </w:rPr>
        <w:t xml:space="preserve"> – </w:t>
      </w:r>
      <w:r w:rsidR="00171984">
        <w:rPr>
          <w:b/>
        </w:rPr>
        <w:t>None</w:t>
      </w:r>
    </w:p>
    <w:p w14:paraId="21C741A1" w14:textId="77777777" w:rsidR="00F102DA" w:rsidRDefault="00F102DA">
      <w:pPr>
        <w:rPr>
          <w:b/>
        </w:rPr>
      </w:pPr>
    </w:p>
    <w:p w14:paraId="21C741A2" w14:textId="026F79B0" w:rsidR="00F102DA" w:rsidRPr="006C4879" w:rsidRDefault="00BA358A" w:rsidP="006C4879">
      <w:pPr>
        <w:tabs>
          <w:tab w:val="left" w:pos="837"/>
          <w:tab w:val="left" w:pos="838"/>
        </w:tabs>
        <w:ind w:left="180"/>
        <w:rPr>
          <w:b/>
        </w:rPr>
      </w:pPr>
      <w:r>
        <w:rPr>
          <w:b/>
        </w:rPr>
        <w:t>I</w:t>
      </w:r>
      <w:r w:rsidR="006C4879">
        <w:rPr>
          <w:b/>
        </w:rPr>
        <w:t xml:space="preserve">V.        </w:t>
      </w:r>
      <w:r w:rsidR="00FD73A4" w:rsidRPr="006C4879">
        <w:rPr>
          <w:b/>
        </w:rPr>
        <w:t>BOARD</w:t>
      </w:r>
      <w:r w:rsidR="00FD73A4" w:rsidRPr="006C4879">
        <w:rPr>
          <w:b/>
          <w:spacing w:val="-9"/>
        </w:rPr>
        <w:t xml:space="preserve"> </w:t>
      </w:r>
      <w:r w:rsidR="00FD73A4" w:rsidRPr="006C4879">
        <w:rPr>
          <w:b/>
        </w:rPr>
        <w:t>MEETINGS/EVENTS/EDUCATION:</w:t>
      </w:r>
    </w:p>
    <w:p w14:paraId="21C741A3" w14:textId="77777777" w:rsidR="00F102DA" w:rsidRDefault="00F102DA">
      <w:pPr>
        <w:spacing w:before="9"/>
        <w:rPr>
          <w:b/>
          <w:sz w:val="21"/>
        </w:rPr>
      </w:pPr>
    </w:p>
    <w:p w14:paraId="21C741A4" w14:textId="72C795B5" w:rsidR="00F102DA" w:rsidRPr="00E92131" w:rsidRDefault="00E92131" w:rsidP="00E92131">
      <w:pPr>
        <w:tabs>
          <w:tab w:val="left" w:pos="1198"/>
        </w:tabs>
        <w:rPr>
          <w:b/>
        </w:rPr>
      </w:pPr>
      <w:r>
        <w:rPr>
          <w:b/>
        </w:rPr>
        <w:t xml:space="preserve">              </w:t>
      </w:r>
      <w:r w:rsidR="00C54A4B">
        <w:rPr>
          <w:b/>
        </w:rPr>
        <w:t xml:space="preserve">  </w:t>
      </w:r>
      <w:r>
        <w:rPr>
          <w:b/>
        </w:rPr>
        <w:t xml:space="preserve"> </w:t>
      </w:r>
      <w:r w:rsidR="00FD73A4" w:rsidRPr="00E92131">
        <w:rPr>
          <w:b/>
        </w:rPr>
        <w:t>Next Regularly Scheduled Board Meeting – Thursday</w:t>
      </w:r>
      <w:r w:rsidR="00934EE7">
        <w:rPr>
          <w:b/>
        </w:rPr>
        <w:t>,</w:t>
      </w:r>
      <w:r w:rsidR="00735588">
        <w:rPr>
          <w:b/>
        </w:rPr>
        <w:t xml:space="preserve"> </w:t>
      </w:r>
      <w:r w:rsidR="00F81C42">
        <w:rPr>
          <w:b/>
        </w:rPr>
        <w:t>Feb</w:t>
      </w:r>
      <w:r w:rsidR="00A8699F">
        <w:rPr>
          <w:b/>
        </w:rPr>
        <w:t>.</w:t>
      </w:r>
      <w:r w:rsidR="00735588">
        <w:rPr>
          <w:b/>
        </w:rPr>
        <w:t xml:space="preserve"> </w:t>
      </w:r>
      <w:r w:rsidR="00F81C42">
        <w:rPr>
          <w:b/>
        </w:rPr>
        <w:t>25</w:t>
      </w:r>
      <w:r w:rsidR="00FD73A4" w:rsidRPr="00E92131">
        <w:rPr>
          <w:b/>
        </w:rPr>
        <w:t>, 202</w:t>
      </w:r>
      <w:r w:rsidR="004846A5">
        <w:rPr>
          <w:b/>
        </w:rPr>
        <w:t>1</w:t>
      </w:r>
      <w:r w:rsidR="00746776">
        <w:rPr>
          <w:b/>
        </w:rPr>
        <w:t>,</w:t>
      </w:r>
      <w:r w:rsidR="00FD73A4" w:rsidRPr="00E92131">
        <w:rPr>
          <w:b/>
        </w:rPr>
        <w:t xml:space="preserve"> @</w:t>
      </w:r>
      <w:r w:rsidR="00FD73A4" w:rsidRPr="00E92131">
        <w:rPr>
          <w:b/>
          <w:spacing w:val="-24"/>
        </w:rPr>
        <w:t xml:space="preserve"> </w:t>
      </w:r>
      <w:r w:rsidR="00FD73A4" w:rsidRPr="00E92131">
        <w:rPr>
          <w:b/>
        </w:rPr>
        <w:t>5:00</w:t>
      </w:r>
      <w:r w:rsidR="00746776">
        <w:rPr>
          <w:b/>
        </w:rPr>
        <w:t xml:space="preserve"> </w:t>
      </w:r>
      <w:r w:rsidR="00FD73A4" w:rsidRPr="00E92131">
        <w:rPr>
          <w:b/>
        </w:rPr>
        <w:t>pm.</w:t>
      </w:r>
    </w:p>
    <w:p w14:paraId="23014C01" w14:textId="77777777" w:rsidR="00237C24" w:rsidRPr="00237C24" w:rsidRDefault="00237C24" w:rsidP="00237C24">
      <w:pPr>
        <w:tabs>
          <w:tab w:val="left" w:pos="1198"/>
        </w:tabs>
        <w:rPr>
          <w:b/>
        </w:rPr>
      </w:pPr>
    </w:p>
    <w:p w14:paraId="21C741B7" w14:textId="1E99E605" w:rsidR="00F102DA" w:rsidRPr="00602247" w:rsidRDefault="00FD73A4" w:rsidP="00602247">
      <w:pPr>
        <w:ind w:left="118"/>
        <w:rPr>
          <w:b/>
        </w:rPr>
      </w:pPr>
      <w:r>
        <w:rPr>
          <w:b/>
        </w:rPr>
        <w:t>ADJOURNMENT</w:t>
      </w:r>
      <w:r w:rsidR="00B00A1B">
        <w:rPr>
          <w:b/>
        </w:rPr>
        <w:t xml:space="preserve"> 6:09 pm</w:t>
      </w:r>
    </w:p>
    <w:sectPr w:rsidR="00F102DA" w:rsidRPr="00602247">
      <w:footerReference w:type="default" r:id="rId10"/>
      <w:type w:val="continuous"/>
      <w:pgSz w:w="12240" w:h="15840"/>
      <w:pgMar w:top="640" w:right="15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17F4A" w14:textId="77777777" w:rsidR="00947A9F" w:rsidRDefault="00947A9F" w:rsidP="00C96CA2">
      <w:r>
        <w:separator/>
      </w:r>
    </w:p>
  </w:endnote>
  <w:endnote w:type="continuationSeparator" w:id="0">
    <w:p w14:paraId="5289D464" w14:textId="77777777" w:rsidR="00947A9F" w:rsidRDefault="00947A9F" w:rsidP="00C9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979126"/>
      <w:docPartObj>
        <w:docPartGallery w:val="Page Numbers (Bottom of Page)"/>
        <w:docPartUnique/>
      </w:docPartObj>
    </w:sdtPr>
    <w:sdtEndPr/>
    <w:sdtContent>
      <w:sdt>
        <w:sdtPr>
          <w:id w:val="-1769616900"/>
          <w:docPartObj>
            <w:docPartGallery w:val="Page Numbers (Top of Page)"/>
            <w:docPartUnique/>
          </w:docPartObj>
        </w:sdtPr>
        <w:sdtEndPr/>
        <w:sdtContent>
          <w:p w14:paraId="292A15DA" w14:textId="4A627EA2" w:rsidR="00C96CA2" w:rsidRDefault="00C96C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A3D190" w14:textId="77777777" w:rsidR="00C96CA2" w:rsidRDefault="00C9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40E4" w14:textId="77777777" w:rsidR="00947A9F" w:rsidRDefault="00947A9F" w:rsidP="00C96CA2">
      <w:r>
        <w:separator/>
      </w:r>
    </w:p>
  </w:footnote>
  <w:footnote w:type="continuationSeparator" w:id="0">
    <w:p w14:paraId="5DFCEFFE" w14:textId="77777777" w:rsidR="00947A9F" w:rsidRDefault="00947A9F" w:rsidP="00C9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501C3"/>
    <w:multiLevelType w:val="hybridMultilevel"/>
    <w:tmpl w:val="1778D1CA"/>
    <w:lvl w:ilvl="0" w:tplc="DC7E7344">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5D8206B3"/>
    <w:multiLevelType w:val="hybridMultilevel"/>
    <w:tmpl w:val="7D8A9E56"/>
    <w:lvl w:ilvl="0" w:tplc="FA0091E4">
      <w:start w:val="1"/>
      <w:numFmt w:val="upperRoman"/>
      <w:lvlText w:val="%1."/>
      <w:lvlJc w:val="left"/>
      <w:pPr>
        <w:ind w:left="959" w:hanging="728"/>
      </w:pPr>
      <w:rPr>
        <w:rFonts w:ascii="Times New Roman" w:eastAsia="Times New Roman" w:hAnsi="Times New Roman" w:cs="Times New Roman" w:hint="default"/>
        <w:b/>
        <w:bCs/>
        <w:w w:val="100"/>
        <w:sz w:val="22"/>
        <w:szCs w:val="22"/>
        <w:lang w:val="en-US" w:eastAsia="en-US" w:bidi="ar-SA"/>
      </w:rPr>
    </w:lvl>
    <w:lvl w:ilvl="1" w:tplc="81E6CDC6">
      <w:start w:val="1"/>
      <w:numFmt w:val="upperLetter"/>
      <w:lvlText w:val="%2."/>
      <w:lvlJc w:val="left"/>
      <w:pPr>
        <w:ind w:left="1319" w:hanging="368"/>
      </w:pPr>
      <w:rPr>
        <w:rFonts w:ascii="Times New Roman" w:eastAsia="Times New Roman" w:hAnsi="Times New Roman" w:cs="Times New Roman" w:hint="default"/>
        <w:b/>
        <w:bCs/>
        <w:spacing w:val="-11"/>
        <w:w w:val="100"/>
        <w:sz w:val="22"/>
        <w:szCs w:val="22"/>
        <w:lang w:val="en-US" w:eastAsia="en-US" w:bidi="ar-SA"/>
      </w:rPr>
    </w:lvl>
    <w:lvl w:ilvl="2" w:tplc="B5700702">
      <w:numFmt w:val="bullet"/>
      <w:lvlText w:val=""/>
      <w:lvlJc w:val="left"/>
      <w:pPr>
        <w:ind w:left="1559" w:hanging="361"/>
      </w:pPr>
      <w:rPr>
        <w:rFonts w:ascii="Symbol" w:eastAsia="Symbol" w:hAnsi="Symbol" w:cs="Symbol" w:hint="default"/>
        <w:w w:val="100"/>
        <w:sz w:val="22"/>
        <w:szCs w:val="22"/>
        <w:lang w:val="en-US" w:eastAsia="en-US" w:bidi="ar-SA"/>
      </w:rPr>
    </w:lvl>
    <w:lvl w:ilvl="3" w:tplc="244CFEF4">
      <w:numFmt w:val="bullet"/>
      <w:lvlText w:val="•"/>
      <w:lvlJc w:val="left"/>
      <w:pPr>
        <w:ind w:left="1560" w:hanging="361"/>
      </w:pPr>
      <w:rPr>
        <w:lang w:val="en-US" w:eastAsia="en-US" w:bidi="ar-SA"/>
      </w:rPr>
    </w:lvl>
    <w:lvl w:ilvl="4" w:tplc="5F083998">
      <w:numFmt w:val="bullet"/>
      <w:lvlText w:val="•"/>
      <w:lvlJc w:val="left"/>
      <w:pPr>
        <w:ind w:left="2708" w:hanging="361"/>
      </w:pPr>
      <w:rPr>
        <w:lang w:val="en-US" w:eastAsia="en-US" w:bidi="ar-SA"/>
      </w:rPr>
    </w:lvl>
    <w:lvl w:ilvl="5" w:tplc="FBE40A8C">
      <w:numFmt w:val="bullet"/>
      <w:lvlText w:val="•"/>
      <w:lvlJc w:val="left"/>
      <w:pPr>
        <w:ind w:left="3857" w:hanging="361"/>
      </w:pPr>
      <w:rPr>
        <w:lang w:val="en-US" w:eastAsia="en-US" w:bidi="ar-SA"/>
      </w:rPr>
    </w:lvl>
    <w:lvl w:ilvl="6" w:tplc="E88E55FA">
      <w:numFmt w:val="bullet"/>
      <w:lvlText w:val="•"/>
      <w:lvlJc w:val="left"/>
      <w:pPr>
        <w:ind w:left="5005" w:hanging="361"/>
      </w:pPr>
      <w:rPr>
        <w:lang w:val="en-US" w:eastAsia="en-US" w:bidi="ar-SA"/>
      </w:rPr>
    </w:lvl>
    <w:lvl w:ilvl="7" w:tplc="B1AA386A">
      <w:numFmt w:val="bullet"/>
      <w:lvlText w:val="•"/>
      <w:lvlJc w:val="left"/>
      <w:pPr>
        <w:ind w:left="6154" w:hanging="361"/>
      </w:pPr>
      <w:rPr>
        <w:lang w:val="en-US" w:eastAsia="en-US" w:bidi="ar-SA"/>
      </w:rPr>
    </w:lvl>
    <w:lvl w:ilvl="8" w:tplc="8B0A7850">
      <w:numFmt w:val="bullet"/>
      <w:lvlText w:val="•"/>
      <w:lvlJc w:val="left"/>
      <w:pPr>
        <w:ind w:left="7302" w:hanging="361"/>
      </w:pPr>
      <w:rPr>
        <w:lang w:val="en-US" w:eastAsia="en-US" w:bidi="ar-SA"/>
      </w:rPr>
    </w:lvl>
  </w:abstractNum>
  <w:abstractNum w:abstractNumId="2" w15:restartNumberingAfterBreak="0">
    <w:nsid w:val="74287022"/>
    <w:multiLevelType w:val="hybridMultilevel"/>
    <w:tmpl w:val="E732F4A0"/>
    <w:lvl w:ilvl="0" w:tplc="3B080524">
      <w:start w:val="1"/>
      <w:numFmt w:val="upperRoman"/>
      <w:lvlText w:val="%1."/>
      <w:lvlJc w:val="left"/>
      <w:pPr>
        <w:ind w:left="905" w:hanging="725"/>
        <w:jc w:val="left"/>
      </w:pPr>
      <w:rPr>
        <w:rFonts w:ascii="Times New Roman" w:eastAsia="Times New Roman" w:hAnsi="Times New Roman" w:cs="Times New Roman" w:hint="default"/>
        <w:b/>
        <w:bCs/>
        <w:w w:val="100"/>
        <w:sz w:val="22"/>
        <w:szCs w:val="22"/>
        <w:lang w:val="en-US" w:eastAsia="en-US" w:bidi="en-US"/>
      </w:rPr>
    </w:lvl>
    <w:lvl w:ilvl="1" w:tplc="7686823E">
      <w:start w:val="1"/>
      <w:numFmt w:val="upperLetter"/>
      <w:lvlText w:val="%2."/>
      <w:lvlJc w:val="left"/>
      <w:pPr>
        <w:ind w:left="1199" w:hanging="365"/>
        <w:jc w:val="left"/>
      </w:pPr>
      <w:rPr>
        <w:rFonts w:ascii="Times New Roman" w:eastAsia="Times New Roman" w:hAnsi="Times New Roman" w:cs="Times New Roman" w:hint="default"/>
        <w:b/>
        <w:bCs/>
        <w:spacing w:val="-9"/>
        <w:w w:val="100"/>
        <w:sz w:val="22"/>
        <w:szCs w:val="22"/>
        <w:lang w:val="en-US" w:eastAsia="en-US" w:bidi="en-US"/>
      </w:rPr>
    </w:lvl>
    <w:lvl w:ilvl="2" w:tplc="162E662E">
      <w:start w:val="1"/>
      <w:numFmt w:val="decimal"/>
      <w:lvlText w:val="%3."/>
      <w:lvlJc w:val="left"/>
      <w:pPr>
        <w:ind w:left="1559" w:hanging="365"/>
        <w:jc w:val="left"/>
      </w:pPr>
      <w:rPr>
        <w:rFonts w:ascii="Times New Roman" w:eastAsia="Times New Roman" w:hAnsi="Times New Roman" w:cs="Times New Roman" w:hint="default"/>
        <w:w w:val="100"/>
        <w:sz w:val="22"/>
        <w:szCs w:val="22"/>
        <w:lang w:val="en-US" w:eastAsia="en-US" w:bidi="en-US"/>
      </w:rPr>
    </w:lvl>
    <w:lvl w:ilvl="3" w:tplc="83503720">
      <w:start w:val="1"/>
      <w:numFmt w:val="lowerLetter"/>
      <w:lvlText w:val="%4."/>
      <w:lvlJc w:val="left"/>
      <w:pPr>
        <w:ind w:left="1821" w:hanging="267"/>
        <w:jc w:val="left"/>
      </w:pPr>
      <w:rPr>
        <w:rFonts w:ascii="Times New Roman" w:eastAsia="Times New Roman" w:hAnsi="Times New Roman" w:cs="Times New Roman" w:hint="default"/>
        <w:w w:val="100"/>
        <w:sz w:val="22"/>
        <w:szCs w:val="22"/>
        <w:lang w:val="en-US" w:eastAsia="en-US" w:bidi="en-US"/>
      </w:rPr>
    </w:lvl>
    <w:lvl w:ilvl="4" w:tplc="34E0F992">
      <w:numFmt w:val="bullet"/>
      <w:lvlText w:val="•"/>
      <w:lvlJc w:val="left"/>
      <w:pPr>
        <w:ind w:left="1760" w:hanging="267"/>
      </w:pPr>
      <w:rPr>
        <w:rFonts w:hint="default"/>
        <w:lang w:val="en-US" w:eastAsia="en-US" w:bidi="en-US"/>
      </w:rPr>
    </w:lvl>
    <w:lvl w:ilvl="5" w:tplc="F5D44D86">
      <w:numFmt w:val="bullet"/>
      <w:lvlText w:val="•"/>
      <w:lvlJc w:val="left"/>
      <w:pPr>
        <w:ind w:left="1820" w:hanging="267"/>
      </w:pPr>
      <w:rPr>
        <w:rFonts w:hint="default"/>
        <w:lang w:val="en-US" w:eastAsia="en-US" w:bidi="en-US"/>
      </w:rPr>
    </w:lvl>
    <w:lvl w:ilvl="6" w:tplc="6B74DEC2">
      <w:numFmt w:val="bullet"/>
      <w:lvlText w:val="•"/>
      <w:lvlJc w:val="left"/>
      <w:pPr>
        <w:ind w:left="3328" w:hanging="267"/>
      </w:pPr>
      <w:rPr>
        <w:rFonts w:hint="default"/>
        <w:lang w:val="en-US" w:eastAsia="en-US" w:bidi="en-US"/>
      </w:rPr>
    </w:lvl>
    <w:lvl w:ilvl="7" w:tplc="6F743058">
      <w:numFmt w:val="bullet"/>
      <w:lvlText w:val="•"/>
      <w:lvlJc w:val="left"/>
      <w:pPr>
        <w:ind w:left="4836" w:hanging="267"/>
      </w:pPr>
      <w:rPr>
        <w:rFonts w:hint="default"/>
        <w:lang w:val="en-US" w:eastAsia="en-US" w:bidi="en-US"/>
      </w:rPr>
    </w:lvl>
    <w:lvl w:ilvl="8" w:tplc="12AA8C08">
      <w:numFmt w:val="bullet"/>
      <w:lvlText w:val="•"/>
      <w:lvlJc w:val="left"/>
      <w:pPr>
        <w:ind w:left="6344" w:hanging="267"/>
      </w:pPr>
      <w:rPr>
        <w:rFonts w:hint="default"/>
        <w:lang w:val="en-US" w:eastAsia="en-US" w:bidi="en-US"/>
      </w:rPr>
    </w:lvl>
  </w:abstractNum>
  <w:num w:numId="1">
    <w:abstractNumId w:val="2"/>
  </w:num>
  <w:num w:numId="2">
    <w:abstractNumId w:val="0"/>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DexNDAxMDOwNLRU0lEKTi0uzszPAymwqAUA6uxL+SwAAAA="/>
  </w:docVars>
  <w:rsids>
    <w:rsidRoot w:val="00F102DA"/>
    <w:rsid w:val="0000525C"/>
    <w:rsid w:val="00005E63"/>
    <w:rsid w:val="00007587"/>
    <w:rsid w:val="000076A1"/>
    <w:rsid w:val="00013D5C"/>
    <w:rsid w:val="00020FA7"/>
    <w:rsid w:val="00036376"/>
    <w:rsid w:val="000624EF"/>
    <w:rsid w:val="00085125"/>
    <w:rsid w:val="0009429E"/>
    <w:rsid w:val="00095948"/>
    <w:rsid w:val="000A6651"/>
    <w:rsid w:val="000C3DEE"/>
    <w:rsid w:val="000D282F"/>
    <w:rsid w:val="000D5CA1"/>
    <w:rsid w:val="0010091A"/>
    <w:rsid w:val="00113D3E"/>
    <w:rsid w:val="001147A1"/>
    <w:rsid w:val="001363E5"/>
    <w:rsid w:val="001447D4"/>
    <w:rsid w:val="001555A5"/>
    <w:rsid w:val="00171984"/>
    <w:rsid w:val="00180E3D"/>
    <w:rsid w:val="00182858"/>
    <w:rsid w:val="00194D19"/>
    <w:rsid w:val="0019572D"/>
    <w:rsid w:val="001A03E9"/>
    <w:rsid w:val="001B72E1"/>
    <w:rsid w:val="001C401B"/>
    <w:rsid w:val="001D29D3"/>
    <w:rsid w:val="001D67AB"/>
    <w:rsid w:val="00216726"/>
    <w:rsid w:val="0022123C"/>
    <w:rsid w:val="002275D6"/>
    <w:rsid w:val="00237C24"/>
    <w:rsid w:val="00276F90"/>
    <w:rsid w:val="002830EA"/>
    <w:rsid w:val="002965BD"/>
    <w:rsid w:val="00296A26"/>
    <w:rsid w:val="002A1876"/>
    <w:rsid w:val="002F2684"/>
    <w:rsid w:val="00322B99"/>
    <w:rsid w:val="00323F03"/>
    <w:rsid w:val="00324C03"/>
    <w:rsid w:val="003330BA"/>
    <w:rsid w:val="00345D64"/>
    <w:rsid w:val="003470E1"/>
    <w:rsid w:val="00352501"/>
    <w:rsid w:val="00356F1F"/>
    <w:rsid w:val="0038716A"/>
    <w:rsid w:val="003A0015"/>
    <w:rsid w:val="003B0E73"/>
    <w:rsid w:val="003C177B"/>
    <w:rsid w:val="003C1CC3"/>
    <w:rsid w:val="003C2F2B"/>
    <w:rsid w:val="003E7AFD"/>
    <w:rsid w:val="003F70A7"/>
    <w:rsid w:val="00402670"/>
    <w:rsid w:val="00404237"/>
    <w:rsid w:val="00417727"/>
    <w:rsid w:val="0042075C"/>
    <w:rsid w:val="00425E46"/>
    <w:rsid w:val="00441C17"/>
    <w:rsid w:val="00445B28"/>
    <w:rsid w:val="00445D77"/>
    <w:rsid w:val="00446045"/>
    <w:rsid w:val="004844F2"/>
    <w:rsid w:val="004846A5"/>
    <w:rsid w:val="0049675A"/>
    <w:rsid w:val="004A0D1C"/>
    <w:rsid w:val="004B1C3E"/>
    <w:rsid w:val="004B43AE"/>
    <w:rsid w:val="004B7594"/>
    <w:rsid w:val="004C30BD"/>
    <w:rsid w:val="004F0299"/>
    <w:rsid w:val="004F1BF0"/>
    <w:rsid w:val="00513C6B"/>
    <w:rsid w:val="00522DC2"/>
    <w:rsid w:val="0052750D"/>
    <w:rsid w:val="00527A0F"/>
    <w:rsid w:val="00532023"/>
    <w:rsid w:val="00540AC9"/>
    <w:rsid w:val="00567003"/>
    <w:rsid w:val="00583915"/>
    <w:rsid w:val="00590349"/>
    <w:rsid w:val="005A5F4F"/>
    <w:rsid w:val="005B6AB9"/>
    <w:rsid w:val="005E330D"/>
    <w:rsid w:val="00602247"/>
    <w:rsid w:val="00605CA6"/>
    <w:rsid w:val="006078C1"/>
    <w:rsid w:val="00611356"/>
    <w:rsid w:val="00617EEE"/>
    <w:rsid w:val="00622CCB"/>
    <w:rsid w:val="00653AD0"/>
    <w:rsid w:val="00656BE2"/>
    <w:rsid w:val="00667E7A"/>
    <w:rsid w:val="006705BF"/>
    <w:rsid w:val="00692475"/>
    <w:rsid w:val="006A23CF"/>
    <w:rsid w:val="006B5517"/>
    <w:rsid w:val="006C4879"/>
    <w:rsid w:val="006C70EE"/>
    <w:rsid w:val="006D7898"/>
    <w:rsid w:val="006E1235"/>
    <w:rsid w:val="006E36B9"/>
    <w:rsid w:val="006E38C3"/>
    <w:rsid w:val="006E3EC2"/>
    <w:rsid w:val="006F08CF"/>
    <w:rsid w:val="006F1C83"/>
    <w:rsid w:val="007062F6"/>
    <w:rsid w:val="00722C4A"/>
    <w:rsid w:val="00731019"/>
    <w:rsid w:val="00732A9B"/>
    <w:rsid w:val="00735588"/>
    <w:rsid w:val="00746776"/>
    <w:rsid w:val="00752CCE"/>
    <w:rsid w:val="00755DE4"/>
    <w:rsid w:val="007566AB"/>
    <w:rsid w:val="00762D86"/>
    <w:rsid w:val="00770256"/>
    <w:rsid w:val="00794793"/>
    <w:rsid w:val="00796AE8"/>
    <w:rsid w:val="0079757D"/>
    <w:rsid w:val="007A775A"/>
    <w:rsid w:val="007E026E"/>
    <w:rsid w:val="007E17A3"/>
    <w:rsid w:val="007E5E44"/>
    <w:rsid w:val="007F3E3E"/>
    <w:rsid w:val="0083522E"/>
    <w:rsid w:val="0085596B"/>
    <w:rsid w:val="0086424C"/>
    <w:rsid w:val="008817C1"/>
    <w:rsid w:val="008819F5"/>
    <w:rsid w:val="008905DB"/>
    <w:rsid w:val="00890FBB"/>
    <w:rsid w:val="00894321"/>
    <w:rsid w:val="008967E3"/>
    <w:rsid w:val="008C7C71"/>
    <w:rsid w:val="008E1145"/>
    <w:rsid w:val="008E3FEB"/>
    <w:rsid w:val="008E5CBD"/>
    <w:rsid w:val="008F6A22"/>
    <w:rsid w:val="0090579E"/>
    <w:rsid w:val="00913898"/>
    <w:rsid w:val="00934EE7"/>
    <w:rsid w:val="00947A9F"/>
    <w:rsid w:val="009508BE"/>
    <w:rsid w:val="00951EB1"/>
    <w:rsid w:val="009866DD"/>
    <w:rsid w:val="009879FB"/>
    <w:rsid w:val="00987DDA"/>
    <w:rsid w:val="00990E93"/>
    <w:rsid w:val="00995FD5"/>
    <w:rsid w:val="009B06D7"/>
    <w:rsid w:val="009C1B8E"/>
    <w:rsid w:val="009C7347"/>
    <w:rsid w:val="009D7AB8"/>
    <w:rsid w:val="009E658B"/>
    <w:rsid w:val="00A04AC1"/>
    <w:rsid w:val="00A0739C"/>
    <w:rsid w:val="00A1338F"/>
    <w:rsid w:val="00A340D7"/>
    <w:rsid w:val="00A35B0E"/>
    <w:rsid w:val="00A432A7"/>
    <w:rsid w:val="00A45ADF"/>
    <w:rsid w:val="00A544F4"/>
    <w:rsid w:val="00A655FA"/>
    <w:rsid w:val="00A70C24"/>
    <w:rsid w:val="00A77B88"/>
    <w:rsid w:val="00A86474"/>
    <w:rsid w:val="00A8699F"/>
    <w:rsid w:val="00A95A04"/>
    <w:rsid w:val="00AA5A54"/>
    <w:rsid w:val="00AB1FCA"/>
    <w:rsid w:val="00AE0244"/>
    <w:rsid w:val="00B00A1B"/>
    <w:rsid w:val="00B03995"/>
    <w:rsid w:val="00B06FF3"/>
    <w:rsid w:val="00B12290"/>
    <w:rsid w:val="00B135B0"/>
    <w:rsid w:val="00B2159C"/>
    <w:rsid w:val="00B242F6"/>
    <w:rsid w:val="00B2682D"/>
    <w:rsid w:val="00B34D22"/>
    <w:rsid w:val="00B42325"/>
    <w:rsid w:val="00B42439"/>
    <w:rsid w:val="00B857AF"/>
    <w:rsid w:val="00BA340A"/>
    <w:rsid w:val="00BA358A"/>
    <w:rsid w:val="00BB736B"/>
    <w:rsid w:val="00BC1607"/>
    <w:rsid w:val="00BC53AA"/>
    <w:rsid w:val="00BE19C1"/>
    <w:rsid w:val="00C0088F"/>
    <w:rsid w:val="00C124A1"/>
    <w:rsid w:val="00C32183"/>
    <w:rsid w:val="00C54A4B"/>
    <w:rsid w:val="00C57209"/>
    <w:rsid w:val="00C65233"/>
    <w:rsid w:val="00C9311B"/>
    <w:rsid w:val="00C94556"/>
    <w:rsid w:val="00C96CA2"/>
    <w:rsid w:val="00C97F1F"/>
    <w:rsid w:val="00CC269C"/>
    <w:rsid w:val="00CD68B8"/>
    <w:rsid w:val="00CF2777"/>
    <w:rsid w:val="00D17166"/>
    <w:rsid w:val="00D30FCE"/>
    <w:rsid w:val="00D524A0"/>
    <w:rsid w:val="00D77DDB"/>
    <w:rsid w:val="00D81BE0"/>
    <w:rsid w:val="00D91B78"/>
    <w:rsid w:val="00DB18A6"/>
    <w:rsid w:val="00DE43FE"/>
    <w:rsid w:val="00DF2899"/>
    <w:rsid w:val="00DF5BBF"/>
    <w:rsid w:val="00E03B6A"/>
    <w:rsid w:val="00E146F7"/>
    <w:rsid w:val="00E2701F"/>
    <w:rsid w:val="00E536FC"/>
    <w:rsid w:val="00E760B2"/>
    <w:rsid w:val="00E92131"/>
    <w:rsid w:val="00EA312B"/>
    <w:rsid w:val="00EB601A"/>
    <w:rsid w:val="00EC2C0B"/>
    <w:rsid w:val="00ED0E8D"/>
    <w:rsid w:val="00EF3179"/>
    <w:rsid w:val="00F03574"/>
    <w:rsid w:val="00F102DA"/>
    <w:rsid w:val="00F168DA"/>
    <w:rsid w:val="00F545F1"/>
    <w:rsid w:val="00F81C42"/>
    <w:rsid w:val="00F82569"/>
    <w:rsid w:val="00F82F4D"/>
    <w:rsid w:val="00F835BF"/>
    <w:rsid w:val="00FB4431"/>
    <w:rsid w:val="00FD457E"/>
    <w:rsid w:val="00FD73A4"/>
    <w:rsid w:val="00FE0D91"/>
    <w:rsid w:val="00FE6BAC"/>
    <w:rsid w:val="00FF13CD"/>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4185"/>
  <w15:docId w15:val="{A714F4F2-BD54-4A6B-B938-AB74CD7D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40" w:hanging="7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2325"/>
    <w:rPr>
      <w:color w:val="0000FF" w:themeColor="hyperlink"/>
      <w:u w:val="single"/>
    </w:rPr>
  </w:style>
  <w:style w:type="character" w:styleId="UnresolvedMention">
    <w:name w:val="Unresolved Mention"/>
    <w:basedOn w:val="DefaultParagraphFont"/>
    <w:uiPriority w:val="99"/>
    <w:semiHidden/>
    <w:unhideWhenUsed/>
    <w:rsid w:val="00B42325"/>
    <w:rPr>
      <w:color w:val="605E5C"/>
      <w:shd w:val="clear" w:color="auto" w:fill="E1DFDD"/>
    </w:rPr>
  </w:style>
  <w:style w:type="paragraph" w:styleId="Header">
    <w:name w:val="header"/>
    <w:basedOn w:val="Normal"/>
    <w:link w:val="HeaderChar"/>
    <w:uiPriority w:val="99"/>
    <w:unhideWhenUsed/>
    <w:rsid w:val="00C96CA2"/>
    <w:pPr>
      <w:tabs>
        <w:tab w:val="center" w:pos="4680"/>
        <w:tab w:val="right" w:pos="9360"/>
      </w:tabs>
    </w:pPr>
  </w:style>
  <w:style w:type="character" w:customStyle="1" w:styleId="HeaderChar">
    <w:name w:val="Header Char"/>
    <w:basedOn w:val="DefaultParagraphFont"/>
    <w:link w:val="Header"/>
    <w:uiPriority w:val="99"/>
    <w:rsid w:val="00C96CA2"/>
    <w:rPr>
      <w:rFonts w:ascii="Times New Roman" w:eastAsia="Times New Roman" w:hAnsi="Times New Roman" w:cs="Times New Roman"/>
      <w:lang w:bidi="en-US"/>
    </w:rPr>
  </w:style>
  <w:style w:type="paragraph" w:styleId="Footer">
    <w:name w:val="footer"/>
    <w:basedOn w:val="Normal"/>
    <w:link w:val="FooterChar"/>
    <w:uiPriority w:val="99"/>
    <w:unhideWhenUsed/>
    <w:rsid w:val="00C96CA2"/>
    <w:pPr>
      <w:tabs>
        <w:tab w:val="center" w:pos="4680"/>
        <w:tab w:val="right" w:pos="9360"/>
      </w:tabs>
    </w:pPr>
  </w:style>
  <w:style w:type="character" w:customStyle="1" w:styleId="FooterChar">
    <w:name w:val="Footer Char"/>
    <w:basedOn w:val="DefaultParagraphFont"/>
    <w:link w:val="Footer"/>
    <w:uiPriority w:val="99"/>
    <w:rsid w:val="00C96CA2"/>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113D3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79763">
      <w:bodyDiv w:val="1"/>
      <w:marLeft w:val="0"/>
      <w:marRight w:val="0"/>
      <w:marTop w:val="0"/>
      <w:marBottom w:val="0"/>
      <w:divBdr>
        <w:top w:val="none" w:sz="0" w:space="0" w:color="auto"/>
        <w:left w:val="none" w:sz="0" w:space="0" w:color="auto"/>
        <w:bottom w:val="none" w:sz="0" w:space="0" w:color="auto"/>
        <w:right w:val="none" w:sz="0" w:space="0" w:color="auto"/>
      </w:divBdr>
    </w:div>
    <w:div w:id="20867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83F5A04C8B4489E273E10A1159655" ma:contentTypeVersion="11" ma:contentTypeDescription="Create a new document." ma:contentTypeScope="" ma:versionID="ab71c586e05709e510b7af92c58a865a">
  <xsd:schema xmlns:xsd="http://www.w3.org/2001/XMLSchema" xmlns:xs="http://www.w3.org/2001/XMLSchema" xmlns:p="http://schemas.microsoft.com/office/2006/metadata/properties" xmlns:ns2="542080fa-6d13-47e3-b9c9-c4007da1327d" xmlns:ns3="a1c60e1f-0343-422f-83a4-875688a3ce90" targetNamespace="http://schemas.microsoft.com/office/2006/metadata/properties" ma:root="true" ma:fieldsID="17e7aee6022bf08bb9097c99762f593f" ns2:_="" ns3:_="">
    <xsd:import namespace="542080fa-6d13-47e3-b9c9-c4007da1327d"/>
    <xsd:import namespace="a1c60e1f-0343-422f-83a4-875688a3c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80fa-6d13-47e3-b9c9-c4007da132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60e1f-0343-422f-83a4-875688a3c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7DD42-0392-41B4-93B7-DEC52D5F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80fa-6d13-47e3-b9c9-c4007da1327d"/>
    <ds:schemaRef ds:uri="a1c60e1f-0343-422f-83a4-875688a3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D0818-1AF3-4EFA-ABC8-1A096DD4DBEF}">
  <ds:schemaRefs>
    <ds:schemaRef ds:uri="http://schemas.microsoft.com/sharepoint/v3/contenttype/forms"/>
  </ds:schemaRefs>
</ds:datastoreItem>
</file>

<file path=customXml/itemProps3.xml><?xml version="1.0" encoding="utf-8"?>
<ds:datastoreItem xmlns:ds="http://schemas.openxmlformats.org/officeDocument/2006/customXml" ds:itemID="{A78B9048-9E96-4553-92E6-D94457D28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KENNEWICK PUBLIC HOSPITAL DISTRICT</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KENNEWICK PUBLIC HOSPITAL DISTRICT</dc:title>
  <dc:creator>Microsoft Office User</dc:creator>
  <cp:lastModifiedBy>Salem Snowdy</cp:lastModifiedBy>
  <cp:revision>11</cp:revision>
  <cp:lastPrinted>2021-02-04T22:01:00Z</cp:lastPrinted>
  <dcterms:created xsi:type="dcterms:W3CDTF">2021-02-02T15:55:00Z</dcterms:created>
  <dcterms:modified xsi:type="dcterms:W3CDTF">2021-02-23T17:07:00Z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Acrobat PDFMaker 20 for Word</vt:lpwstr>
  </property>
  <property fmtid="{D5CDD505-2E9C-101B-9397-08002B2CF9AE}" pid="4" name="LastSaved">
    <vt:filetime>2020-06-18T00:00:00Z</vt:filetime>
  </property>
  <property fmtid="{D5CDD505-2E9C-101B-9397-08002B2CF9AE}" pid="5" name="ContentTypeId">
    <vt:lpwstr>0x01010012D83F5A04C8B4489E273E10A1159655</vt:lpwstr>
  </property>
</Properties>
</file>