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9C4F" w14:textId="77777777" w:rsidR="009426E1" w:rsidRDefault="00B656F7">
      <w:pPr>
        <w:spacing w:after="260"/>
      </w:pPr>
      <w:r>
        <w:rPr>
          <w:rFonts w:ascii="Antonio" w:eastAsia="Antonio" w:hAnsi="Antonio" w:cs="Antonio"/>
          <w:b/>
          <w:bCs/>
          <w:color w:val="0044B5"/>
          <w:sz w:val="34"/>
          <w:szCs w:val="34"/>
        </w:rPr>
        <w:t>KICKOFF EMAIL / FLYER TEMPLATE</w:t>
      </w:r>
    </w:p>
    <w:p w14:paraId="4E1B68C0" w14:textId="77777777" w:rsidR="009426E1" w:rsidRDefault="00B656F7">
      <w:pPr>
        <w:spacing w:after="240"/>
      </w:pPr>
      <w:r>
        <w:rPr>
          <w:rFonts w:ascii="Palanquin" w:eastAsia="Palanquin" w:hAnsi="Palanquin" w:cs="Palanquin"/>
          <w:b/>
          <w:bCs/>
          <w:i/>
          <w:iCs/>
          <w:color w:val="666666"/>
          <w:sz w:val="19"/>
          <w:szCs w:val="19"/>
        </w:rPr>
        <w:t xml:space="preserve">How to use: </w:t>
      </w:r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 xml:space="preserve">Send this by email on day </w:t>
      </w:r>
      <w:proofErr w:type="gramStart"/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>one, or</w:t>
      </w:r>
      <w:proofErr w:type="gramEnd"/>
      <w:r>
        <w:rPr>
          <w:rFonts w:ascii="Palanquin" w:eastAsia="Palanquin" w:hAnsi="Palanquin" w:cs="Palanquin"/>
          <w:i/>
          <w:iCs/>
          <w:color w:val="666666"/>
          <w:sz w:val="19"/>
          <w:szCs w:val="19"/>
        </w:rPr>
        <w:t xml:space="preserve"> drop it into your own flyer format and post it in break rooms. Fill in the brackets before sending.</w:t>
      </w:r>
    </w:p>
    <w:p w14:paraId="0C8E76BA" w14:textId="77777777" w:rsidR="009426E1" w:rsidRDefault="00B656F7">
      <w:pPr>
        <w:spacing w:after="100"/>
      </w:pPr>
      <w:r>
        <w:rPr>
          <w:rFonts w:ascii="Palanquin" w:eastAsia="Palanquin" w:hAnsi="Palanquin" w:cs="Palanquin"/>
          <w:b/>
          <w:bCs/>
          <w:sz w:val="21"/>
          <w:szCs w:val="21"/>
        </w:rPr>
        <w:t>Subject: Our United Way Campaign Starts Today!</w:t>
      </w:r>
    </w:p>
    <w:p w14:paraId="506D8367" w14:textId="77777777" w:rsidR="009426E1" w:rsidRDefault="009426E1">
      <w:pPr>
        <w:spacing w:after="200"/>
      </w:pPr>
    </w:p>
    <w:p w14:paraId="1456EB59" w14:textId="77777777" w:rsidR="009426E1" w:rsidRDefault="00B656F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Team,</w:t>
      </w:r>
    </w:p>
    <w:p w14:paraId="658F8282" w14:textId="77777777" w:rsidR="009426E1" w:rsidRDefault="00B656F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Our United Way of Fostoria workplace campaign is officially underway! From </w:t>
      </w:r>
      <w:r>
        <w:rPr>
          <w:rFonts w:ascii="Palanquin" w:eastAsia="Palanquin" w:hAnsi="Palanquin" w:cs="Palanquin"/>
          <w:b/>
          <w:bCs/>
          <w:color w:val="0044B5"/>
        </w:rPr>
        <w:t>[start date]</w:t>
      </w:r>
      <w:r>
        <w:rPr>
          <w:rFonts w:ascii="Palanquin" w:eastAsia="Palanquin" w:hAnsi="Palanquin" w:cs="Palanquin"/>
          <w:sz w:val="21"/>
          <w:szCs w:val="21"/>
        </w:rPr>
        <w:t xml:space="preserve"> to </w:t>
      </w:r>
      <w:r>
        <w:rPr>
          <w:rFonts w:ascii="Palanquin" w:eastAsia="Palanquin" w:hAnsi="Palanquin" w:cs="Palanquin"/>
          <w:b/>
          <w:bCs/>
          <w:color w:val="0044B5"/>
        </w:rPr>
        <w:t>[end date]</w:t>
      </w:r>
      <w:r>
        <w:rPr>
          <w:rFonts w:ascii="Palanquin" w:eastAsia="Palanquin" w:hAnsi="Palanquin" w:cs="Palanquin"/>
          <w:sz w:val="21"/>
          <w:szCs w:val="21"/>
        </w:rPr>
        <w:t>, we're coming together to support programs that help our neighbors right here in Fostoria.</w:t>
      </w:r>
    </w:p>
    <w:p w14:paraId="4D8E9283" w14:textId="77777777" w:rsidR="009426E1" w:rsidRDefault="00B656F7">
      <w:pPr>
        <w:spacing w:after="140"/>
      </w:pPr>
      <w:r>
        <w:rPr>
          <w:rFonts w:ascii="Palanquin" w:eastAsia="Palanquin" w:hAnsi="Palanquin" w:cs="Palanquin"/>
          <w:b/>
          <w:bCs/>
          <w:sz w:val="21"/>
          <w:szCs w:val="21"/>
        </w:rPr>
        <w:t>Here's how to give:</w:t>
      </w:r>
    </w:p>
    <w:p w14:paraId="71978AE5" w14:textId="77777777" w:rsidR="009426E1" w:rsidRDefault="00B656F7">
      <w:pPr>
        <w:spacing w:after="60"/>
      </w:pPr>
      <w:r>
        <w:rPr>
          <w:rFonts w:ascii="Palanquin" w:eastAsia="Palanquin" w:hAnsi="Palanquin" w:cs="Palanquin"/>
          <w:sz w:val="21"/>
          <w:szCs w:val="21"/>
        </w:rPr>
        <w:t>1</w:t>
      </w:r>
      <w:proofErr w:type="gramStart"/>
      <w:r>
        <w:rPr>
          <w:rFonts w:ascii="Palanquin" w:eastAsia="Palanquin" w:hAnsi="Palanquin" w:cs="Palanquin"/>
          <w:sz w:val="21"/>
          <w:szCs w:val="21"/>
        </w:rPr>
        <w:t>.  Fill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out the attached pledge form (or give online at [link]).</w:t>
      </w:r>
    </w:p>
    <w:p w14:paraId="5DB87531" w14:textId="77777777" w:rsidR="009426E1" w:rsidRDefault="00B656F7">
      <w:pPr>
        <w:spacing w:after="60"/>
      </w:pPr>
      <w:r>
        <w:rPr>
          <w:rFonts w:ascii="Palanquin" w:eastAsia="Palanquin" w:hAnsi="Palanquin" w:cs="Palanquin"/>
          <w:sz w:val="21"/>
          <w:szCs w:val="21"/>
        </w:rPr>
        <w:t>2</w:t>
      </w:r>
      <w:proofErr w:type="gramStart"/>
      <w:r>
        <w:rPr>
          <w:rFonts w:ascii="Palanquin" w:eastAsia="Palanquin" w:hAnsi="Palanquin" w:cs="Palanquin"/>
          <w:sz w:val="21"/>
          <w:szCs w:val="21"/>
        </w:rPr>
        <w:t>.  Choose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payroll deduction or a one-time gift — whatever works best for you.</w:t>
      </w:r>
    </w:p>
    <w:p w14:paraId="0874B857" w14:textId="77777777" w:rsidR="009426E1" w:rsidRDefault="00B656F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3</w:t>
      </w:r>
      <w:proofErr w:type="gramStart"/>
      <w:r>
        <w:rPr>
          <w:rFonts w:ascii="Palanquin" w:eastAsia="Palanquin" w:hAnsi="Palanquin" w:cs="Palanquin"/>
          <w:sz w:val="21"/>
          <w:szCs w:val="21"/>
        </w:rPr>
        <w:t>.  Return</w:t>
      </w:r>
      <w:proofErr w:type="gramEnd"/>
      <w:r>
        <w:rPr>
          <w:rFonts w:ascii="Palanquin" w:eastAsia="Palanquin" w:hAnsi="Palanquin" w:cs="Palanquin"/>
          <w:sz w:val="21"/>
          <w:szCs w:val="21"/>
        </w:rPr>
        <w:t xml:space="preserve"> your form to </w:t>
      </w:r>
      <w:r>
        <w:rPr>
          <w:rFonts w:ascii="Palanquin" w:eastAsia="Palanquin" w:hAnsi="Palanquin" w:cs="Palanquin"/>
          <w:b/>
          <w:bCs/>
          <w:color w:val="0044B5"/>
        </w:rPr>
        <w:t>[Coordinator Name]</w:t>
      </w:r>
      <w:r>
        <w:rPr>
          <w:rFonts w:ascii="Palanquin" w:eastAsia="Palanquin" w:hAnsi="Palanquin" w:cs="Palanquin"/>
          <w:sz w:val="21"/>
          <w:szCs w:val="21"/>
        </w:rPr>
        <w:t xml:space="preserve"> by </w:t>
      </w:r>
      <w:r>
        <w:rPr>
          <w:rFonts w:ascii="Palanquin" w:eastAsia="Palanquin" w:hAnsi="Palanquin" w:cs="Palanquin"/>
          <w:b/>
          <w:bCs/>
          <w:color w:val="0044B5"/>
        </w:rPr>
        <w:t>[return date]</w:t>
      </w:r>
      <w:r>
        <w:rPr>
          <w:rFonts w:ascii="Palanquin" w:eastAsia="Palanquin" w:hAnsi="Palanquin" w:cs="Palanquin"/>
          <w:sz w:val="21"/>
          <w:szCs w:val="21"/>
        </w:rPr>
        <w:t>.</w:t>
      </w:r>
    </w:p>
    <w:p w14:paraId="00D0856D" w14:textId="77777777" w:rsidR="009426E1" w:rsidRDefault="00B656F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Our goal this year is </w:t>
      </w:r>
      <w:r>
        <w:rPr>
          <w:rFonts w:ascii="Palanquin" w:eastAsia="Palanquin" w:hAnsi="Palanquin" w:cs="Palanquin"/>
          <w:b/>
          <w:bCs/>
          <w:color w:val="0044B5"/>
        </w:rPr>
        <w:t>[goal — dollars and/or participation %]</w:t>
      </w:r>
      <w:r>
        <w:rPr>
          <w:rFonts w:ascii="Palanquin" w:eastAsia="Palanquin" w:hAnsi="Palanquin" w:cs="Palanquin"/>
          <w:sz w:val="21"/>
          <w:szCs w:val="21"/>
        </w:rPr>
        <w:t>. Every gift, no matter the size, adds up when we give together.</w:t>
      </w:r>
    </w:p>
    <w:p w14:paraId="5A9B5354" w14:textId="77777777" w:rsidR="009426E1" w:rsidRDefault="00B656F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>Questions? Reach out to me anytime — I'm happy to help.</w:t>
      </w:r>
    </w:p>
    <w:p w14:paraId="13D8A838" w14:textId="77777777" w:rsidR="009426E1" w:rsidRDefault="00B656F7">
      <w:pPr>
        <w:spacing w:after="200"/>
      </w:pPr>
      <w:r>
        <w:rPr>
          <w:rFonts w:ascii="Palanquin" w:eastAsia="Palanquin" w:hAnsi="Palanquin" w:cs="Palanquin"/>
          <w:sz w:val="21"/>
          <w:szCs w:val="21"/>
        </w:rPr>
        <w:t xml:space="preserve">Want to see the impact your gift makes? Visit </w:t>
      </w:r>
      <w:r>
        <w:rPr>
          <w:rFonts w:ascii="Palanquin" w:eastAsia="Palanquin" w:hAnsi="Palanquin" w:cs="Palanquin"/>
          <w:b/>
          <w:bCs/>
          <w:color w:val="0044B5"/>
        </w:rPr>
        <w:t>unitedwayfostoria.org</w:t>
      </w:r>
      <w:r>
        <w:rPr>
          <w:rFonts w:ascii="Palanquin" w:eastAsia="Palanquin" w:hAnsi="Palanquin" w:cs="Palanquin"/>
          <w:sz w:val="21"/>
          <w:szCs w:val="21"/>
        </w:rPr>
        <w:t xml:space="preserve"> to learn more about how United Way of Fostoria delivers results in our community.</w:t>
      </w:r>
    </w:p>
    <w:p w14:paraId="79BA1E18" w14:textId="77777777" w:rsidR="009426E1" w:rsidRDefault="00B656F7">
      <w:r>
        <w:rPr>
          <w:rFonts w:ascii="Palanquin" w:eastAsia="Palanquin" w:hAnsi="Palanquin" w:cs="Palanquin"/>
          <w:sz w:val="21"/>
          <w:szCs w:val="21"/>
        </w:rPr>
        <w:t>Thank you for being part of this!</w:t>
      </w:r>
    </w:p>
    <w:p w14:paraId="74216FEF" w14:textId="77777777" w:rsidR="009426E1" w:rsidRDefault="00B656F7">
      <w:pPr>
        <w:spacing w:after="200"/>
      </w:pPr>
      <w:r>
        <w:rPr>
          <w:rFonts w:ascii="Palanquin" w:eastAsia="Palanquin" w:hAnsi="Palanquin" w:cs="Palanquin"/>
          <w:b/>
          <w:bCs/>
          <w:color w:val="0044B5"/>
        </w:rPr>
        <w:t>[Coordinator Name]</w:t>
      </w:r>
    </w:p>
    <w:sectPr w:rsidR="009426E1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io">
    <w:altName w:val="Cambria"/>
    <w:panose1 w:val="00000000000000000000"/>
    <w:charset w:val="00"/>
    <w:family w:val="roman"/>
    <w:notTrueType/>
    <w:pitch w:val="default"/>
  </w:font>
  <w:font w:name="Palanquin">
    <w:charset w:val="00"/>
    <w:family w:val="swiss"/>
    <w:pitch w:val="variable"/>
    <w:sig w:usb0="800080A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47DCD"/>
    <w:multiLevelType w:val="hybridMultilevel"/>
    <w:tmpl w:val="02AAA79E"/>
    <w:lvl w:ilvl="0" w:tplc="FD16E84C">
      <w:start w:val="1"/>
      <w:numFmt w:val="bullet"/>
      <w:lvlText w:val="●"/>
      <w:lvlJc w:val="left"/>
      <w:pPr>
        <w:ind w:left="720" w:hanging="360"/>
      </w:pPr>
    </w:lvl>
    <w:lvl w:ilvl="1" w:tplc="54F8FEA2">
      <w:start w:val="1"/>
      <w:numFmt w:val="bullet"/>
      <w:lvlText w:val="○"/>
      <w:lvlJc w:val="left"/>
      <w:pPr>
        <w:ind w:left="1440" w:hanging="360"/>
      </w:pPr>
    </w:lvl>
    <w:lvl w:ilvl="2" w:tplc="2F148E5A">
      <w:start w:val="1"/>
      <w:numFmt w:val="bullet"/>
      <w:lvlText w:val="■"/>
      <w:lvlJc w:val="left"/>
      <w:pPr>
        <w:ind w:left="2160" w:hanging="360"/>
      </w:pPr>
    </w:lvl>
    <w:lvl w:ilvl="3" w:tplc="B358A69A">
      <w:start w:val="1"/>
      <w:numFmt w:val="bullet"/>
      <w:lvlText w:val="●"/>
      <w:lvlJc w:val="left"/>
      <w:pPr>
        <w:ind w:left="2880" w:hanging="360"/>
      </w:pPr>
    </w:lvl>
    <w:lvl w:ilvl="4" w:tplc="D6E83C46">
      <w:start w:val="1"/>
      <w:numFmt w:val="bullet"/>
      <w:lvlText w:val="○"/>
      <w:lvlJc w:val="left"/>
      <w:pPr>
        <w:ind w:left="3600" w:hanging="360"/>
      </w:pPr>
    </w:lvl>
    <w:lvl w:ilvl="5" w:tplc="B25CE082">
      <w:start w:val="1"/>
      <w:numFmt w:val="bullet"/>
      <w:lvlText w:val="■"/>
      <w:lvlJc w:val="left"/>
      <w:pPr>
        <w:ind w:left="4320" w:hanging="360"/>
      </w:pPr>
    </w:lvl>
    <w:lvl w:ilvl="6" w:tplc="61E87A22">
      <w:start w:val="1"/>
      <w:numFmt w:val="bullet"/>
      <w:lvlText w:val="●"/>
      <w:lvlJc w:val="left"/>
      <w:pPr>
        <w:ind w:left="5040" w:hanging="360"/>
      </w:pPr>
    </w:lvl>
    <w:lvl w:ilvl="7" w:tplc="E9028D9A">
      <w:start w:val="1"/>
      <w:numFmt w:val="bullet"/>
      <w:lvlText w:val="●"/>
      <w:lvlJc w:val="left"/>
      <w:pPr>
        <w:ind w:left="5760" w:hanging="360"/>
      </w:pPr>
    </w:lvl>
    <w:lvl w:ilvl="8" w:tplc="C68A4970">
      <w:start w:val="1"/>
      <w:numFmt w:val="bullet"/>
      <w:lvlText w:val="●"/>
      <w:lvlJc w:val="left"/>
      <w:pPr>
        <w:ind w:left="6480" w:hanging="360"/>
      </w:pPr>
    </w:lvl>
  </w:abstractNum>
  <w:num w:numId="1" w16cid:durableId="15909191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E1"/>
    <w:rsid w:val="001B7F63"/>
    <w:rsid w:val="009426E1"/>
    <w:rsid w:val="00B656F7"/>
    <w:rsid w:val="00FA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528AD"/>
  <w15:docId w15:val="{1231AF9B-BC0D-4800-85FE-33FCE06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Sarah Stephens Krupp</cp:lastModifiedBy>
  <cp:revision>2</cp:revision>
  <dcterms:created xsi:type="dcterms:W3CDTF">2026-08-24T18:14:00Z</dcterms:created>
  <dcterms:modified xsi:type="dcterms:W3CDTF">2026-08-24T18:14:00Z</dcterms:modified>
</cp:coreProperties>
</file>