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126A" w14:textId="052D8B17" w:rsidR="0064595D" w:rsidRDefault="0064595D" w:rsidP="0064595D">
      <w:pPr>
        <w:pStyle w:val="NormalWeb"/>
        <w:jc w:val="center"/>
        <w:rPr>
          <w:rStyle w:val="Strong"/>
          <w:rFonts w:ascii="Segoe UI" w:hAnsi="Segoe UI" w:cs="Segoe UI"/>
          <w:sz w:val="36"/>
          <w:szCs w:val="36"/>
        </w:rPr>
      </w:pPr>
      <w:r>
        <w:rPr>
          <w:noProof/>
        </w:rPr>
        <w:drawing>
          <wp:inline distT="0" distB="0" distL="0" distR="0" wp14:anchorId="0183302E" wp14:editId="41C0110E">
            <wp:extent cx="1188720" cy="1188720"/>
            <wp:effectExtent l="0" t="0" r="0" b="0"/>
            <wp:docPr id="208618110"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p w14:paraId="5C743D58" w14:textId="4112EDB8" w:rsidR="00422C7D" w:rsidRPr="006C7D29" w:rsidRDefault="00422C7D" w:rsidP="0064595D">
      <w:pPr>
        <w:pStyle w:val="NormalWeb"/>
        <w:jc w:val="center"/>
        <w:rPr>
          <w:rFonts w:ascii="Century Gothic" w:hAnsi="Century Gothic" w:cstheme="majorHAnsi"/>
          <w:sz w:val="36"/>
          <w:szCs w:val="36"/>
        </w:rPr>
      </w:pPr>
      <w:r w:rsidRPr="006C7D29">
        <w:rPr>
          <w:rStyle w:val="Strong"/>
          <w:rFonts w:ascii="Century Gothic" w:hAnsi="Century Gothic" w:cstheme="majorHAnsi"/>
          <w:sz w:val="36"/>
          <w:szCs w:val="36"/>
        </w:rPr>
        <w:t>Confidentiality and Data Protection Policy</w:t>
      </w:r>
    </w:p>
    <w:p w14:paraId="7262459D" w14:textId="2D4419EB"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Policy Statement:</w:t>
      </w:r>
      <w:r w:rsidRPr="006C7D29">
        <w:rPr>
          <w:rFonts w:ascii="Century Gothic" w:hAnsi="Century Gothic" w:cstheme="majorHAnsi"/>
          <w:sz w:val="28"/>
          <w:szCs w:val="28"/>
        </w:rPr>
        <w:t xml:space="preserve"> At </w:t>
      </w:r>
      <w:r w:rsidR="0064595D" w:rsidRPr="006C7D29">
        <w:rPr>
          <w:rFonts w:ascii="Century Gothic" w:hAnsi="Century Gothic" w:cstheme="majorHAnsi"/>
          <w:sz w:val="28"/>
          <w:szCs w:val="28"/>
        </w:rPr>
        <w:t>Pegasus Nursery &amp; Preschool</w:t>
      </w:r>
      <w:r w:rsidRPr="006C7D29">
        <w:rPr>
          <w:rFonts w:ascii="Century Gothic" w:hAnsi="Century Gothic" w:cstheme="majorHAnsi"/>
          <w:sz w:val="28"/>
          <w:szCs w:val="28"/>
        </w:rPr>
        <w:t>, we prioritise confidentiality, privacy, and data protection. This policy complies with the revised Early Years Foundation Stage (EYFS, September 2025) and current General Data Protection Regulation (GDPR) guidelines, clearly outlining procedures for safeguarding personal data.</w:t>
      </w:r>
    </w:p>
    <w:p w14:paraId="3F158069"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Confidentiality:</w:t>
      </w:r>
    </w:p>
    <w:p w14:paraId="36EC1709" w14:textId="77777777" w:rsidR="00422C7D" w:rsidRPr="006C7D29" w:rsidRDefault="00422C7D" w:rsidP="00422C7D">
      <w:pPr>
        <w:pStyle w:val="NormalWeb"/>
        <w:numPr>
          <w:ilvl w:val="0"/>
          <w:numId w:val="8"/>
        </w:numPr>
        <w:rPr>
          <w:rFonts w:ascii="Century Gothic" w:hAnsi="Century Gothic" w:cstheme="majorHAnsi"/>
          <w:sz w:val="28"/>
          <w:szCs w:val="28"/>
        </w:rPr>
      </w:pPr>
      <w:r w:rsidRPr="006C7D29">
        <w:rPr>
          <w:rFonts w:ascii="Century Gothic" w:hAnsi="Century Gothic" w:cstheme="majorHAnsi"/>
          <w:sz w:val="28"/>
          <w:szCs w:val="28"/>
        </w:rPr>
        <w:t>All personal information provided by parents and children is treated with strict confidentiality, upholding individuals' right to privacy.</w:t>
      </w:r>
    </w:p>
    <w:p w14:paraId="1A3C7469" w14:textId="77777777" w:rsidR="00422C7D" w:rsidRPr="006C7D29" w:rsidRDefault="00422C7D" w:rsidP="00422C7D">
      <w:pPr>
        <w:pStyle w:val="NormalWeb"/>
        <w:numPr>
          <w:ilvl w:val="0"/>
          <w:numId w:val="8"/>
        </w:numPr>
        <w:rPr>
          <w:rFonts w:ascii="Century Gothic" w:hAnsi="Century Gothic" w:cstheme="majorHAnsi"/>
          <w:sz w:val="28"/>
          <w:szCs w:val="28"/>
        </w:rPr>
      </w:pPr>
      <w:r w:rsidRPr="006C7D29">
        <w:rPr>
          <w:rFonts w:ascii="Century Gothic" w:hAnsi="Century Gothic" w:cstheme="majorHAnsi"/>
          <w:sz w:val="28"/>
          <w:szCs w:val="28"/>
        </w:rPr>
        <w:t>Staff members fully understand their confidentiality obligations, including potential consequences for breaches.</w:t>
      </w:r>
    </w:p>
    <w:p w14:paraId="1C4AA634" w14:textId="77777777" w:rsidR="00422C7D" w:rsidRPr="006C7D29" w:rsidRDefault="00422C7D" w:rsidP="00422C7D">
      <w:pPr>
        <w:pStyle w:val="NormalWeb"/>
        <w:numPr>
          <w:ilvl w:val="0"/>
          <w:numId w:val="8"/>
        </w:numPr>
        <w:rPr>
          <w:rFonts w:ascii="Century Gothic" w:hAnsi="Century Gothic" w:cstheme="majorHAnsi"/>
          <w:sz w:val="28"/>
          <w:szCs w:val="28"/>
        </w:rPr>
      </w:pPr>
      <w:r w:rsidRPr="006C7D29">
        <w:rPr>
          <w:rFonts w:ascii="Century Gothic" w:hAnsi="Century Gothic" w:cstheme="majorHAnsi"/>
          <w:sz w:val="28"/>
          <w:szCs w:val="28"/>
        </w:rPr>
        <w:t>Confidential information encompasses personal data, medical records, developmental observations, and other sensitive details.</w:t>
      </w:r>
    </w:p>
    <w:p w14:paraId="76D6EC5C"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Storage and Access to Information:</w:t>
      </w:r>
    </w:p>
    <w:p w14:paraId="2E366C99" w14:textId="52694E22" w:rsidR="00422C7D" w:rsidRPr="006C7D29" w:rsidRDefault="00422C7D" w:rsidP="00422C7D">
      <w:pPr>
        <w:pStyle w:val="NormalWeb"/>
        <w:numPr>
          <w:ilvl w:val="0"/>
          <w:numId w:val="9"/>
        </w:numPr>
        <w:rPr>
          <w:rFonts w:ascii="Century Gothic" w:hAnsi="Century Gothic" w:cstheme="majorHAnsi"/>
          <w:sz w:val="28"/>
          <w:szCs w:val="28"/>
        </w:rPr>
      </w:pPr>
      <w:r w:rsidRPr="006C7D29">
        <w:rPr>
          <w:rFonts w:ascii="Century Gothic" w:hAnsi="Century Gothic" w:cstheme="majorHAnsi"/>
          <w:sz w:val="28"/>
          <w:szCs w:val="28"/>
        </w:rPr>
        <w:t>Physical personal records are securely stored in locked cabinets accessible only by authorised staff.</w:t>
      </w:r>
    </w:p>
    <w:p w14:paraId="78F10810" w14:textId="40DA6530" w:rsidR="00422C7D" w:rsidRPr="006C7D29" w:rsidRDefault="00422C7D" w:rsidP="00422C7D">
      <w:pPr>
        <w:pStyle w:val="NormalWeb"/>
        <w:numPr>
          <w:ilvl w:val="0"/>
          <w:numId w:val="9"/>
        </w:numPr>
        <w:rPr>
          <w:rFonts w:ascii="Century Gothic" w:hAnsi="Century Gothic" w:cstheme="majorHAnsi"/>
          <w:sz w:val="28"/>
          <w:szCs w:val="28"/>
        </w:rPr>
      </w:pPr>
      <w:r w:rsidRPr="006C7D29">
        <w:rPr>
          <w:rFonts w:ascii="Century Gothic" w:hAnsi="Century Gothic" w:cstheme="majorHAnsi"/>
          <w:sz w:val="28"/>
          <w:szCs w:val="28"/>
        </w:rPr>
        <w:t>Electronic data is protected with robust passwords and industry-standard cybersecurity measures to prevent unauthorised access or breaches.</w:t>
      </w:r>
    </w:p>
    <w:p w14:paraId="51CF4FE3" w14:textId="6CCCAFD1" w:rsidR="00422C7D" w:rsidRPr="006C7D29" w:rsidRDefault="00422C7D" w:rsidP="00422C7D">
      <w:pPr>
        <w:pStyle w:val="NormalWeb"/>
        <w:numPr>
          <w:ilvl w:val="0"/>
          <w:numId w:val="9"/>
        </w:numPr>
        <w:rPr>
          <w:rFonts w:ascii="Century Gothic" w:hAnsi="Century Gothic" w:cstheme="majorHAnsi"/>
          <w:sz w:val="28"/>
          <w:szCs w:val="28"/>
        </w:rPr>
      </w:pPr>
      <w:r w:rsidRPr="006C7D29">
        <w:rPr>
          <w:rFonts w:ascii="Century Gothic" w:hAnsi="Century Gothic" w:cstheme="majorHAnsi"/>
          <w:sz w:val="28"/>
          <w:szCs w:val="28"/>
        </w:rPr>
        <w:t>Only authorised staff members have access to personal information necessary for their role.</w:t>
      </w:r>
    </w:p>
    <w:p w14:paraId="11632C51" w14:textId="1BD3B3BC" w:rsidR="0064595D" w:rsidRPr="006C7D29" w:rsidRDefault="0064595D" w:rsidP="00422C7D">
      <w:pPr>
        <w:pStyle w:val="NormalWeb"/>
        <w:numPr>
          <w:ilvl w:val="0"/>
          <w:numId w:val="9"/>
        </w:numPr>
        <w:rPr>
          <w:rFonts w:ascii="Century Gothic" w:hAnsi="Century Gothic" w:cstheme="majorHAnsi"/>
          <w:sz w:val="28"/>
          <w:szCs w:val="28"/>
        </w:rPr>
      </w:pPr>
      <w:r w:rsidRPr="006C7D29">
        <w:rPr>
          <w:rFonts w:ascii="Century Gothic" w:hAnsi="Century Gothic" w:cstheme="majorHAnsi"/>
          <w:sz w:val="28"/>
          <w:szCs w:val="28"/>
        </w:rPr>
        <w:t>Information is stored for the allocated time at the setting or electronically and no longer.</w:t>
      </w:r>
    </w:p>
    <w:p w14:paraId="6B24C1B0" w14:textId="598E9B30" w:rsidR="0064595D" w:rsidRPr="006C7D29" w:rsidRDefault="0064595D" w:rsidP="00422C7D">
      <w:pPr>
        <w:pStyle w:val="NormalWeb"/>
        <w:numPr>
          <w:ilvl w:val="0"/>
          <w:numId w:val="9"/>
        </w:numPr>
        <w:rPr>
          <w:rFonts w:ascii="Century Gothic" w:hAnsi="Century Gothic" w:cstheme="majorHAnsi"/>
          <w:sz w:val="28"/>
          <w:szCs w:val="28"/>
        </w:rPr>
      </w:pPr>
      <w:r w:rsidRPr="006C7D29">
        <w:rPr>
          <w:rFonts w:ascii="Century Gothic" w:hAnsi="Century Gothic" w:cstheme="majorHAnsi"/>
          <w:sz w:val="28"/>
          <w:szCs w:val="28"/>
        </w:rPr>
        <w:t>Passwords to be changed when a staff member leaves the organisation.</w:t>
      </w:r>
    </w:p>
    <w:p w14:paraId="5119F4B3" w14:textId="77777777" w:rsidR="0064595D" w:rsidRPr="006C7D29" w:rsidRDefault="0064595D" w:rsidP="00422C7D">
      <w:pPr>
        <w:pStyle w:val="NormalWeb"/>
        <w:rPr>
          <w:rStyle w:val="Strong"/>
          <w:rFonts w:ascii="Century Gothic" w:hAnsi="Century Gothic" w:cstheme="majorHAnsi"/>
          <w:sz w:val="28"/>
          <w:szCs w:val="28"/>
        </w:rPr>
      </w:pPr>
    </w:p>
    <w:p w14:paraId="3E5969AF" w14:textId="77777777" w:rsidR="0064595D" w:rsidRPr="006C7D29" w:rsidRDefault="0064595D" w:rsidP="00422C7D">
      <w:pPr>
        <w:pStyle w:val="NormalWeb"/>
        <w:rPr>
          <w:rStyle w:val="Strong"/>
          <w:rFonts w:ascii="Century Gothic" w:hAnsi="Century Gothic" w:cstheme="majorHAnsi"/>
          <w:sz w:val="28"/>
          <w:szCs w:val="28"/>
        </w:rPr>
      </w:pPr>
    </w:p>
    <w:p w14:paraId="19389DE5" w14:textId="6BCD4EEA"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Sharing of Information:</w:t>
      </w:r>
    </w:p>
    <w:p w14:paraId="2C0E1948" w14:textId="77777777" w:rsidR="00422C7D" w:rsidRPr="006C7D29" w:rsidRDefault="00422C7D" w:rsidP="00422C7D">
      <w:pPr>
        <w:pStyle w:val="NormalWeb"/>
        <w:numPr>
          <w:ilvl w:val="0"/>
          <w:numId w:val="10"/>
        </w:numPr>
        <w:rPr>
          <w:rFonts w:ascii="Century Gothic" w:hAnsi="Century Gothic" w:cstheme="majorHAnsi"/>
          <w:sz w:val="28"/>
          <w:szCs w:val="28"/>
        </w:rPr>
      </w:pPr>
      <w:r w:rsidRPr="006C7D29">
        <w:rPr>
          <w:rFonts w:ascii="Century Gothic" w:hAnsi="Century Gothic" w:cstheme="majorHAnsi"/>
          <w:sz w:val="28"/>
          <w:szCs w:val="28"/>
        </w:rPr>
        <w:t>Personal data is shared solely on a "need-to-know" basis, always with explicit consent from parents/legal guardians.</w:t>
      </w:r>
    </w:p>
    <w:p w14:paraId="33ECB6C0" w14:textId="28CFA4B4" w:rsidR="00422C7D" w:rsidRPr="006C7D29" w:rsidRDefault="00422C7D" w:rsidP="00422C7D">
      <w:pPr>
        <w:pStyle w:val="NormalWeb"/>
        <w:numPr>
          <w:ilvl w:val="0"/>
          <w:numId w:val="10"/>
        </w:numPr>
        <w:rPr>
          <w:rFonts w:ascii="Century Gothic" w:hAnsi="Century Gothic" w:cstheme="majorHAnsi"/>
          <w:sz w:val="28"/>
          <w:szCs w:val="28"/>
        </w:rPr>
      </w:pPr>
      <w:r w:rsidRPr="006C7D29">
        <w:rPr>
          <w:rFonts w:ascii="Century Gothic" w:hAnsi="Century Gothic" w:cstheme="majorHAnsi"/>
          <w:sz w:val="28"/>
          <w:szCs w:val="28"/>
        </w:rPr>
        <w:t xml:space="preserve">Data sharing with external professionals (e.g., healthcare or educational specialists) occurs </w:t>
      </w:r>
      <w:r w:rsidR="006C7D29" w:rsidRPr="006C7D29">
        <w:rPr>
          <w:rFonts w:ascii="Century Gothic" w:hAnsi="Century Gothic" w:cstheme="majorHAnsi"/>
          <w:sz w:val="28"/>
          <w:szCs w:val="28"/>
        </w:rPr>
        <w:t>only,</w:t>
      </w:r>
      <w:r w:rsidRPr="006C7D29">
        <w:rPr>
          <w:rFonts w:ascii="Century Gothic" w:hAnsi="Century Gothic" w:cstheme="majorHAnsi"/>
          <w:sz w:val="28"/>
          <w:szCs w:val="28"/>
        </w:rPr>
        <w:t xml:space="preserve"> when necessary, appropriate, and with explicit parental consent.</w:t>
      </w:r>
    </w:p>
    <w:p w14:paraId="1B2BA431" w14:textId="77777777" w:rsidR="00422C7D" w:rsidRPr="006C7D29" w:rsidRDefault="00422C7D" w:rsidP="00422C7D">
      <w:pPr>
        <w:pStyle w:val="NormalWeb"/>
        <w:numPr>
          <w:ilvl w:val="0"/>
          <w:numId w:val="10"/>
        </w:numPr>
        <w:rPr>
          <w:rFonts w:ascii="Century Gothic" w:hAnsi="Century Gothic" w:cstheme="majorHAnsi"/>
          <w:sz w:val="28"/>
          <w:szCs w:val="28"/>
        </w:rPr>
      </w:pPr>
      <w:r w:rsidRPr="006C7D29">
        <w:rPr>
          <w:rFonts w:ascii="Century Gothic" w:hAnsi="Century Gothic" w:cstheme="majorHAnsi"/>
          <w:sz w:val="28"/>
          <w:szCs w:val="28"/>
        </w:rPr>
        <w:t>Written consent is obtained from parents for any photographic, video, or other media usage, clearly detailing purpose and duration of use.</w:t>
      </w:r>
    </w:p>
    <w:p w14:paraId="7446A75E"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Data Protection:</w:t>
      </w:r>
    </w:p>
    <w:p w14:paraId="558FAA7F" w14:textId="77777777" w:rsidR="00422C7D" w:rsidRPr="006C7D29" w:rsidRDefault="00422C7D" w:rsidP="00422C7D">
      <w:pPr>
        <w:pStyle w:val="NormalWeb"/>
        <w:numPr>
          <w:ilvl w:val="0"/>
          <w:numId w:val="11"/>
        </w:numPr>
        <w:rPr>
          <w:rFonts w:ascii="Century Gothic" w:hAnsi="Century Gothic" w:cstheme="majorHAnsi"/>
          <w:sz w:val="28"/>
          <w:szCs w:val="28"/>
        </w:rPr>
      </w:pPr>
      <w:r w:rsidRPr="006C7D29">
        <w:rPr>
          <w:rFonts w:ascii="Century Gothic" w:hAnsi="Century Gothic" w:cstheme="majorHAnsi"/>
          <w:sz w:val="28"/>
          <w:szCs w:val="28"/>
        </w:rPr>
        <w:t>Data processing adheres strictly to GDPR guidelines, ensuring data accuracy, relevance, and timely updates to meet childcare and legal requirements.</w:t>
      </w:r>
    </w:p>
    <w:p w14:paraId="038CB2F7" w14:textId="77777777" w:rsidR="00422C7D" w:rsidRPr="006C7D29" w:rsidRDefault="00422C7D" w:rsidP="00422C7D">
      <w:pPr>
        <w:pStyle w:val="NormalWeb"/>
        <w:numPr>
          <w:ilvl w:val="0"/>
          <w:numId w:val="11"/>
        </w:numPr>
        <w:rPr>
          <w:rFonts w:ascii="Century Gothic" w:hAnsi="Century Gothic" w:cstheme="majorHAnsi"/>
          <w:sz w:val="28"/>
          <w:szCs w:val="28"/>
        </w:rPr>
      </w:pPr>
      <w:r w:rsidRPr="006C7D29">
        <w:rPr>
          <w:rFonts w:ascii="Century Gothic" w:hAnsi="Century Gothic" w:cstheme="majorHAnsi"/>
          <w:sz w:val="28"/>
          <w:szCs w:val="28"/>
        </w:rPr>
        <w:t>Parents are transparently informed of data collection purposes, lawful processing bases, and their rights under GDPR, including rights to access, correct, or request deletion of data.</w:t>
      </w:r>
    </w:p>
    <w:p w14:paraId="47BA65A0"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Data Breach:</w:t>
      </w:r>
    </w:p>
    <w:p w14:paraId="54D9984B" w14:textId="77777777" w:rsidR="00422C7D" w:rsidRPr="006C7D29" w:rsidRDefault="00422C7D" w:rsidP="00422C7D">
      <w:pPr>
        <w:pStyle w:val="NormalWeb"/>
        <w:numPr>
          <w:ilvl w:val="0"/>
          <w:numId w:val="12"/>
        </w:numPr>
        <w:rPr>
          <w:rFonts w:ascii="Century Gothic" w:hAnsi="Century Gothic" w:cstheme="majorHAnsi"/>
          <w:sz w:val="28"/>
          <w:szCs w:val="28"/>
        </w:rPr>
      </w:pPr>
      <w:r w:rsidRPr="006C7D29">
        <w:rPr>
          <w:rFonts w:ascii="Century Gothic" w:hAnsi="Century Gothic" w:cstheme="majorHAnsi"/>
          <w:sz w:val="28"/>
          <w:szCs w:val="28"/>
        </w:rPr>
        <w:t>Suspected or actual data breaches will trigger immediate internal investigation and prompt mitigation actions.</w:t>
      </w:r>
    </w:p>
    <w:p w14:paraId="3AB46809" w14:textId="77777777" w:rsidR="00422C7D" w:rsidRPr="006C7D29" w:rsidRDefault="00422C7D" w:rsidP="00422C7D">
      <w:pPr>
        <w:pStyle w:val="NormalWeb"/>
        <w:numPr>
          <w:ilvl w:val="0"/>
          <w:numId w:val="12"/>
        </w:numPr>
        <w:rPr>
          <w:rFonts w:ascii="Century Gothic" w:hAnsi="Century Gothic" w:cstheme="majorHAnsi"/>
          <w:sz w:val="28"/>
          <w:szCs w:val="28"/>
        </w:rPr>
      </w:pPr>
      <w:r w:rsidRPr="006C7D29">
        <w:rPr>
          <w:rFonts w:ascii="Century Gothic" w:hAnsi="Century Gothic" w:cstheme="majorHAnsi"/>
          <w:sz w:val="28"/>
          <w:szCs w:val="28"/>
        </w:rPr>
        <w:t>Affected individuals and relevant data protection authorities are notified immediately as mandated by GDPR.</w:t>
      </w:r>
    </w:p>
    <w:p w14:paraId="36080599"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Retention and Disposal of Data:</w:t>
      </w:r>
    </w:p>
    <w:p w14:paraId="6CCBA0BC" w14:textId="77777777" w:rsidR="00422C7D" w:rsidRPr="006C7D29" w:rsidRDefault="00422C7D" w:rsidP="00422C7D">
      <w:pPr>
        <w:pStyle w:val="NormalWeb"/>
        <w:numPr>
          <w:ilvl w:val="0"/>
          <w:numId w:val="13"/>
        </w:numPr>
        <w:rPr>
          <w:rFonts w:ascii="Century Gothic" w:hAnsi="Century Gothic" w:cstheme="majorHAnsi"/>
          <w:sz w:val="28"/>
          <w:szCs w:val="28"/>
        </w:rPr>
      </w:pPr>
      <w:r w:rsidRPr="006C7D29">
        <w:rPr>
          <w:rFonts w:ascii="Century Gothic" w:hAnsi="Century Gothic" w:cstheme="majorHAnsi"/>
          <w:sz w:val="28"/>
          <w:szCs w:val="28"/>
        </w:rPr>
        <w:t>Data retention aligns with GDPR principles, maintaining information only for as long as necessary for childcare provision and statutory requirements.</w:t>
      </w:r>
    </w:p>
    <w:p w14:paraId="5AE24A8D" w14:textId="77777777" w:rsidR="00422C7D" w:rsidRPr="006C7D29" w:rsidRDefault="00422C7D" w:rsidP="00422C7D">
      <w:pPr>
        <w:pStyle w:val="NormalWeb"/>
        <w:numPr>
          <w:ilvl w:val="0"/>
          <w:numId w:val="13"/>
        </w:numPr>
        <w:rPr>
          <w:rFonts w:ascii="Century Gothic" w:hAnsi="Century Gothic" w:cstheme="majorHAnsi"/>
          <w:sz w:val="28"/>
          <w:szCs w:val="28"/>
        </w:rPr>
      </w:pPr>
      <w:r w:rsidRPr="006C7D29">
        <w:rPr>
          <w:rFonts w:ascii="Century Gothic" w:hAnsi="Century Gothic" w:cstheme="majorHAnsi"/>
          <w:sz w:val="28"/>
          <w:szCs w:val="28"/>
        </w:rPr>
        <w:t>Secure disposal methods (shredding physical documents or permanent deletion of electronic files) are rigorously employed when data is no longer required.</w:t>
      </w:r>
    </w:p>
    <w:p w14:paraId="11971AAB" w14:textId="77777777" w:rsidR="0064595D" w:rsidRPr="006C7D29" w:rsidRDefault="0064595D" w:rsidP="00422C7D">
      <w:pPr>
        <w:pStyle w:val="NormalWeb"/>
        <w:rPr>
          <w:rStyle w:val="Strong"/>
          <w:rFonts w:ascii="Century Gothic" w:hAnsi="Century Gothic" w:cstheme="majorHAnsi"/>
          <w:sz w:val="28"/>
          <w:szCs w:val="28"/>
        </w:rPr>
      </w:pPr>
    </w:p>
    <w:p w14:paraId="6C540EF5" w14:textId="77777777" w:rsidR="0064595D" w:rsidRPr="006C7D29" w:rsidRDefault="0064595D" w:rsidP="00422C7D">
      <w:pPr>
        <w:pStyle w:val="NormalWeb"/>
        <w:rPr>
          <w:rStyle w:val="Strong"/>
          <w:rFonts w:ascii="Century Gothic" w:hAnsi="Century Gothic" w:cstheme="majorHAnsi"/>
          <w:sz w:val="28"/>
          <w:szCs w:val="28"/>
        </w:rPr>
      </w:pPr>
    </w:p>
    <w:p w14:paraId="3652DF9C" w14:textId="6CE6C658"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lastRenderedPageBreak/>
        <w:t>Staff Training and Awareness:</w:t>
      </w:r>
    </w:p>
    <w:p w14:paraId="24593C17" w14:textId="77777777" w:rsidR="00422C7D" w:rsidRPr="006C7D29" w:rsidRDefault="00422C7D" w:rsidP="00422C7D">
      <w:pPr>
        <w:pStyle w:val="NormalWeb"/>
        <w:numPr>
          <w:ilvl w:val="0"/>
          <w:numId w:val="14"/>
        </w:numPr>
        <w:rPr>
          <w:rFonts w:ascii="Century Gothic" w:hAnsi="Century Gothic" w:cstheme="majorHAnsi"/>
          <w:sz w:val="28"/>
          <w:szCs w:val="28"/>
        </w:rPr>
      </w:pPr>
      <w:r w:rsidRPr="006C7D29">
        <w:rPr>
          <w:rFonts w:ascii="Century Gothic" w:hAnsi="Century Gothic" w:cstheme="majorHAnsi"/>
          <w:sz w:val="28"/>
          <w:szCs w:val="28"/>
        </w:rPr>
        <w:t>Staff receive regular GDPR and confidentiality training, clearly understanding responsibilities and required practices.</w:t>
      </w:r>
    </w:p>
    <w:p w14:paraId="0E62FEB9" w14:textId="77777777" w:rsidR="00422C7D" w:rsidRPr="006C7D29" w:rsidRDefault="00422C7D" w:rsidP="00422C7D">
      <w:pPr>
        <w:pStyle w:val="NormalWeb"/>
        <w:numPr>
          <w:ilvl w:val="0"/>
          <w:numId w:val="14"/>
        </w:numPr>
        <w:rPr>
          <w:rFonts w:ascii="Century Gothic" w:hAnsi="Century Gothic" w:cstheme="majorHAnsi"/>
          <w:sz w:val="28"/>
          <w:szCs w:val="28"/>
        </w:rPr>
      </w:pPr>
      <w:r w:rsidRPr="006C7D29">
        <w:rPr>
          <w:rFonts w:ascii="Century Gothic" w:hAnsi="Century Gothic" w:cstheme="majorHAnsi"/>
          <w:sz w:val="28"/>
          <w:szCs w:val="28"/>
        </w:rPr>
        <w:t>All staff sign confidentiality agreements, formally committing to uphold privacy and data security standards.</w:t>
      </w:r>
    </w:p>
    <w:p w14:paraId="06D2B3CF"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Review and Monitoring:</w:t>
      </w:r>
    </w:p>
    <w:p w14:paraId="5C48D34E" w14:textId="77777777" w:rsidR="00422C7D" w:rsidRPr="006C7D29" w:rsidRDefault="00422C7D" w:rsidP="00422C7D">
      <w:pPr>
        <w:pStyle w:val="NormalWeb"/>
        <w:numPr>
          <w:ilvl w:val="0"/>
          <w:numId w:val="15"/>
        </w:numPr>
        <w:rPr>
          <w:rFonts w:ascii="Century Gothic" w:hAnsi="Century Gothic" w:cstheme="majorHAnsi"/>
          <w:sz w:val="28"/>
          <w:szCs w:val="28"/>
        </w:rPr>
      </w:pPr>
      <w:r w:rsidRPr="006C7D29">
        <w:rPr>
          <w:rFonts w:ascii="Century Gothic" w:hAnsi="Century Gothic" w:cstheme="majorHAnsi"/>
          <w:sz w:val="28"/>
          <w:szCs w:val="28"/>
        </w:rPr>
        <w:t>The policy undergoes annual reviews, or more frequently if required, to maintain alignment with EYFS and GDPR updates.</w:t>
      </w:r>
    </w:p>
    <w:p w14:paraId="70DF3FA2" w14:textId="77777777" w:rsidR="00422C7D" w:rsidRPr="006C7D29" w:rsidRDefault="00422C7D" w:rsidP="00422C7D">
      <w:pPr>
        <w:pStyle w:val="NormalWeb"/>
        <w:numPr>
          <w:ilvl w:val="0"/>
          <w:numId w:val="15"/>
        </w:numPr>
        <w:rPr>
          <w:rFonts w:ascii="Century Gothic" w:hAnsi="Century Gothic" w:cstheme="majorHAnsi"/>
          <w:sz w:val="28"/>
          <w:szCs w:val="28"/>
        </w:rPr>
      </w:pPr>
      <w:r w:rsidRPr="006C7D29">
        <w:rPr>
          <w:rFonts w:ascii="Century Gothic" w:hAnsi="Century Gothic" w:cstheme="majorHAnsi"/>
          <w:sz w:val="28"/>
          <w:szCs w:val="28"/>
        </w:rPr>
        <w:t>Stakeholder feedback regularly informs policy improvements and adaptations.</w:t>
      </w:r>
    </w:p>
    <w:p w14:paraId="3F99240F" w14:textId="77777777" w:rsidR="00422C7D" w:rsidRPr="006C7D29" w:rsidRDefault="00422C7D" w:rsidP="00422C7D">
      <w:pPr>
        <w:pStyle w:val="NormalWeb"/>
        <w:rPr>
          <w:rFonts w:ascii="Century Gothic" w:hAnsi="Century Gothic" w:cstheme="majorHAnsi"/>
          <w:sz w:val="28"/>
          <w:szCs w:val="28"/>
        </w:rPr>
      </w:pPr>
      <w:r w:rsidRPr="006C7D29">
        <w:rPr>
          <w:rStyle w:val="Strong"/>
          <w:rFonts w:ascii="Century Gothic" w:hAnsi="Century Gothic" w:cstheme="majorHAnsi"/>
          <w:sz w:val="28"/>
          <w:szCs w:val="28"/>
        </w:rPr>
        <w:t>Alignment with EYFS 2025 and GDPR:</w:t>
      </w:r>
    </w:p>
    <w:p w14:paraId="7109372D" w14:textId="77777777" w:rsidR="00422C7D" w:rsidRPr="006C7D29" w:rsidRDefault="00422C7D" w:rsidP="00422C7D">
      <w:pPr>
        <w:pStyle w:val="NormalWeb"/>
        <w:numPr>
          <w:ilvl w:val="0"/>
          <w:numId w:val="16"/>
        </w:numPr>
        <w:rPr>
          <w:rFonts w:ascii="Century Gothic" w:hAnsi="Century Gothic" w:cstheme="majorHAnsi"/>
          <w:sz w:val="28"/>
          <w:szCs w:val="28"/>
        </w:rPr>
      </w:pPr>
      <w:r w:rsidRPr="006C7D29">
        <w:rPr>
          <w:rFonts w:ascii="Century Gothic" w:hAnsi="Century Gothic" w:cstheme="majorHAnsi"/>
          <w:sz w:val="28"/>
          <w:szCs w:val="28"/>
        </w:rPr>
        <w:t>This policy fully integrates EYFS 2025 revisions, emphasizing safeguarding personal data, transparency in data handling, rigorous confidentiality standards, and comprehensive GDPR compliance.</w:t>
      </w:r>
    </w:p>
    <w:p w14:paraId="0996B07D" w14:textId="46CBC501" w:rsidR="00422C7D" w:rsidRPr="006C7D29" w:rsidRDefault="00422C7D" w:rsidP="00422C7D">
      <w:pPr>
        <w:pStyle w:val="NormalWeb"/>
        <w:rPr>
          <w:rFonts w:ascii="Century Gothic" w:hAnsi="Century Gothic" w:cstheme="majorHAnsi"/>
          <w:sz w:val="28"/>
          <w:szCs w:val="28"/>
        </w:rPr>
      </w:pPr>
      <w:r w:rsidRPr="006C7D29">
        <w:rPr>
          <w:rFonts w:ascii="Century Gothic" w:hAnsi="Century Gothic" w:cstheme="majorHAnsi"/>
          <w:sz w:val="28"/>
          <w:szCs w:val="28"/>
        </w:rPr>
        <w:t>Signed:</w:t>
      </w:r>
      <w:r w:rsidR="0064595D" w:rsidRPr="006C7D29">
        <w:rPr>
          <w:rFonts w:ascii="Century Gothic" w:hAnsi="Century Gothic" w:cstheme="majorHAnsi"/>
          <w:sz w:val="28"/>
          <w:szCs w:val="28"/>
        </w:rPr>
        <w:t xml:space="preserve"> Natasha Taylor</w:t>
      </w:r>
      <w:r w:rsidRPr="006C7D29">
        <w:rPr>
          <w:rFonts w:ascii="Century Gothic" w:hAnsi="Century Gothic" w:cstheme="majorHAnsi"/>
          <w:sz w:val="28"/>
          <w:szCs w:val="28"/>
        </w:rPr>
        <w:br/>
        <w:t xml:space="preserve">Date: </w:t>
      </w:r>
      <w:r w:rsidR="0064595D" w:rsidRPr="006C7D29">
        <w:rPr>
          <w:rFonts w:ascii="Century Gothic" w:hAnsi="Century Gothic" w:cstheme="majorHAnsi"/>
          <w:sz w:val="28"/>
          <w:szCs w:val="28"/>
        </w:rPr>
        <w:t>2</w:t>
      </w:r>
      <w:r w:rsidR="0064595D" w:rsidRPr="006C7D29">
        <w:rPr>
          <w:rFonts w:ascii="Century Gothic" w:hAnsi="Century Gothic" w:cstheme="majorHAnsi"/>
          <w:sz w:val="28"/>
          <w:szCs w:val="28"/>
          <w:vertAlign w:val="superscript"/>
        </w:rPr>
        <w:t>nd</w:t>
      </w:r>
      <w:r w:rsidR="0064595D" w:rsidRPr="006C7D29">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495"/>
        <w:gridCol w:w="4515"/>
      </w:tblGrid>
      <w:tr w:rsidR="006468A1" w:rsidRPr="006C7D29" w14:paraId="61C76E9C" w14:textId="77777777">
        <w:tc>
          <w:tcPr>
            <w:tcW w:w="4675" w:type="dxa"/>
            <w:tcBorders>
              <w:top w:val="single" w:sz="4" w:space="0" w:color="auto"/>
              <w:left w:val="single" w:sz="4" w:space="0" w:color="auto"/>
              <w:bottom w:val="single" w:sz="4" w:space="0" w:color="auto"/>
              <w:right w:val="single" w:sz="4" w:space="0" w:color="auto"/>
            </w:tcBorders>
            <w:hideMark/>
          </w:tcPr>
          <w:p w14:paraId="4E3530F7" w14:textId="77777777" w:rsidR="006468A1" w:rsidRPr="006C7D29" w:rsidRDefault="006468A1" w:rsidP="006468A1">
            <w:pPr>
              <w:pStyle w:val="NormalWeb"/>
              <w:rPr>
                <w:rFonts w:ascii="Century Gothic" w:hAnsi="Century Gothic" w:cstheme="majorHAnsi"/>
                <w:sz w:val="28"/>
                <w:szCs w:val="28"/>
              </w:rPr>
            </w:pPr>
            <w:r w:rsidRPr="006C7D29">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69A45E6D" w14:textId="77777777" w:rsidR="006468A1" w:rsidRPr="006C7D29" w:rsidRDefault="006468A1" w:rsidP="006468A1">
            <w:pPr>
              <w:pStyle w:val="NormalWeb"/>
              <w:rPr>
                <w:rFonts w:ascii="Century Gothic" w:hAnsi="Century Gothic" w:cstheme="majorHAnsi"/>
                <w:sz w:val="28"/>
                <w:szCs w:val="28"/>
              </w:rPr>
            </w:pPr>
            <w:r w:rsidRPr="006C7D29">
              <w:rPr>
                <w:rFonts w:ascii="Century Gothic" w:hAnsi="Century Gothic" w:cstheme="majorHAnsi"/>
                <w:sz w:val="28"/>
                <w:szCs w:val="28"/>
              </w:rPr>
              <w:t>Reviewed By</w:t>
            </w:r>
          </w:p>
        </w:tc>
      </w:tr>
      <w:tr w:rsidR="006468A1" w:rsidRPr="006C7D29" w14:paraId="794AAAEA" w14:textId="77777777">
        <w:tc>
          <w:tcPr>
            <w:tcW w:w="4675" w:type="dxa"/>
            <w:tcBorders>
              <w:top w:val="single" w:sz="4" w:space="0" w:color="auto"/>
              <w:left w:val="single" w:sz="4" w:space="0" w:color="auto"/>
              <w:bottom w:val="single" w:sz="4" w:space="0" w:color="auto"/>
              <w:right w:val="single" w:sz="4" w:space="0" w:color="auto"/>
            </w:tcBorders>
          </w:tcPr>
          <w:p w14:paraId="3AEB4FE8" w14:textId="77777777" w:rsidR="006468A1" w:rsidRPr="006C7D29" w:rsidRDefault="006468A1" w:rsidP="006468A1">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0654D12" w14:textId="77777777" w:rsidR="006468A1" w:rsidRPr="006C7D29" w:rsidRDefault="006468A1" w:rsidP="006468A1">
            <w:pPr>
              <w:pStyle w:val="NormalWeb"/>
              <w:rPr>
                <w:rFonts w:ascii="Century Gothic" w:hAnsi="Century Gothic" w:cstheme="majorHAnsi"/>
                <w:sz w:val="28"/>
                <w:szCs w:val="28"/>
              </w:rPr>
            </w:pPr>
          </w:p>
        </w:tc>
      </w:tr>
      <w:tr w:rsidR="006468A1" w:rsidRPr="006C7D29" w14:paraId="5C2473F3" w14:textId="77777777">
        <w:tc>
          <w:tcPr>
            <w:tcW w:w="4675" w:type="dxa"/>
            <w:tcBorders>
              <w:top w:val="single" w:sz="4" w:space="0" w:color="auto"/>
              <w:left w:val="single" w:sz="4" w:space="0" w:color="auto"/>
              <w:bottom w:val="single" w:sz="4" w:space="0" w:color="auto"/>
              <w:right w:val="single" w:sz="4" w:space="0" w:color="auto"/>
            </w:tcBorders>
          </w:tcPr>
          <w:p w14:paraId="408BCB1E" w14:textId="77777777" w:rsidR="006468A1" w:rsidRPr="006C7D29" w:rsidRDefault="006468A1" w:rsidP="006468A1">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4DFC1E55" w14:textId="77777777" w:rsidR="006468A1" w:rsidRPr="006C7D29" w:rsidRDefault="006468A1" w:rsidP="006468A1">
            <w:pPr>
              <w:pStyle w:val="NormalWeb"/>
              <w:rPr>
                <w:rFonts w:ascii="Century Gothic" w:hAnsi="Century Gothic" w:cstheme="majorHAnsi"/>
                <w:sz w:val="28"/>
                <w:szCs w:val="28"/>
              </w:rPr>
            </w:pPr>
          </w:p>
        </w:tc>
      </w:tr>
      <w:tr w:rsidR="006468A1" w:rsidRPr="006C7D29" w14:paraId="0E1AC379" w14:textId="77777777">
        <w:tc>
          <w:tcPr>
            <w:tcW w:w="4675" w:type="dxa"/>
            <w:tcBorders>
              <w:top w:val="single" w:sz="4" w:space="0" w:color="auto"/>
              <w:left w:val="single" w:sz="4" w:space="0" w:color="auto"/>
              <w:bottom w:val="single" w:sz="4" w:space="0" w:color="auto"/>
              <w:right w:val="single" w:sz="4" w:space="0" w:color="auto"/>
            </w:tcBorders>
          </w:tcPr>
          <w:p w14:paraId="7D811FA5" w14:textId="77777777" w:rsidR="006468A1" w:rsidRPr="006C7D29" w:rsidRDefault="006468A1" w:rsidP="006468A1">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5DA7EC22" w14:textId="77777777" w:rsidR="006468A1" w:rsidRPr="006C7D29" w:rsidRDefault="006468A1" w:rsidP="006468A1">
            <w:pPr>
              <w:pStyle w:val="NormalWeb"/>
              <w:rPr>
                <w:rFonts w:ascii="Century Gothic" w:hAnsi="Century Gothic" w:cstheme="majorHAnsi"/>
                <w:sz w:val="28"/>
                <w:szCs w:val="28"/>
              </w:rPr>
            </w:pPr>
          </w:p>
        </w:tc>
      </w:tr>
      <w:tr w:rsidR="006468A1" w:rsidRPr="006C7D29" w14:paraId="7BD4E424" w14:textId="77777777">
        <w:tc>
          <w:tcPr>
            <w:tcW w:w="4675" w:type="dxa"/>
            <w:tcBorders>
              <w:top w:val="single" w:sz="4" w:space="0" w:color="auto"/>
              <w:left w:val="single" w:sz="4" w:space="0" w:color="auto"/>
              <w:bottom w:val="single" w:sz="4" w:space="0" w:color="auto"/>
              <w:right w:val="single" w:sz="4" w:space="0" w:color="auto"/>
            </w:tcBorders>
          </w:tcPr>
          <w:p w14:paraId="33C9BABF" w14:textId="77777777" w:rsidR="006468A1" w:rsidRPr="006C7D29" w:rsidRDefault="006468A1" w:rsidP="006468A1">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5D0DF74B" w14:textId="77777777" w:rsidR="006468A1" w:rsidRPr="006C7D29" w:rsidRDefault="006468A1" w:rsidP="006468A1">
            <w:pPr>
              <w:pStyle w:val="NormalWeb"/>
              <w:rPr>
                <w:rFonts w:ascii="Century Gothic" w:hAnsi="Century Gothic" w:cstheme="majorHAnsi"/>
                <w:sz w:val="28"/>
                <w:szCs w:val="28"/>
              </w:rPr>
            </w:pPr>
          </w:p>
        </w:tc>
      </w:tr>
      <w:tr w:rsidR="006468A1" w:rsidRPr="006C7D29" w14:paraId="5072E6C4" w14:textId="77777777">
        <w:tc>
          <w:tcPr>
            <w:tcW w:w="4675" w:type="dxa"/>
            <w:tcBorders>
              <w:top w:val="single" w:sz="4" w:space="0" w:color="auto"/>
              <w:left w:val="single" w:sz="4" w:space="0" w:color="auto"/>
              <w:bottom w:val="single" w:sz="4" w:space="0" w:color="auto"/>
              <w:right w:val="single" w:sz="4" w:space="0" w:color="auto"/>
            </w:tcBorders>
          </w:tcPr>
          <w:p w14:paraId="3141287F" w14:textId="77777777" w:rsidR="006468A1" w:rsidRPr="006C7D29" w:rsidRDefault="006468A1" w:rsidP="006468A1">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BBB6DE0" w14:textId="77777777" w:rsidR="006468A1" w:rsidRPr="006C7D29" w:rsidRDefault="006468A1" w:rsidP="006468A1">
            <w:pPr>
              <w:pStyle w:val="NormalWeb"/>
              <w:rPr>
                <w:rFonts w:ascii="Century Gothic" w:hAnsi="Century Gothic" w:cstheme="majorHAnsi"/>
                <w:sz w:val="28"/>
                <w:szCs w:val="28"/>
              </w:rPr>
            </w:pPr>
          </w:p>
        </w:tc>
      </w:tr>
    </w:tbl>
    <w:p w14:paraId="1BDBCFBE" w14:textId="77777777" w:rsidR="006468A1" w:rsidRPr="006C7D29" w:rsidRDefault="006468A1" w:rsidP="00422C7D">
      <w:pPr>
        <w:pStyle w:val="NormalWeb"/>
        <w:rPr>
          <w:rFonts w:ascii="Century Gothic" w:hAnsi="Century Gothic" w:cstheme="majorHAnsi"/>
          <w:sz w:val="28"/>
          <w:szCs w:val="28"/>
        </w:rPr>
      </w:pPr>
    </w:p>
    <w:p w14:paraId="7BC78156" w14:textId="13346786" w:rsidR="00B94061" w:rsidRPr="006C7D29" w:rsidRDefault="00B94061" w:rsidP="00422C7D">
      <w:pPr>
        <w:rPr>
          <w:rFonts w:ascii="Century Gothic" w:hAnsi="Century Gothic" w:cstheme="majorHAnsi"/>
        </w:rPr>
      </w:pPr>
    </w:p>
    <w:sectPr w:rsidR="00B94061" w:rsidRPr="006C7D29"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D650" w14:textId="77777777" w:rsidR="00802C6C" w:rsidRDefault="00802C6C" w:rsidP="000D72BE">
      <w:r>
        <w:separator/>
      </w:r>
    </w:p>
  </w:endnote>
  <w:endnote w:type="continuationSeparator" w:id="0">
    <w:p w14:paraId="52DC34D4" w14:textId="77777777" w:rsidR="00802C6C" w:rsidRDefault="00802C6C" w:rsidP="000D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F0D" w14:textId="1251A210" w:rsidR="000D72BE" w:rsidRDefault="000D72BE" w:rsidP="000D72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705A" w14:textId="77777777" w:rsidR="00802C6C" w:rsidRDefault="00802C6C" w:rsidP="000D72BE">
      <w:r>
        <w:separator/>
      </w:r>
    </w:p>
  </w:footnote>
  <w:footnote w:type="continuationSeparator" w:id="0">
    <w:p w14:paraId="7E67ADE8" w14:textId="77777777" w:rsidR="00802C6C" w:rsidRDefault="00802C6C" w:rsidP="000D7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7343F8"/>
    <w:multiLevelType w:val="multilevel"/>
    <w:tmpl w:val="7B5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2E12"/>
    <w:multiLevelType w:val="multilevel"/>
    <w:tmpl w:val="348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4371F"/>
    <w:multiLevelType w:val="multilevel"/>
    <w:tmpl w:val="A3E0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43FCD"/>
    <w:multiLevelType w:val="multilevel"/>
    <w:tmpl w:val="9C5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D01AC"/>
    <w:multiLevelType w:val="multilevel"/>
    <w:tmpl w:val="A75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533E8"/>
    <w:multiLevelType w:val="multilevel"/>
    <w:tmpl w:val="0E5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32CD6"/>
    <w:multiLevelType w:val="multilevel"/>
    <w:tmpl w:val="963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12D38"/>
    <w:multiLevelType w:val="multilevel"/>
    <w:tmpl w:val="0ED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D5C28"/>
    <w:multiLevelType w:val="multilevel"/>
    <w:tmpl w:val="779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54662">
    <w:abstractNumId w:val="0"/>
  </w:num>
  <w:num w:numId="2" w16cid:durableId="2066832898">
    <w:abstractNumId w:val="1"/>
  </w:num>
  <w:num w:numId="3" w16cid:durableId="2009356858">
    <w:abstractNumId w:val="2"/>
  </w:num>
  <w:num w:numId="4" w16cid:durableId="1813448342">
    <w:abstractNumId w:val="3"/>
  </w:num>
  <w:num w:numId="5" w16cid:durableId="1270696626">
    <w:abstractNumId w:val="4"/>
  </w:num>
  <w:num w:numId="6" w16cid:durableId="1087309603">
    <w:abstractNumId w:val="5"/>
  </w:num>
  <w:num w:numId="7" w16cid:durableId="1924023649">
    <w:abstractNumId w:val="6"/>
  </w:num>
  <w:num w:numId="8" w16cid:durableId="1728727517">
    <w:abstractNumId w:val="9"/>
  </w:num>
  <w:num w:numId="9" w16cid:durableId="1771973160">
    <w:abstractNumId w:val="12"/>
  </w:num>
  <w:num w:numId="10" w16cid:durableId="552422181">
    <w:abstractNumId w:val="15"/>
  </w:num>
  <w:num w:numId="11" w16cid:durableId="491259443">
    <w:abstractNumId w:val="7"/>
  </w:num>
  <w:num w:numId="12" w16cid:durableId="69624686">
    <w:abstractNumId w:val="14"/>
  </w:num>
  <w:num w:numId="13" w16cid:durableId="299842339">
    <w:abstractNumId w:val="10"/>
  </w:num>
  <w:num w:numId="14" w16cid:durableId="1805192833">
    <w:abstractNumId w:val="13"/>
  </w:num>
  <w:num w:numId="15" w16cid:durableId="1851488051">
    <w:abstractNumId w:val="8"/>
  </w:num>
  <w:num w:numId="16" w16cid:durableId="1397784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85"/>
    <w:rsid w:val="0001538C"/>
    <w:rsid w:val="00031602"/>
    <w:rsid w:val="000D72BE"/>
    <w:rsid w:val="00196377"/>
    <w:rsid w:val="003D3FBB"/>
    <w:rsid w:val="00422C7D"/>
    <w:rsid w:val="00461A85"/>
    <w:rsid w:val="0064046C"/>
    <w:rsid w:val="0064595D"/>
    <w:rsid w:val="006468A1"/>
    <w:rsid w:val="006C7D29"/>
    <w:rsid w:val="007C29E6"/>
    <w:rsid w:val="00802C6C"/>
    <w:rsid w:val="00B94061"/>
    <w:rsid w:val="00C40FDE"/>
    <w:rsid w:val="00D84D52"/>
    <w:rsid w:val="00E05385"/>
    <w:rsid w:val="00EB4BCF"/>
    <w:rsid w:val="00F474EF"/>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50A"/>
  <w15:chartTrackingRefBased/>
  <w15:docId w15:val="{07050C59-690C-BC42-95B8-3BB7356E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2BE"/>
    <w:pPr>
      <w:tabs>
        <w:tab w:val="center" w:pos="4680"/>
        <w:tab w:val="right" w:pos="9360"/>
      </w:tabs>
    </w:pPr>
  </w:style>
  <w:style w:type="character" w:customStyle="1" w:styleId="HeaderChar">
    <w:name w:val="Header Char"/>
    <w:basedOn w:val="DefaultParagraphFont"/>
    <w:link w:val="Header"/>
    <w:uiPriority w:val="99"/>
    <w:rsid w:val="000D72BE"/>
  </w:style>
  <w:style w:type="paragraph" w:styleId="Footer">
    <w:name w:val="footer"/>
    <w:basedOn w:val="Normal"/>
    <w:link w:val="FooterChar"/>
    <w:uiPriority w:val="99"/>
    <w:unhideWhenUsed/>
    <w:rsid w:val="000D72BE"/>
    <w:pPr>
      <w:tabs>
        <w:tab w:val="center" w:pos="4680"/>
        <w:tab w:val="right" w:pos="9360"/>
      </w:tabs>
    </w:pPr>
  </w:style>
  <w:style w:type="character" w:customStyle="1" w:styleId="FooterChar">
    <w:name w:val="Footer Char"/>
    <w:basedOn w:val="DefaultParagraphFont"/>
    <w:link w:val="Footer"/>
    <w:uiPriority w:val="99"/>
    <w:rsid w:val="000D72BE"/>
  </w:style>
  <w:style w:type="paragraph" w:styleId="NormalWeb">
    <w:name w:val="Normal (Web)"/>
    <w:basedOn w:val="Normal"/>
    <w:uiPriority w:val="99"/>
    <w:semiHidden/>
    <w:unhideWhenUsed/>
    <w:rsid w:val="00422C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22C7D"/>
    <w:rPr>
      <w:b/>
      <w:bCs/>
    </w:rPr>
  </w:style>
  <w:style w:type="character" w:styleId="Emphasis">
    <w:name w:val="Emphasis"/>
    <w:basedOn w:val="DefaultParagraphFont"/>
    <w:uiPriority w:val="20"/>
    <w:qFormat/>
    <w:rsid w:val="00422C7D"/>
    <w:rPr>
      <w:i/>
      <w:iCs/>
    </w:rPr>
  </w:style>
  <w:style w:type="table" w:styleId="TableGrid">
    <w:name w:val="Table Grid"/>
    <w:basedOn w:val="TableNormal"/>
    <w:uiPriority w:val="39"/>
    <w:rsid w:val="006468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2026-01-02T22:16:00Z</dcterms:created>
  <dcterms:modified xsi:type="dcterms:W3CDTF">2026-01-22T09:20:00Z</dcterms:modified>
</cp:coreProperties>
</file>