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3FC7" w14:textId="5441CE99" w:rsidR="008E3C3E" w:rsidRDefault="008E3C3E" w:rsidP="008E3C3E">
      <w:pPr>
        <w:spacing w:before="100" w:beforeAutospacing="1" w:after="100" w:afterAutospacing="1"/>
        <w:jc w:val="center"/>
        <w:outlineLvl w:val="2"/>
        <w:rPr>
          <w:rFonts w:ascii="Segoe UI" w:eastAsia="Times New Roman" w:hAnsi="Segoe UI" w:cs="Segoe UI"/>
          <w:b/>
          <w:bCs/>
          <w:sz w:val="36"/>
          <w:szCs w:val="36"/>
          <w:lang w:eastAsia="en-GB"/>
        </w:rPr>
      </w:pPr>
      <w:r>
        <w:rPr>
          <w:noProof/>
        </w:rPr>
        <w:drawing>
          <wp:anchor distT="0" distB="0" distL="114300" distR="114300" simplePos="0" relativeHeight="251658240" behindDoc="1" locked="0" layoutInCell="1" allowOverlap="1" wp14:anchorId="35C5E6AC" wp14:editId="27B76298">
            <wp:simplePos x="0" y="0"/>
            <wp:positionH relativeFrom="margin">
              <wp:posOffset>2288540</wp:posOffset>
            </wp:positionH>
            <wp:positionV relativeFrom="margin">
              <wp:posOffset>-464820</wp:posOffset>
            </wp:positionV>
            <wp:extent cx="1402080" cy="1402080"/>
            <wp:effectExtent l="0" t="0" r="7620" b="7620"/>
            <wp:wrapSquare wrapText="bothSides"/>
            <wp:docPr id="1034051249"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8429CE" w14:textId="77777777" w:rsidR="008E3C3E" w:rsidRDefault="008E3C3E" w:rsidP="008E3C3E">
      <w:pPr>
        <w:spacing w:before="100" w:beforeAutospacing="1" w:after="100" w:afterAutospacing="1"/>
        <w:jc w:val="center"/>
        <w:outlineLvl w:val="2"/>
        <w:rPr>
          <w:rFonts w:ascii="Segoe UI" w:eastAsia="Times New Roman" w:hAnsi="Segoe UI" w:cs="Segoe UI"/>
          <w:b/>
          <w:bCs/>
          <w:sz w:val="36"/>
          <w:szCs w:val="36"/>
          <w:lang w:eastAsia="en-GB"/>
        </w:rPr>
      </w:pPr>
    </w:p>
    <w:p w14:paraId="1ABE9502" w14:textId="77777777" w:rsidR="008E3C3E" w:rsidRDefault="008E3C3E" w:rsidP="008E3C3E">
      <w:pPr>
        <w:spacing w:before="100" w:beforeAutospacing="1" w:after="100" w:afterAutospacing="1"/>
        <w:jc w:val="center"/>
        <w:outlineLvl w:val="2"/>
        <w:rPr>
          <w:rFonts w:ascii="Segoe UI" w:eastAsia="Times New Roman" w:hAnsi="Segoe UI" w:cs="Segoe UI"/>
          <w:b/>
          <w:bCs/>
          <w:sz w:val="36"/>
          <w:szCs w:val="36"/>
          <w:lang w:eastAsia="en-GB"/>
        </w:rPr>
      </w:pPr>
    </w:p>
    <w:p w14:paraId="2DB55C58" w14:textId="61DA9CCF" w:rsidR="00F278B7" w:rsidRPr="003A1C21" w:rsidRDefault="00F278B7" w:rsidP="008E3C3E">
      <w:pPr>
        <w:spacing w:before="100" w:beforeAutospacing="1" w:after="100" w:afterAutospacing="1"/>
        <w:jc w:val="center"/>
        <w:outlineLvl w:val="2"/>
        <w:rPr>
          <w:rFonts w:ascii="Century Gothic" w:eastAsia="Times New Roman" w:hAnsi="Century Gothic" w:cs="Segoe UI"/>
          <w:b/>
          <w:bCs/>
          <w:sz w:val="36"/>
          <w:szCs w:val="36"/>
          <w:lang w:eastAsia="en-GB"/>
        </w:rPr>
      </w:pPr>
      <w:r w:rsidRPr="003A1C21">
        <w:rPr>
          <w:rFonts w:ascii="Century Gothic" w:eastAsia="Times New Roman" w:hAnsi="Century Gothic" w:cs="Segoe UI"/>
          <w:b/>
          <w:bCs/>
          <w:sz w:val="36"/>
          <w:szCs w:val="36"/>
          <w:lang w:eastAsia="en-GB"/>
        </w:rPr>
        <w:t>Safer Eating and Allergy Management Policy</w:t>
      </w:r>
    </w:p>
    <w:p w14:paraId="3918281C" w14:textId="1C671F1B" w:rsidR="00F278B7" w:rsidRPr="003A1C21" w:rsidRDefault="00F278B7" w:rsidP="008E3C3E">
      <w:pPr>
        <w:spacing w:before="100" w:beforeAutospacing="1" w:after="100" w:afterAutospacing="1"/>
        <w:outlineLvl w:val="3"/>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Policy Statement</w:t>
      </w:r>
      <w:r w:rsidR="008E3C3E" w:rsidRPr="003A1C21">
        <w:rPr>
          <w:rFonts w:ascii="Century Gothic" w:eastAsia="Times New Roman" w:hAnsi="Century Gothic" w:cs="Segoe UI"/>
          <w:b/>
          <w:bCs/>
          <w:sz w:val="28"/>
          <w:szCs w:val="28"/>
          <w:lang w:eastAsia="en-GB"/>
        </w:rPr>
        <w:t xml:space="preserve">: </w:t>
      </w:r>
      <w:r w:rsidRPr="003A1C21">
        <w:rPr>
          <w:rFonts w:ascii="Century Gothic" w:eastAsia="Times New Roman" w:hAnsi="Century Gothic" w:cs="Segoe UI"/>
          <w:sz w:val="28"/>
          <w:szCs w:val="28"/>
          <w:lang w:eastAsia="en-GB"/>
        </w:rPr>
        <w:t xml:space="preserve">At </w:t>
      </w:r>
      <w:r w:rsidR="008E3C3E" w:rsidRPr="003A1C21">
        <w:rPr>
          <w:rFonts w:ascii="Century Gothic" w:eastAsia="Times New Roman" w:hAnsi="Century Gothic" w:cs="Segoe UI"/>
          <w:sz w:val="28"/>
          <w:szCs w:val="28"/>
          <w:lang w:eastAsia="en-GB"/>
        </w:rPr>
        <w:t>Pegasus Nursery &amp; Preschool</w:t>
      </w:r>
      <w:r w:rsidRPr="003A1C21">
        <w:rPr>
          <w:rFonts w:ascii="Century Gothic" w:eastAsia="Times New Roman" w:hAnsi="Century Gothic" w:cs="Segoe UI"/>
          <w:sz w:val="28"/>
          <w:szCs w:val="28"/>
          <w:lang w:eastAsia="en-GB"/>
        </w:rPr>
        <w:t>, we are fully committed to ensuring that every child’s dietary needs are met safely, and that all mealtimes and snack times are managed with the utmost care. This policy outlines our procedures for managing food allergies, special dietary requirements, and choking risks, in full compliance with the latest EYFS 2025 framework.</w:t>
      </w:r>
    </w:p>
    <w:p w14:paraId="79D96502" w14:textId="77777777" w:rsidR="00F278B7" w:rsidRPr="003A1C21" w:rsidRDefault="00F278B7" w:rsidP="00F278B7">
      <w:pPr>
        <w:spacing w:before="100" w:beforeAutospacing="1" w:after="100" w:afterAutospacing="1"/>
        <w:outlineLvl w:val="2"/>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Allergy and Dietary Needs Management</w:t>
      </w:r>
    </w:p>
    <w:p w14:paraId="2404F923" w14:textId="77777777" w:rsidR="00F278B7" w:rsidRPr="003A1C21" w:rsidRDefault="00F278B7" w:rsidP="00F278B7">
      <w:pPr>
        <w:numPr>
          <w:ilvl w:val="0"/>
          <w:numId w:val="2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Before a child starts at the setting, detailed information will be gathered regarding:</w:t>
      </w:r>
    </w:p>
    <w:p w14:paraId="6DD66D7B" w14:textId="77777777" w:rsidR="00F278B7" w:rsidRPr="003A1C21" w:rsidRDefault="00F278B7" w:rsidP="00F278B7">
      <w:pPr>
        <w:numPr>
          <w:ilvl w:val="1"/>
          <w:numId w:val="2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Food allergies and intolerances</w:t>
      </w:r>
    </w:p>
    <w:p w14:paraId="5633099C" w14:textId="77777777" w:rsidR="00F278B7" w:rsidRPr="003A1C21" w:rsidRDefault="00F278B7" w:rsidP="00F278B7">
      <w:pPr>
        <w:numPr>
          <w:ilvl w:val="1"/>
          <w:numId w:val="2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Medical dietary needs</w:t>
      </w:r>
    </w:p>
    <w:p w14:paraId="7F047E4F" w14:textId="77777777" w:rsidR="00F278B7" w:rsidRPr="003A1C21" w:rsidRDefault="00F278B7" w:rsidP="00F278B7">
      <w:pPr>
        <w:numPr>
          <w:ilvl w:val="1"/>
          <w:numId w:val="2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Cultural and religious dietary preferences</w:t>
      </w:r>
    </w:p>
    <w:p w14:paraId="6A6E9854" w14:textId="77777777" w:rsidR="00F278B7" w:rsidRPr="003A1C21" w:rsidRDefault="00F278B7" w:rsidP="00F278B7">
      <w:pPr>
        <w:numPr>
          <w:ilvl w:val="0"/>
          <w:numId w:val="2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This information will be:</w:t>
      </w:r>
    </w:p>
    <w:p w14:paraId="2FD6C3A1" w14:textId="77777777" w:rsidR="00F278B7" w:rsidRPr="003A1C21" w:rsidRDefault="00F278B7" w:rsidP="00F278B7">
      <w:pPr>
        <w:numPr>
          <w:ilvl w:val="1"/>
          <w:numId w:val="2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Documented and stored securely</w:t>
      </w:r>
    </w:p>
    <w:p w14:paraId="5D1BCDA8" w14:textId="77777777" w:rsidR="00F278B7" w:rsidRPr="003A1C21" w:rsidRDefault="00F278B7" w:rsidP="00F278B7">
      <w:pPr>
        <w:numPr>
          <w:ilvl w:val="1"/>
          <w:numId w:val="2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Shared with all staff to ensure awareness and accountability</w:t>
      </w:r>
    </w:p>
    <w:p w14:paraId="0EAD7B87" w14:textId="77777777" w:rsidR="00F278B7" w:rsidRPr="003A1C21" w:rsidRDefault="00F278B7" w:rsidP="00F278B7">
      <w:pPr>
        <w:numPr>
          <w:ilvl w:val="1"/>
          <w:numId w:val="2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Reviewed regularly and updated if any changes are reported by parents or carers</w:t>
      </w:r>
    </w:p>
    <w:p w14:paraId="39E2984E" w14:textId="77777777" w:rsidR="00F278B7" w:rsidRPr="003A1C21" w:rsidRDefault="00F278B7" w:rsidP="00F278B7">
      <w:pPr>
        <w:spacing w:before="100" w:beforeAutospacing="1" w:after="100" w:afterAutospacing="1"/>
        <w:outlineLvl w:val="2"/>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Allergy Action Plans</w:t>
      </w:r>
    </w:p>
    <w:p w14:paraId="44F9C732" w14:textId="77777777" w:rsidR="00F278B7" w:rsidRPr="003A1C21" w:rsidRDefault="00F278B7" w:rsidP="00F278B7">
      <w:pPr>
        <w:numPr>
          <w:ilvl w:val="0"/>
          <w:numId w:val="26"/>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 xml:space="preserve">For children with known allergies, an </w:t>
      </w:r>
      <w:r w:rsidRPr="003A1C21">
        <w:rPr>
          <w:rFonts w:ascii="Century Gothic" w:eastAsia="Times New Roman" w:hAnsi="Century Gothic" w:cs="Segoe UI"/>
          <w:b/>
          <w:bCs/>
          <w:sz w:val="28"/>
          <w:szCs w:val="28"/>
          <w:lang w:eastAsia="en-GB"/>
        </w:rPr>
        <w:t>Allergy Action Plan</w:t>
      </w:r>
      <w:r w:rsidRPr="003A1C21">
        <w:rPr>
          <w:rFonts w:ascii="Century Gothic" w:eastAsia="Times New Roman" w:hAnsi="Century Gothic" w:cs="Segoe UI"/>
          <w:sz w:val="28"/>
          <w:szCs w:val="28"/>
          <w:lang w:eastAsia="en-GB"/>
        </w:rPr>
        <w:t xml:space="preserve"> will be created in partnership with:</w:t>
      </w:r>
    </w:p>
    <w:p w14:paraId="3D5BA15B" w14:textId="77777777" w:rsidR="00F278B7" w:rsidRPr="003A1C21" w:rsidRDefault="00F278B7" w:rsidP="00F278B7">
      <w:pPr>
        <w:numPr>
          <w:ilvl w:val="1"/>
          <w:numId w:val="26"/>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Parents or guardians</w:t>
      </w:r>
    </w:p>
    <w:p w14:paraId="7F49F1E0" w14:textId="77777777" w:rsidR="00F278B7" w:rsidRPr="003A1C21" w:rsidRDefault="00F278B7" w:rsidP="00F278B7">
      <w:pPr>
        <w:numPr>
          <w:ilvl w:val="1"/>
          <w:numId w:val="26"/>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Relevant healthcare professionals</w:t>
      </w:r>
    </w:p>
    <w:p w14:paraId="52D12C10" w14:textId="77777777" w:rsidR="00F278B7" w:rsidRPr="003A1C21" w:rsidRDefault="00F278B7" w:rsidP="00F278B7">
      <w:pPr>
        <w:numPr>
          <w:ilvl w:val="0"/>
          <w:numId w:val="26"/>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Action plans will be:</w:t>
      </w:r>
    </w:p>
    <w:p w14:paraId="3D944E3C" w14:textId="77777777" w:rsidR="00F278B7" w:rsidRPr="003A1C21" w:rsidRDefault="00F278B7" w:rsidP="00F278B7">
      <w:pPr>
        <w:numPr>
          <w:ilvl w:val="1"/>
          <w:numId w:val="26"/>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Displayed in appropriate areas (e.g., kitchen and eating areas) discreetly and respectfully</w:t>
      </w:r>
    </w:p>
    <w:p w14:paraId="7D8A2743" w14:textId="77777777" w:rsidR="00F278B7" w:rsidRPr="003A1C21" w:rsidRDefault="00F278B7" w:rsidP="00F278B7">
      <w:pPr>
        <w:numPr>
          <w:ilvl w:val="1"/>
          <w:numId w:val="26"/>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Regularly reviewed and updated as needed</w:t>
      </w:r>
    </w:p>
    <w:p w14:paraId="381142E1" w14:textId="2CFD131F" w:rsidR="00F278B7" w:rsidRPr="003A1C21" w:rsidRDefault="00F278B7" w:rsidP="00F278B7">
      <w:pPr>
        <w:rPr>
          <w:rFonts w:ascii="Century Gothic" w:eastAsia="Times New Roman" w:hAnsi="Century Gothic" w:cs="Segoe UI"/>
          <w:sz w:val="28"/>
          <w:szCs w:val="28"/>
          <w:lang w:eastAsia="en-GB"/>
        </w:rPr>
      </w:pPr>
    </w:p>
    <w:p w14:paraId="093F903A" w14:textId="77777777" w:rsidR="00F278B7" w:rsidRPr="003A1C21" w:rsidRDefault="00F278B7" w:rsidP="00F278B7">
      <w:pPr>
        <w:spacing w:before="100" w:beforeAutospacing="1" w:after="100" w:afterAutospacing="1"/>
        <w:outlineLvl w:val="2"/>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Named Allergy Lead for Each Child</w:t>
      </w:r>
    </w:p>
    <w:p w14:paraId="668CB66B" w14:textId="77777777" w:rsidR="00F278B7" w:rsidRPr="003A1C21" w:rsidRDefault="00F278B7" w:rsidP="00F278B7">
      <w:pPr>
        <w:numPr>
          <w:ilvl w:val="0"/>
          <w:numId w:val="27"/>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A specific staff member will be designated as responsible for checking each child’s food before serving, ensuring it is safe and meets their dietary requirements.</w:t>
      </w:r>
    </w:p>
    <w:p w14:paraId="3F3F0D4C" w14:textId="03D34DC1" w:rsidR="00F278B7" w:rsidRPr="003A1C21" w:rsidRDefault="00F278B7" w:rsidP="00F278B7">
      <w:pPr>
        <w:rPr>
          <w:rFonts w:ascii="Century Gothic" w:eastAsia="Times New Roman" w:hAnsi="Century Gothic" w:cs="Segoe UI"/>
          <w:sz w:val="28"/>
          <w:szCs w:val="28"/>
          <w:lang w:eastAsia="en-GB"/>
        </w:rPr>
      </w:pPr>
    </w:p>
    <w:p w14:paraId="70EE020F" w14:textId="77777777" w:rsidR="00F278B7" w:rsidRPr="003A1C21" w:rsidRDefault="00F278B7" w:rsidP="00F278B7">
      <w:pPr>
        <w:spacing w:before="100" w:beforeAutospacing="1" w:after="100" w:afterAutospacing="1"/>
        <w:outlineLvl w:val="2"/>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Food Preparation and Labelling</w:t>
      </w:r>
    </w:p>
    <w:p w14:paraId="75D1F767" w14:textId="77777777" w:rsidR="00F278B7" w:rsidRPr="003A1C21" w:rsidRDefault="00F278B7" w:rsidP="00F278B7">
      <w:pPr>
        <w:numPr>
          <w:ilvl w:val="0"/>
          <w:numId w:val="28"/>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All food will be prepared with allergy awareness in mind:</w:t>
      </w:r>
    </w:p>
    <w:p w14:paraId="130D114C" w14:textId="77777777" w:rsidR="00F278B7" w:rsidRPr="003A1C21" w:rsidRDefault="00F278B7" w:rsidP="00F278B7">
      <w:pPr>
        <w:numPr>
          <w:ilvl w:val="1"/>
          <w:numId w:val="28"/>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Clear separation of allergen-containing foods</w:t>
      </w:r>
    </w:p>
    <w:p w14:paraId="775D5338" w14:textId="77777777" w:rsidR="00F278B7" w:rsidRPr="003A1C21" w:rsidRDefault="00F278B7" w:rsidP="00F278B7">
      <w:pPr>
        <w:numPr>
          <w:ilvl w:val="1"/>
          <w:numId w:val="28"/>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Strict prevention of cross-contamination during preparation and serving</w:t>
      </w:r>
    </w:p>
    <w:p w14:paraId="524E778A" w14:textId="77777777" w:rsidR="00F278B7" w:rsidRPr="003A1C21" w:rsidRDefault="00F278B7" w:rsidP="00F278B7">
      <w:pPr>
        <w:numPr>
          <w:ilvl w:val="1"/>
          <w:numId w:val="28"/>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Labelling of all prepared foods and ingredients where applicable</w:t>
      </w:r>
    </w:p>
    <w:p w14:paraId="05F6FB74" w14:textId="77777777" w:rsidR="00F278B7" w:rsidRPr="003A1C21" w:rsidRDefault="00F278B7" w:rsidP="00F278B7">
      <w:pPr>
        <w:spacing w:before="100" w:beforeAutospacing="1" w:after="100" w:afterAutospacing="1"/>
        <w:outlineLvl w:val="2"/>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Choking Prevention Measures</w:t>
      </w:r>
    </w:p>
    <w:p w14:paraId="6F195519" w14:textId="77777777" w:rsidR="00F278B7" w:rsidRPr="003A1C21" w:rsidRDefault="00F278B7" w:rsidP="00F278B7">
      <w:pPr>
        <w:numPr>
          <w:ilvl w:val="0"/>
          <w:numId w:val="30"/>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Food will be prepared and served in ways that reduce choking risks:</w:t>
      </w:r>
    </w:p>
    <w:p w14:paraId="39E2969F" w14:textId="77777777" w:rsidR="00F278B7" w:rsidRPr="003A1C21" w:rsidRDefault="00F278B7" w:rsidP="00F278B7">
      <w:pPr>
        <w:numPr>
          <w:ilvl w:val="1"/>
          <w:numId w:val="30"/>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Foods will be cut into age-appropriate sizes</w:t>
      </w:r>
    </w:p>
    <w:p w14:paraId="44B91306" w14:textId="77777777" w:rsidR="00F278B7" w:rsidRPr="003A1C21" w:rsidRDefault="00F278B7" w:rsidP="00F278B7">
      <w:pPr>
        <w:numPr>
          <w:ilvl w:val="1"/>
          <w:numId w:val="30"/>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Whole grapes, cherry tomatoes, and similar foods will be halved or quartered</w:t>
      </w:r>
    </w:p>
    <w:p w14:paraId="0B1BAF0A" w14:textId="77777777" w:rsidR="00F278B7" w:rsidRPr="003A1C21" w:rsidRDefault="00F278B7" w:rsidP="00F278B7">
      <w:pPr>
        <w:numPr>
          <w:ilvl w:val="1"/>
          <w:numId w:val="30"/>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Tough or sticky foods will be avoided for younger children</w:t>
      </w:r>
    </w:p>
    <w:p w14:paraId="4016CEA7" w14:textId="28627E94" w:rsidR="00F278B7" w:rsidRPr="003A1C21" w:rsidRDefault="00F278B7" w:rsidP="00F278B7">
      <w:pPr>
        <w:numPr>
          <w:ilvl w:val="0"/>
          <w:numId w:val="30"/>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Children will be seated in low chairs during all meals and snacks</w:t>
      </w:r>
    </w:p>
    <w:p w14:paraId="4602A31A" w14:textId="77777777" w:rsidR="00F278B7" w:rsidRPr="003A1C21" w:rsidRDefault="00F278B7" w:rsidP="00F278B7">
      <w:pPr>
        <w:numPr>
          <w:ilvl w:val="0"/>
          <w:numId w:val="30"/>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Distractions (toys, running, screens) will be minimised during eating</w:t>
      </w:r>
    </w:p>
    <w:p w14:paraId="513477F5" w14:textId="77777777" w:rsidR="00283FDC" w:rsidRPr="003A1C21" w:rsidRDefault="00283FDC" w:rsidP="00F278B7">
      <w:pPr>
        <w:spacing w:before="100" w:beforeAutospacing="1" w:after="100" w:afterAutospacing="1"/>
        <w:outlineLvl w:val="2"/>
        <w:rPr>
          <w:rFonts w:ascii="Century Gothic" w:eastAsia="Times New Roman" w:hAnsi="Century Gothic" w:cs="Segoe UI"/>
          <w:b/>
          <w:bCs/>
          <w:sz w:val="28"/>
          <w:szCs w:val="28"/>
          <w:lang w:eastAsia="en-GB"/>
        </w:rPr>
      </w:pPr>
    </w:p>
    <w:p w14:paraId="7274B142" w14:textId="125E92DA" w:rsidR="00F278B7" w:rsidRPr="003A1C21" w:rsidRDefault="00F278B7" w:rsidP="00F278B7">
      <w:pPr>
        <w:spacing w:before="100" w:beforeAutospacing="1" w:after="100" w:afterAutospacing="1"/>
        <w:outlineLvl w:val="2"/>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Supervision and Emergency Preparedness</w:t>
      </w:r>
    </w:p>
    <w:p w14:paraId="01C137C7" w14:textId="7F91E875" w:rsidR="00F278B7" w:rsidRPr="003A1C21" w:rsidRDefault="00F278B7" w:rsidP="00F278B7">
      <w:pPr>
        <w:numPr>
          <w:ilvl w:val="0"/>
          <w:numId w:val="31"/>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A Paediatric First Aid (PFA) trained member of staff will be present at all times during meals and snack times</w:t>
      </w:r>
      <w:r w:rsidR="008E3C3E" w:rsidRPr="003A1C21">
        <w:rPr>
          <w:rFonts w:ascii="Century Gothic" w:eastAsia="Times New Roman" w:hAnsi="Century Gothic" w:cs="Segoe UI"/>
          <w:sz w:val="28"/>
          <w:szCs w:val="28"/>
          <w:lang w:eastAsia="en-GB"/>
        </w:rPr>
        <w:t>.</w:t>
      </w:r>
    </w:p>
    <w:p w14:paraId="6C857813" w14:textId="1B8FBECD" w:rsidR="00F278B7" w:rsidRPr="003A1C21" w:rsidRDefault="00F278B7" w:rsidP="00F278B7">
      <w:pPr>
        <w:numPr>
          <w:ilvl w:val="0"/>
          <w:numId w:val="31"/>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Staff will sit facing the children to closely observe for signs of choking or allergic reactions</w:t>
      </w:r>
      <w:r w:rsidR="008E3C3E" w:rsidRPr="003A1C21">
        <w:rPr>
          <w:rFonts w:ascii="Century Gothic" w:eastAsia="Times New Roman" w:hAnsi="Century Gothic" w:cs="Segoe UI"/>
          <w:sz w:val="28"/>
          <w:szCs w:val="28"/>
          <w:lang w:eastAsia="en-GB"/>
        </w:rPr>
        <w:t>.</w:t>
      </w:r>
    </w:p>
    <w:p w14:paraId="575C663E" w14:textId="74978055" w:rsidR="00F278B7" w:rsidRPr="003A1C21" w:rsidRDefault="00F278B7" w:rsidP="00F278B7">
      <w:pPr>
        <w:numPr>
          <w:ilvl w:val="0"/>
          <w:numId w:val="31"/>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lastRenderedPageBreak/>
        <w:t>Children will be closely supervised to prevent food swapping or sharing</w:t>
      </w:r>
      <w:r w:rsidR="008E3C3E" w:rsidRPr="003A1C21">
        <w:rPr>
          <w:rFonts w:ascii="Century Gothic" w:eastAsia="Times New Roman" w:hAnsi="Century Gothic" w:cs="Segoe UI"/>
          <w:sz w:val="28"/>
          <w:szCs w:val="28"/>
          <w:lang w:eastAsia="en-GB"/>
        </w:rPr>
        <w:t>.</w:t>
      </w:r>
    </w:p>
    <w:p w14:paraId="0ECB3450" w14:textId="240DB501" w:rsidR="00F278B7" w:rsidRPr="003A1C21" w:rsidRDefault="00F278B7" w:rsidP="00F278B7">
      <w:pPr>
        <w:rPr>
          <w:rFonts w:ascii="Century Gothic" w:eastAsia="Times New Roman" w:hAnsi="Century Gothic" w:cs="Segoe UI"/>
          <w:sz w:val="28"/>
          <w:szCs w:val="28"/>
          <w:lang w:eastAsia="en-GB"/>
        </w:rPr>
      </w:pPr>
    </w:p>
    <w:p w14:paraId="24A2A819" w14:textId="77777777" w:rsidR="00F278B7" w:rsidRPr="003A1C21" w:rsidRDefault="00F278B7" w:rsidP="00F278B7">
      <w:pPr>
        <w:spacing w:before="100" w:beforeAutospacing="1" w:after="100" w:afterAutospacing="1"/>
        <w:outlineLvl w:val="2"/>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Incident Management and Reporting</w:t>
      </w:r>
    </w:p>
    <w:p w14:paraId="0F17820E" w14:textId="77777777" w:rsidR="00F278B7" w:rsidRPr="003A1C21" w:rsidRDefault="00F278B7" w:rsidP="00F278B7">
      <w:pPr>
        <w:numPr>
          <w:ilvl w:val="0"/>
          <w:numId w:val="32"/>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Any choking incident or allergic reaction will be:</w:t>
      </w:r>
    </w:p>
    <w:p w14:paraId="13E504B1" w14:textId="659EC7C2" w:rsidR="00F278B7" w:rsidRPr="003A1C21" w:rsidRDefault="00F278B7" w:rsidP="00F278B7">
      <w:pPr>
        <w:numPr>
          <w:ilvl w:val="1"/>
          <w:numId w:val="32"/>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Responded to immediately by trained staff</w:t>
      </w:r>
      <w:r w:rsidR="008E3C3E" w:rsidRPr="003A1C21">
        <w:rPr>
          <w:rFonts w:ascii="Century Gothic" w:eastAsia="Times New Roman" w:hAnsi="Century Gothic" w:cs="Segoe UI"/>
          <w:sz w:val="28"/>
          <w:szCs w:val="28"/>
          <w:lang w:eastAsia="en-GB"/>
        </w:rPr>
        <w:t>.</w:t>
      </w:r>
    </w:p>
    <w:p w14:paraId="53F1B737" w14:textId="17624F12" w:rsidR="00F278B7" w:rsidRPr="003A1C21" w:rsidRDefault="00F278B7" w:rsidP="00F278B7">
      <w:pPr>
        <w:numPr>
          <w:ilvl w:val="1"/>
          <w:numId w:val="32"/>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Documented in the incident log</w:t>
      </w:r>
      <w:r w:rsidR="008E3C3E" w:rsidRPr="003A1C21">
        <w:rPr>
          <w:rFonts w:ascii="Century Gothic" w:eastAsia="Times New Roman" w:hAnsi="Century Gothic" w:cs="Segoe UI"/>
          <w:sz w:val="28"/>
          <w:szCs w:val="28"/>
          <w:lang w:eastAsia="en-GB"/>
        </w:rPr>
        <w:t>.</w:t>
      </w:r>
    </w:p>
    <w:p w14:paraId="7B0EACAB" w14:textId="3180271A" w:rsidR="00F278B7" w:rsidRPr="003A1C21" w:rsidRDefault="00F278B7" w:rsidP="00F278B7">
      <w:pPr>
        <w:numPr>
          <w:ilvl w:val="1"/>
          <w:numId w:val="32"/>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Reported to parents/carers as soon as possible</w:t>
      </w:r>
      <w:r w:rsidR="008E3C3E" w:rsidRPr="003A1C21">
        <w:rPr>
          <w:rFonts w:ascii="Century Gothic" w:eastAsia="Times New Roman" w:hAnsi="Century Gothic" w:cs="Segoe UI"/>
          <w:sz w:val="28"/>
          <w:szCs w:val="28"/>
          <w:lang w:eastAsia="en-GB"/>
        </w:rPr>
        <w:t>.</w:t>
      </w:r>
    </w:p>
    <w:p w14:paraId="7D030757" w14:textId="1C68E7D0" w:rsidR="00F278B7" w:rsidRPr="003A1C21" w:rsidRDefault="00F278B7" w:rsidP="00F278B7">
      <w:pPr>
        <w:numPr>
          <w:ilvl w:val="0"/>
          <w:numId w:val="32"/>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Near-miss incidents will be regularly reviewed to identify patterns and prevent recurrence</w:t>
      </w:r>
      <w:r w:rsidR="008E3C3E" w:rsidRPr="003A1C21">
        <w:rPr>
          <w:rFonts w:ascii="Century Gothic" w:eastAsia="Times New Roman" w:hAnsi="Century Gothic" w:cs="Segoe UI"/>
          <w:sz w:val="28"/>
          <w:szCs w:val="28"/>
          <w:lang w:eastAsia="en-GB"/>
        </w:rPr>
        <w:t>.</w:t>
      </w:r>
    </w:p>
    <w:p w14:paraId="783D921B" w14:textId="3CE5A27B" w:rsidR="00F278B7" w:rsidRPr="003A1C21" w:rsidRDefault="00F278B7" w:rsidP="00F278B7">
      <w:pPr>
        <w:rPr>
          <w:rFonts w:ascii="Century Gothic" w:eastAsia="Times New Roman" w:hAnsi="Century Gothic" w:cs="Segoe UI"/>
          <w:sz w:val="28"/>
          <w:szCs w:val="28"/>
          <w:lang w:eastAsia="en-GB"/>
        </w:rPr>
      </w:pPr>
    </w:p>
    <w:p w14:paraId="6D1B1F99" w14:textId="77777777" w:rsidR="00F278B7" w:rsidRPr="003A1C21" w:rsidRDefault="00F278B7" w:rsidP="00F278B7">
      <w:pPr>
        <w:spacing w:before="100" w:beforeAutospacing="1" w:after="100" w:afterAutospacing="1"/>
        <w:outlineLvl w:val="2"/>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Staff Training</w:t>
      </w:r>
    </w:p>
    <w:p w14:paraId="44983248" w14:textId="77777777" w:rsidR="00F278B7" w:rsidRPr="003A1C21" w:rsidRDefault="00F278B7" w:rsidP="00F278B7">
      <w:pPr>
        <w:numPr>
          <w:ilvl w:val="0"/>
          <w:numId w:val="33"/>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All staff involved in food preparation and supervision will receive training in:</w:t>
      </w:r>
    </w:p>
    <w:p w14:paraId="1DCDDE2F" w14:textId="77777777" w:rsidR="00F278B7" w:rsidRPr="003A1C21" w:rsidRDefault="00F278B7" w:rsidP="00F278B7">
      <w:pPr>
        <w:numPr>
          <w:ilvl w:val="1"/>
          <w:numId w:val="33"/>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b/>
          <w:bCs/>
          <w:sz w:val="28"/>
          <w:szCs w:val="28"/>
          <w:lang w:eastAsia="en-GB"/>
        </w:rPr>
        <w:t>Food hygiene</w:t>
      </w:r>
    </w:p>
    <w:p w14:paraId="7DD1655F" w14:textId="77777777" w:rsidR="00F278B7" w:rsidRPr="003A1C21" w:rsidRDefault="00F278B7" w:rsidP="00F278B7">
      <w:pPr>
        <w:numPr>
          <w:ilvl w:val="1"/>
          <w:numId w:val="33"/>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b/>
          <w:bCs/>
          <w:sz w:val="28"/>
          <w:szCs w:val="28"/>
          <w:lang w:eastAsia="en-GB"/>
        </w:rPr>
        <w:t>Allergy awareness</w:t>
      </w:r>
    </w:p>
    <w:p w14:paraId="652AE578" w14:textId="77777777" w:rsidR="00F278B7" w:rsidRPr="003A1C21" w:rsidRDefault="00F278B7" w:rsidP="00F278B7">
      <w:pPr>
        <w:numPr>
          <w:ilvl w:val="1"/>
          <w:numId w:val="33"/>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b/>
          <w:bCs/>
          <w:sz w:val="28"/>
          <w:szCs w:val="28"/>
          <w:lang w:eastAsia="en-GB"/>
        </w:rPr>
        <w:t>Choking prevention</w:t>
      </w:r>
    </w:p>
    <w:p w14:paraId="39B22574" w14:textId="77777777" w:rsidR="00F278B7" w:rsidRPr="003A1C21" w:rsidRDefault="00F278B7" w:rsidP="00F278B7">
      <w:pPr>
        <w:numPr>
          <w:ilvl w:val="1"/>
          <w:numId w:val="33"/>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b/>
          <w:bCs/>
          <w:sz w:val="28"/>
          <w:szCs w:val="28"/>
          <w:lang w:eastAsia="en-GB"/>
        </w:rPr>
        <w:t>EYFS-aligned Paediatric First Aid (PFA)</w:t>
      </w:r>
    </w:p>
    <w:p w14:paraId="5F0BCBC2" w14:textId="77777777" w:rsidR="00F278B7" w:rsidRPr="003A1C21" w:rsidRDefault="00F278B7" w:rsidP="00F278B7">
      <w:pPr>
        <w:spacing w:before="100" w:beforeAutospacing="1" w:after="100" w:afterAutospacing="1"/>
        <w:outlineLvl w:val="2"/>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Parental Communication</w:t>
      </w:r>
    </w:p>
    <w:p w14:paraId="6294C7B7" w14:textId="77777777" w:rsidR="00F278B7" w:rsidRPr="003A1C21" w:rsidRDefault="00F278B7" w:rsidP="00F278B7">
      <w:pPr>
        <w:numPr>
          <w:ilvl w:val="0"/>
          <w:numId w:val="34"/>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Parents will be informed regularly about:</w:t>
      </w:r>
    </w:p>
    <w:p w14:paraId="00BE9A17" w14:textId="77777777" w:rsidR="00F278B7" w:rsidRPr="003A1C21" w:rsidRDefault="00F278B7" w:rsidP="00F278B7">
      <w:pPr>
        <w:numPr>
          <w:ilvl w:val="1"/>
          <w:numId w:val="34"/>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Menus and meal plans</w:t>
      </w:r>
    </w:p>
    <w:p w14:paraId="2B2A1955" w14:textId="77777777" w:rsidR="00F278B7" w:rsidRPr="003A1C21" w:rsidRDefault="00F278B7" w:rsidP="00F278B7">
      <w:pPr>
        <w:numPr>
          <w:ilvl w:val="1"/>
          <w:numId w:val="34"/>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Changes in allergy or dietary management procedures</w:t>
      </w:r>
    </w:p>
    <w:p w14:paraId="4E42EBC0" w14:textId="4E9AD030" w:rsidR="00476F8B" w:rsidRPr="003A1C21" w:rsidRDefault="00F278B7" w:rsidP="00044CC9">
      <w:pPr>
        <w:numPr>
          <w:ilvl w:val="1"/>
          <w:numId w:val="34"/>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Any incidents involving food or allergies</w:t>
      </w:r>
    </w:p>
    <w:p w14:paraId="74DC9AF6" w14:textId="088AC20C" w:rsidR="00F278B7" w:rsidRPr="003A1C21" w:rsidRDefault="00F278B7" w:rsidP="00F278B7">
      <w:pPr>
        <w:spacing w:before="100" w:beforeAutospacing="1" w:after="100" w:afterAutospacing="1"/>
        <w:outlineLvl w:val="2"/>
        <w:rPr>
          <w:rFonts w:ascii="Century Gothic" w:eastAsia="Times New Roman" w:hAnsi="Century Gothic" w:cs="Segoe UI"/>
          <w:b/>
          <w:bCs/>
          <w:sz w:val="28"/>
          <w:szCs w:val="28"/>
          <w:lang w:eastAsia="en-GB"/>
        </w:rPr>
      </w:pPr>
      <w:r w:rsidRPr="003A1C21">
        <w:rPr>
          <w:rFonts w:ascii="Century Gothic" w:eastAsia="Times New Roman" w:hAnsi="Century Gothic" w:cs="Segoe UI"/>
          <w:b/>
          <w:bCs/>
          <w:sz w:val="28"/>
          <w:szCs w:val="28"/>
          <w:lang w:eastAsia="en-GB"/>
        </w:rPr>
        <w:t>Alignment with EYFS 2025 Changes</w:t>
      </w:r>
    </w:p>
    <w:p w14:paraId="4E31C827" w14:textId="77777777" w:rsidR="00F278B7" w:rsidRPr="003A1C21" w:rsidRDefault="00F278B7" w:rsidP="00F278B7">
      <w:p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 xml:space="preserve">This policy reflects the new EYFS 2025 section on </w:t>
      </w:r>
      <w:r w:rsidRPr="003A1C21">
        <w:rPr>
          <w:rFonts w:ascii="Century Gothic" w:eastAsia="Times New Roman" w:hAnsi="Century Gothic" w:cs="Segoe UI"/>
          <w:b/>
          <w:bCs/>
          <w:sz w:val="28"/>
          <w:szCs w:val="28"/>
          <w:lang w:eastAsia="en-GB"/>
        </w:rPr>
        <w:t>Safer Eating</w:t>
      </w:r>
      <w:r w:rsidRPr="003A1C21">
        <w:rPr>
          <w:rFonts w:ascii="Century Gothic" w:eastAsia="Times New Roman" w:hAnsi="Century Gothic" w:cs="Segoe UI"/>
          <w:sz w:val="28"/>
          <w:szCs w:val="28"/>
          <w:lang w:eastAsia="en-GB"/>
        </w:rPr>
        <w:t>, including requirements that:</w:t>
      </w:r>
    </w:p>
    <w:p w14:paraId="66D85283" w14:textId="77777777" w:rsidR="00F278B7" w:rsidRPr="003A1C21" w:rsidRDefault="00F278B7" w:rsidP="00F278B7">
      <w:pPr>
        <w:numPr>
          <w:ilvl w:val="0"/>
          <w:numId w:val="3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All settings nominate a responsible adult to check each child’s meal</w:t>
      </w:r>
    </w:p>
    <w:p w14:paraId="13E25D56" w14:textId="77777777" w:rsidR="00F278B7" w:rsidRPr="003A1C21" w:rsidRDefault="00F278B7" w:rsidP="00F278B7">
      <w:pPr>
        <w:numPr>
          <w:ilvl w:val="0"/>
          <w:numId w:val="3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A PFA-trained staff member is present at every mealtime</w:t>
      </w:r>
    </w:p>
    <w:p w14:paraId="6E235560" w14:textId="77777777" w:rsidR="00F278B7" w:rsidRPr="003A1C21" w:rsidRDefault="00F278B7" w:rsidP="00F278B7">
      <w:pPr>
        <w:numPr>
          <w:ilvl w:val="0"/>
          <w:numId w:val="3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Action plans are in place for children with allergies</w:t>
      </w:r>
    </w:p>
    <w:p w14:paraId="5C8F395C" w14:textId="77777777" w:rsidR="00F278B7" w:rsidRPr="003A1C21" w:rsidRDefault="00F278B7" w:rsidP="00F278B7">
      <w:pPr>
        <w:numPr>
          <w:ilvl w:val="0"/>
          <w:numId w:val="3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t>Staff are trained in choking prevention and early response</w:t>
      </w:r>
    </w:p>
    <w:p w14:paraId="7D98776D" w14:textId="77777777" w:rsidR="00F278B7" w:rsidRPr="003A1C21" w:rsidRDefault="00F278B7" w:rsidP="00F278B7">
      <w:pPr>
        <w:numPr>
          <w:ilvl w:val="0"/>
          <w:numId w:val="35"/>
        </w:num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sz w:val="28"/>
          <w:szCs w:val="28"/>
          <w:lang w:eastAsia="en-GB"/>
        </w:rPr>
        <w:lastRenderedPageBreak/>
        <w:t>Mealtime environments are designed to enable effective supervision and safety</w:t>
      </w:r>
    </w:p>
    <w:p w14:paraId="5D2A9E36" w14:textId="6B3E2E7B" w:rsidR="00F278B7" w:rsidRPr="003A1C21" w:rsidRDefault="00F278B7" w:rsidP="00F278B7">
      <w:pPr>
        <w:rPr>
          <w:rFonts w:ascii="Century Gothic" w:eastAsia="Times New Roman" w:hAnsi="Century Gothic" w:cs="Segoe UI"/>
          <w:sz w:val="28"/>
          <w:szCs w:val="28"/>
          <w:lang w:eastAsia="en-GB"/>
        </w:rPr>
      </w:pPr>
    </w:p>
    <w:p w14:paraId="47046325" w14:textId="29F9A7CC" w:rsidR="00F278B7" w:rsidRPr="003A1C21" w:rsidRDefault="00F278B7" w:rsidP="00F278B7">
      <w:pPr>
        <w:spacing w:before="100" w:beforeAutospacing="1" w:after="100" w:afterAutospacing="1"/>
        <w:rPr>
          <w:rFonts w:ascii="Century Gothic" w:eastAsia="Times New Roman" w:hAnsi="Century Gothic" w:cs="Segoe UI"/>
          <w:sz w:val="28"/>
          <w:szCs w:val="28"/>
          <w:lang w:eastAsia="en-GB"/>
        </w:rPr>
      </w:pPr>
      <w:r w:rsidRPr="003A1C21">
        <w:rPr>
          <w:rFonts w:ascii="Century Gothic" w:eastAsia="Times New Roman" w:hAnsi="Century Gothic" w:cs="Segoe UI"/>
          <w:b/>
          <w:bCs/>
          <w:sz w:val="28"/>
          <w:szCs w:val="28"/>
          <w:lang w:eastAsia="en-GB"/>
        </w:rPr>
        <w:t>Signed:</w:t>
      </w:r>
      <w:r w:rsidRPr="003A1C21">
        <w:rPr>
          <w:rFonts w:ascii="Century Gothic" w:eastAsia="Times New Roman" w:hAnsi="Century Gothic" w:cs="Segoe UI"/>
          <w:sz w:val="28"/>
          <w:szCs w:val="28"/>
          <w:lang w:eastAsia="en-GB"/>
        </w:rPr>
        <w:t xml:space="preserve"> </w:t>
      </w:r>
      <w:r w:rsidR="008E3C3E" w:rsidRPr="003A1C21">
        <w:rPr>
          <w:rFonts w:ascii="Century Gothic" w:eastAsia="Times New Roman" w:hAnsi="Century Gothic" w:cs="Segoe UI"/>
          <w:sz w:val="28"/>
          <w:szCs w:val="28"/>
          <w:lang w:eastAsia="en-GB"/>
        </w:rPr>
        <w:t>Natasha Taylor</w:t>
      </w:r>
      <w:r w:rsidRPr="003A1C21">
        <w:rPr>
          <w:rFonts w:ascii="Century Gothic" w:eastAsia="Times New Roman" w:hAnsi="Century Gothic" w:cs="Segoe UI"/>
          <w:sz w:val="28"/>
          <w:szCs w:val="28"/>
          <w:lang w:eastAsia="en-GB"/>
        </w:rPr>
        <w:br/>
      </w:r>
      <w:r w:rsidRPr="003A1C21">
        <w:rPr>
          <w:rFonts w:ascii="Century Gothic" w:eastAsia="Times New Roman" w:hAnsi="Century Gothic" w:cs="Segoe UI"/>
          <w:b/>
          <w:bCs/>
          <w:sz w:val="28"/>
          <w:szCs w:val="28"/>
          <w:lang w:eastAsia="en-GB"/>
        </w:rPr>
        <w:t>Date:</w:t>
      </w:r>
      <w:r w:rsidRPr="003A1C21">
        <w:rPr>
          <w:rFonts w:ascii="Century Gothic" w:eastAsia="Times New Roman" w:hAnsi="Century Gothic" w:cs="Segoe UI"/>
          <w:sz w:val="28"/>
          <w:szCs w:val="28"/>
          <w:lang w:eastAsia="en-GB"/>
        </w:rPr>
        <w:t xml:space="preserve"> </w:t>
      </w:r>
      <w:r w:rsidR="008E3C3E" w:rsidRPr="003A1C21">
        <w:rPr>
          <w:rFonts w:ascii="Century Gothic" w:eastAsia="Times New Roman" w:hAnsi="Century Gothic" w:cs="Segoe UI"/>
          <w:sz w:val="28"/>
          <w:szCs w:val="28"/>
          <w:lang w:eastAsia="en-GB"/>
        </w:rPr>
        <w:t>9</w:t>
      </w:r>
      <w:r w:rsidR="008E3C3E" w:rsidRPr="003A1C21">
        <w:rPr>
          <w:rFonts w:ascii="Century Gothic" w:eastAsia="Times New Roman" w:hAnsi="Century Gothic" w:cs="Segoe UI"/>
          <w:sz w:val="28"/>
          <w:szCs w:val="28"/>
          <w:vertAlign w:val="superscript"/>
          <w:lang w:eastAsia="en-GB"/>
        </w:rPr>
        <w:t>th</w:t>
      </w:r>
      <w:r w:rsidR="008E3C3E" w:rsidRPr="003A1C21">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505"/>
        <w:gridCol w:w="4505"/>
      </w:tblGrid>
      <w:tr w:rsidR="008E3C3E" w:rsidRPr="003A1C21" w14:paraId="2F1957E0" w14:textId="77777777" w:rsidTr="008E3C3E">
        <w:tc>
          <w:tcPr>
            <w:tcW w:w="4505" w:type="dxa"/>
          </w:tcPr>
          <w:p w14:paraId="581A1CF5" w14:textId="5C128669" w:rsidR="008E3C3E" w:rsidRPr="003A1C21" w:rsidRDefault="008E3C3E" w:rsidP="008E3C3E">
            <w:pPr>
              <w:jc w:val="center"/>
              <w:rPr>
                <w:rFonts w:ascii="Century Gothic" w:hAnsi="Century Gothic" w:cs="Segoe UI"/>
                <w:b/>
                <w:bCs/>
              </w:rPr>
            </w:pPr>
            <w:r w:rsidRPr="003A1C21">
              <w:rPr>
                <w:rFonts w:ascii="Century Gothic" w:hAnsi="Century Gothic" w:cs="Segoe UI"/>
                <w:b/>
                <w:bCs/>
              </w:rPr>
              <w:t>Date of Review:</w:t>
            </w:r>
          </w:p>
        </w:tc>
        <w:tc>
          <w:tcPr>
            <w:tcW w:w="4505" w:type="dxa"/>
          </w:tcPr>
          <w:p w14:paraId="7CD5BF50" w14:textId="4CBD536B" w:rsidR="008E3C3E" w:rsidRPr="003A1C21" w:rsidRDefault="008E3C3E" w:rsidP="008E3C3E">
            <w:pPr>
              <w:jc w:val="center"/>
              <w:rPr>
                <w:rFonts w:ascii="Century Gothic" w:hAnsi="Century Gothic" w:cs="Segoe UI"/>
                <w:b/>
                <w:bCs/>
              </w:rPr>
            </w:pPr>
            <w:r w:rsidRPr="003A1C21">
              <w:rPr>
                <w:rFonts w:ascii="Century Gothic" w:hAnsi="Century Gothic" w:cs="Segoe UI"/>
                <w:b/>
                <w:bCs/>
              </w:rPr>
              <w:t>Reviewed By:</w:t>
            </w:r>
          </w:p>
        </w:tc>
      </w:tr>
      <w:tr w:rsidR="008E3C3E" w:rsidRPr="003A1C21" w14:paraId="19D09043" w14:textId="77777777" w:rsidTr="008E3C3E">
        <w:tc>
          <w:tcPr>
            <w:tcW w:w="4505" w:type="dxa"/>
          </w:tcPr>
          <w:p w14:paraId="7A4CF0EE" w14:textId="77777777" w:rsidR="008E3C3E" w:rsidRPr="003A1C21" w:rsidRDefault="008E3C3E" w:rsidP="00F278B7">
            <w:pPr>
              <w:rPr>
                <w:rFonts w:ascii="Century Gothic" w:hAnsi="Century Gothic" w:cs="Segoe UI"/>
              </w:rPr>
            </w:pPr>
          </w:p>
        </w:tc>
        <w:tc>
          <w:tcPr>
            <w:tcW w:w="4505" w:type="dxa"/>
          </w:tcPr>
          <w:p w14:paraId="74C3E261" w14:textId="77777777" w:rsidR="008E3C3E" w:rsidRPr="003A1C21" w:rsidRDefault="008E3C3E" w:rsidP="00F278B7">
            <w:pPr>
              <w:rPr>
                <w:rFonts w:ascii="Century Gothic" w:hAnsi="Century Gothic" w:cs="Segoe UI"/>
              </w:rPr>
            </w:pPr>
          </w:p>
        </w:tc>
      </w:tr>
      <w:tr w:rsidR="008E3C3E" w:rsidRPr="003A1C21" w14:paraId="7B09EAF0" w14:textId="77777777" w:rsidTr="008E3C3E">
        <w:tc>
          <w:tcPr>
            <w:tcW w:w="4505" w:type="dxa"/>
          </w:tcPr>
          <w:p w14:paraId="713B18E7" w14:textId="77777777" w:rsidR="008E3C3E" w:rsidRPr="003A1C21" w:rsidRDefault="008E3C3E" w:rsidP="00F278B7">
            <w:pPr>
              <w:rPr>
                <w:rFonts w:ascii="Century Gothic" w:hAnsi="Century Gothic" w:cs="Segoe UI"/>
              </w:rPr>
            </w:pPr>
          </w:p>
        </w:tc>
        <w:tc>
          <w:tcPr>
            <w:tcW w:w="4505" w:type="dxa"/>
          </w:tcPr>
          <w:p w14:paraId="03374976" w14:textId="77777777" w:rsidR="008E3C3E" w:rsidRPr="003A1C21" w:rsidRDefault="008E3C3E" w:rsidP="00F278B7">
            <w:pPr>
              <w:rPr>
                <w:rFonts w:ascii="Century Gothic" w:hAnsi="Century Gothic" w:cs="Segoe UI"/>
              </w:rPr>
            </w:pPr>
          </w:p>
        </w:tc>
      </w:tr>
      <w:tr w:rsidR="008E3C3E" w:rsidRPr="003A1C21" w14:paraId="6967E238" w14:textId="77777777" w:rsidTr="008E3C3E">
        <w:tc>
          <w:tcPr>
            <w:tcW w:w="4505" w:type="dxa"/>
          </w:tcPr>
          <w:p w14:paraId="4686E66F" w14:textId="77777777" w:rsidR="008E3C3E" w:rsidRPr="003A1C21" w:rsidRDefault="008E3C3E" w:rsidP="00F278B7">
            <w:pPr>
              <w:rPr>
                <w:rFonts w:ascii="Century Gothic" w:hAnsi="Century Gothic" w:cs="Segoe UI"/>
              </w:rPr>
            </w:pPr>
          </w:p>
        </w:tc>
        <w:tc>
          <w:tcPr>
            <w:tcW w:w="4505" w:type="dxa"/>
          </w:tcPr>
          <w:p w14:paraId="40431ACC" w14:textId="77777777" w:rsidR="008E3C3E" w:rsidRPr="003A1C21" w:rsidRDefault="008E3C3E" w:rsidP="00F278B7">
            <w:pPr>
              <w:rPr>
                <w:rFonts w:ascii="Century Gothic" w:hAnsi="Century Gothic" w:cs="Segoe UI"/>
              </w:rPr>
            </w:pPr>
          </w:p>
        </w:tc>
      </w:tr>
      <w:tr w:rsidR="008E3C3E" w:rsidRPr="003A1C21" w14:paraId="19E144E8" w14:textId="77777777" w:rsidTr="008E3C3E">
        <w:tc>
          <w:tcPr>
            <w:tcW w:w="4505" w:type="dxa"/>
          </w:tcPr>
          <w:p w14:paraId="515E5D94" w14:textId="77777777" w:rsidR="008E3C3E" w:rsidRPr="003A1C21" w:rsidRDefault="008E3C3E" w:rsidP="00F278B7">
            <w:pPr>
              <w:rPr>
                <w:rFonts w:ascii="Century Gothic" w:hAnsi="Century Gothic" w:cs="Segoe UI"/>
              </w:rPr>
            </w:pPr>
          </w:p>
        </w:tc>
        <w:tc>
          <w:tcPr>
            <w:tcW w:w="4505" w:type="dxa"/>
          </w:tcPr>
          <w:p w14:paraId="2C38CB70" w14:textId="77777777" w:rsidR="008E3C3E" w:rsidRPr="003A1C21" w:rsidRDefault="008E3C3E" w:rsidP="00F278B7">
            <w:pPr>
              <w:rPr>
                <w:rFonts w:ascii="Century Gothic" w:hAnsi="Century Gothic" w:cs="Segoe UI"/>
              </w:rPr>
            </w:pPr>
          </w:p>
        </w:tc>
      </w:tr>
      <w:tr w:rsidR="008E3C3E" w:rsidRPr="003A1C21" w14:paraId="362AEDDB" w14:textId="77777777" w:rsidTr="008E3C3E">
        <w:tc>
          <w:tcPr>
            <w:tcW w:w="4505" w:type="dxa"/>
          </w:tcPr>
          <w:p w14:paraId="721D3B1D" w14:textId="77777777" w:rsidR="008E3C3E" w:rsidRPr="003A1C21" w:rsidRDefault="008E3C3E" w:rsidP="00F278B7">
            <w:pPr>
              <w:rPr>
                <w:rFonts w:ascii="Century Gothic" w:hAnsi="Century Gothic" w:cs="Segoe UI"/>
              </w:rPr>
            </w:pPr>
          </w:p>
        </w:tc>
        <w:tc>
          <w:tcPr>
            <w:tcW w:w="4505" w:type="dxa"/>
          </w:tcPr>
          <w:p w14:paraId="6671C8A2" w14:textId="77777777" w:rsidR="008E3C3E" w:rsidRPr="003A1C21" w:rsidRDefault="008E3C3E" w:rsidP="00F278B7">
            <w:pPr>
              <w:rPr>
                <w:rFonts w:ascii="Century Gothic" w:hAnsi="Century Gothic" w:cs="Segoe UI"/>
              </w:rPr>
            </w:pPr>
          </w:p>
        </w:tc>
      </w:tr>
    </w:tbl>
    <w:p w14:paraId="7A75E530" w14:textId="233FDB1E" w:rsidR="0086255E" w:rsidRPr="003A1C21" w:rsidRDefault="0086255E" w:rsidP="00F278B7">
      <w:pPr>
        <w:rPr>
          <w:rFonts w:ascii="Century Gothic" w:hAnsi="Century Gothic" w:cs="Segoe UI"/>
        </w:rPr>
      </w:pPr>
    </w:p>
    <w:sectPr w:rsidR="0086255E" w:rsidRPr="003A1C21"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1D94" w14:textId="77777777" w:rsidR="00037CE7" w:rsidRDefault="00037CE7" w:rsidP="00461B71">
      <w:r>
        <w:separator/>
      </w:r>
    </w:p>
  </w:endnote>
  <w:endnote w:type="continuationSeparator" w:id="0">
    <w:p w14:paraId="7782D320" w14:textId="77777777" w:rsidR="00037CE7" w:rsidRDefault="00037CE7"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3B211D2F" w:rsidR="00461B71" w:rsidRDefault="00461B71" w:rsidP="00461B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E315" w14:textId="77777777" w:rsidR="00037CE7" w:rsidRDefault="00037CE7" w:rsidP="00461B71">
      <w:r>
        <w:separator/>
      </w:r>
    </w:p>
  </w:footnote>
  <w:footnote w:type="continuationSeparator" w:id="0">
    <w:p w14:paraId="57AE11FE" w14:textId="77777777" w:rsidR="00037CE7" w:rsidRDefault="00037CE7"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7B63C5"/>
    <w:multiLevelType w:val="multilevel"/>
    <w:tmpl w:val="8316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F35FA0"/>
    <w:multiLevelType w:val="multilevel"/>
    <w:tmpl w:val="6B40E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7D4347"/>
    <w:multiLevelType w:val="multilevel"/>
    <w:tmpl w:val="923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DC7B68"/>
    <w:multiLevelType w:val="multilevel"/>
    <w:tmpl w:val="2C343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D12E9"/>
    <w:multiLevelType w:val="multilevel"/>
    <w:tmpl w:val="7704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7006C"/>
    <w:multiLevelType w:val="multilevel"/>
    <w:tmpl w:val="A57E7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7C31CE"/>
    <w:multiLevelType w:val="multilevel"/>
    <w:tmpl w:val="DB42F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44305"/>
    <w:multiLevelType w:val="multilevel"/>
    <w:tmpl w:val="B3E00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C16E4"/>
    <w:multiLevelType w:val="multilevel"/>
    <w:tmpl w:val="9B582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B97FC3"/>
    <w:multiLevelType w:val="multilevel"/>
    <w:tmpl w:val="696C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986150"/>
    <w:multiLevelType w:val="multilevel"/>
    <w:tmpl w:val="0A608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7"/>
  </w:num>
  <w:num w:numId="10" w16cid:durableId="2111121829">
    <w:abstractNumId w:val="24"/>
  </w:num>
  <w:num w:numId="11" w16cid:durableId="1461605065">
    <w:abstractNumId w:val="26"/>
  </w:num>
  <w:num w:numId="12" w16cid:durableId="1644240040">
    <w:abstractNumId w:val="21"/>
  </w:num>
  <w:num w:numId="13" w16cid:durableId="786657454">
    <w:abstractNumId w:val="14"/>
  </w:num>
  <w:num w:numId="14" w16cid:durableId="66192332">
    <w:abstractNumId w:val="18"/>
  </w:num>
  <w:num w:numId="15" w16cid:durableId="208804397">
    <w:abstractNumId w:val="23"/>
  </w:num>
  <w:num w:numId="16" w16cid:durableId="50662035">
    <w:abstractNumId w:val="30"/>
  </w:num>
  <w:num w:numId="17" w16cid:durableId="682321395">
    <w:abstractNumId w:val="16"/>
  </w:num>
  <w:num w:numId="18" w16cid:durableId="179973292">
    <w:abstractNumId w:val="27"/>
  </w:num>
  <w:num w:numId="19" w16cid:durableId="1122847276">
    <w:abstractNumId w:val="8"/>
  </w:num>
  <w:num w:numId="20" w16cid:durableId="1743716805">
    <w:abstractNumId w:val="22"/>
  </w:num>
  <w:num w:numId="21" w16cid:durableId="355347401">
    <w:abstractNumId w:val="11"/>
  </w:num>
  <w:num w:numId="22" w16cid:durableId="150758426">
    <w:abstractNumId w:val="12"/>
  </w:num>
  <w:num w:numId="23" w16cid:durableId="293870834">
    <w:abstractNumId w:val="31"/>
  </w:num>
  <w:num w:numId="24" w16cid:durableId="1224290820">
    <w:abstractNumId w:val="20"/>
  </w:num>
  <w:num w:numId="25" w16cid:durableId="1516265127">
    <w:abstractNumId w:val="15"/>
  </w:num>
  <w:num w:numId="26" w16cid:durableId="2077974420">
    <w:abstractNumId w:val="10"/>
  </w:num>
  <w:num w:numId="27" w16cid:durableId="61875775">
    <w:abstractNumId w:val="9"/>
  </w:num>
  <w:num w:numId="28" w16cid:durableId="1474564593">
    <w:abstractNumId w:val="33"/>
  </w:num>
  <w:num w:numId="29" w16cid:durableId="652564725">
    <w:abstractNumId w:val="34"/>
  </w:num>
  <w:num w:numId="30" w16cid:durableId="1907958779">
    <w:abstractNumId w:val="32"/>
  </w:num>
  <w:num w:numId="31" w16cid:durableId="1174146965">
    <w:abstractNumId w:val="13"/>
  </w:num>
  <w:num w:numId="32" w16cid:durableId="190924836">
    <w:abstractNumId w:val="28"/>
  </w:num>
  <w:num w:numId="33" w16cid:durableId="1295481543">
    <w:abstractNumId w:val="25"/>
  </w:num>
  <w:num w:numId="34" w16cid:durableId="77605004">
    <w:abstractNumId w:val="29"/>
  </w:num>
  <w:num w:numId="35" w16cid:durableId="2946048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037CE7"/>
    <w:rsid w:val="00044CC9"/>
    <w:rsid w:val="00067E88"/>
    <w:rsid w:val="001E480E"/>
    <w:rsid w:val="002459F1"/>
    <w:rsid w:val="00283FDC"/>
    <w:rsid w:val="003A1C21"/>
    <w:rsid w:val="003C7508"/>
    <w:rsid w:val="00461B71"/>
    <w:rsid w:val="00476F8B"/>
    <w:rsid w:val="00503F08"/>
    <w:rsid w:val="0064046C"/>
    <w:rsid w:val="007B752E"/>
    <w:rsid w:val="007C29E6"/>
    <w:rsid w:val="0086255E"/>
    <w:rsid w:val="008E3C3E"/>
    <w:rsid w:val="00A82353"/>
    <w:rsid w:val="00AE7472"/>
    <w:rsid w:val="00BD7CC4"/>
    <w:rsid w:val="00D84D52"/>
    <w:rsid w:val="00F278B7"/>
    <w:rsid w:val="00F33E77"/>
    <w:rsid w:val="00F90A70"/>
    <w:rsid w:val="00FD1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 w:type="table" w:styleId="TableGrid">
    <w:name w:val="Table Grid"/>
    <w:basedOn w:val="TableNormal"/>
    <w:uiPriority w:val="39"/>
    <w:rsid w:val="008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 w:id="209119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6</cp:revision>
  <dcterms:created xsi:type="dcterms:W3CDTF">2026-01-09T11:19:00Z</dcterms:created>
  <dcterms:modified xsi:type="dcterms:W3CDTF">2026-01-22T10:39:00Z</dcterms:modified>
</cp:coreProperties>
</file>