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81" w:rsidRPr="00F44581" w:rsidRDefault="00F44581" w:rsidP="00F44581">
      <w:pPr>
        <w:spacing w:after="0" w:line="240" w:lineRule="auto"/>
        <w:jc w:val="center"/>
        <w:rPr>
          <w:rFonts w:ascii="Times New Roman" w:eastAsia="Times New Roman" w:hAnsi="Times New Roman" w:cs="Times New Roman"/>
          <w:sz w:val="24"/>
          <w:szCs w:val="24"/>
          <w:lang w:eastAsia="en-GB"/>
        </w:rPr>
      </w:pPr>
      <w:r w:rsidRPr="00F44581">
        <w:rPr>
          <w:rFonts w:ascii="Arial" w:eastAsia="Times New Roman" w:hAnsi="Arial" w:cs="Arial"/>
          <w:b/>
          <w:bCs/>
          <w:color w:val="000000"/>
          <w:u w:val="single"/>
          <w:lang w:eastAsia="en-GB"/>
        </w:rPr>
        <w:t>Payment Policy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It is a requirement of Pegasus Childcare Centre that families book sessions for Breakfast Club and Nursery on a termly basis in advance in order to ensure their child’s place is retained.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Ad hoc bookings are available but families must understand that spaces may not be available.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Monthly payment and Billing</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Pegasus Childcare Centre bill will be done by a monthly method for both permanent Breakfast Club and Nursery places. The monthly payment will be calculated at the start of term and we will ask that this payment is transferred by four standing order payments in advance at the start of the month.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We ask that all standing order payments are made between the 1st and 7th day of the month.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You will receive a breakdown of your term bill.</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Any extra sessions or Ad hoc bookings will get charged for that session(s) and families will receive a bill for the session(s). Families will then have a week to pay this.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We ask if payment is done via bank transfer where possible.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Bank details are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CAF Bank</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Account number: 00027082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Sort code: 40-52-40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Reference: child’s name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Child care vouchers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Please set up payment for the monthly amount stated on your bill.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Early drop off and/or Late pick ups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Children should not get dropped off earlier then they are booked in for and families will get charged for early drop off especially if they are not </w:t>
      </w:r>
      <w:proofErr w:type="spellStart"/>
      <w:r w:rsidRPr="00F44581">
        <w:rPr>
          <w:rFonts w:ascii="Arial" w:eastAsia="Times New Roman" w:hAnsi="Arial" w:cs="Arial"/>
          <w:color w:val="000000"/>
          <w:lang w:eastAsia="en-GB"/>
        </w:rPr>
        <w:t>pre arranged</w:t>
      </w:r>
      <w:proofErr w:type="spellEnd"/>
      <w:r w:rsidRPr="00F44581">
        <w:rPr>
          <w:rFonts w:ascii="Arial" w:eastAsia="Times New Roman" w:hAnsi="Arial" w:cs="Arial"/>
          <w:color w:val="000000"/>
          <w:lang w:eastAsia="en-GB"/>
        </w:rPr>
        <w:t xml:space="preserve">. For </w:t>
      </w:r>
      <w:proofErr w:type="gramStart"/>
      <w:r w:rsidRPr="00F44581">
        <w:rPr>
          <w:rFonts w:ascii="Arial" w:eastAsia="Times New Roman" w:hAnsi="Arial" w:cs="Arial"/>
          <w:color w:val="000000"/>
          <w:lang w:eastAsia="en-GB"/>
        </w:rPr>
        <w:t>example</w:t>
      </w:r>
      <w:proofErr w:type="gramEnd"/>
      <w:r w:rsidRPr="00F44581">
        <w:rPr>
          <w:rFonts w:ascii="Arial" w:eastAsia="Times New Roman" w:hAnsi="Arial" w:cs="Arial"/>
          <w:color w:val="000000"/>
          <w:lang w:eastAsia="en-GB"/>
        </w:rPr>
        <w:t xml:space="preserve"> if a child is booked in for 9:00am and comes to nursery at 8:45am they will be charged for this.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It is the same for late </w:t>
      </w:r>
      <w:proofErr w:type="spellStart"/>
      <w:r w:rsidRPr="00F44581">
        <w:rPr>
          <w:rFonts w:ascii="Arial" w:eastAsia="Times New Roman" w:hAnsi="Arial" w:cs="Arial"/>
          <w:color w:val="000000"/>
          <w:lang w:eastAsia="en-GB"/>
        </w:rPr>
        <w:t>pick ups</w:t>
      </w:r>
      <w:proofErr w:type="spellEnd"/>
      <w:r w:rsidRPr="00F44581">
        <w:rPr>
          <w:rFonts w:ascii="Arial" w:eastAsia="Times New Roman" w:hAnsi="Arial" w:cs="Arial"/>
          <w:color w:val="000000"/>
          <w:lang w:eastAsia="en-GB"/>
        </w:rPr>
        <w:t>, families will be charged if they do not pick their child/</w:t>
      </w:r>
      <w:proofErr w:type="spellStart"/>
      <w:r w:rsidRPr="00F44581">
        <w:rPr>
          <w:rFonts w:ascii="Arial" w:eastAsia="Times New Roman" w:hAnsi="Arial" w:cs="Arial"/>
          <w:color w:val="000000"/>
          <w:lang w:eastAsia="en-GB"/>
        </w:rPr>
        <w:t>ren</w:t>
      </w:r>
      <w:proofErr w:type="spellEnd"/>
      <w:r w:rsidRPr="00F44581">
        <w:rPr>
          <w:rFonts w:ascii="Arial" w:eastAsia="Times New Roman" w:hAnsi="Arial" w:cs="Arial"/>
          <w:color w:val="000000"/>
          <w:lang w:eastAsia="en-GB"/>
        </w:rPr>
        <w:t xml:space="preserve"> up from nursery on time. For </w:t>
      </w:r>
      <w:proofErr w:type="gramStart"/>
      <w:r w:rsidRPr="00F44581">
        <w:rPr>
          <w:rFonts w:ascii="Arial" w:eastAsia="Times New Roman" w:hAnsi="Arial" w:cs="Arial"/>
          <w:color w:val="000000"/>
          <w:lang w:eastAsia="en-GB"/>
        </w:rPr>
        <w:t>example</w:t>
      </w:r>
      <w:proofErr w:type="gramEnd"/>
      <w:r w:rsidRPr="00F44581">
        <w:rPr>
          <w:rFonts w:ascii="Arial" w:eastAsia="Times New Roman" w:hAnsi="Arial" w:cs="Arial"/>
          <w:color w:val="000000"/>
          <w:lang w:eastAsia="en-GB"/>
        </w:rPr>
        <w:t xml:space="preserve"> if a child is booked in until 3pm and families don’t collect the child until 3.15pm they will be charged.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Funding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Your child may be entitled to </w:t>
      </w:r>
      <w:proofErr w:type="gramStart"/>
      <w:r w:rsidRPr="00F44581">
        <w:rPr>
          <w:rFonts w:ascii="Arial" w:eastAsia="Times New Roman" w:hAnsi="Arial" w:cs="Arial"/>
          <w:color w:val="000000"/>
          <w:lang w:eastAsia="en-GB"/>
        </w:rPr>
        <w:t>2 year</w:t>
      </w:r>
      <w:proofErr w:type="gramEnd"/>
      <w:r w:rsidRPr="00F44581">
        <w:rPr>
          <w:rFonts w:ascii="Arial" w:eastAsia="Times New Roman" w:hAnsi="Arial" w:cs="Arial"/>
          <w:color w:val="000000"/>
          <w:lang w:eastAsia="en-GB"/>
        </w:rPr>
        <w:t xml:space="preserve"> funding or 3 / 4 year funding and you may use these hours. If you need/want to go over your funded hours that is not a problem, please arrange with management and any sessions over the funded hours will be charged and billed as in the previous sections. </w:t>
      </w:r>
    </w:p>
    <w:p w:rsidR="00F44581" w:rsidRPr="00F44581" w:rsidRDefault="00F44581" w:rsidP="00F44581">
      <w:pPr>
        <w:spacing w:after="240" w:line="240" w:lineRule="auto"/>
        <w:rPr>
          <w:rFonts w:ascii="Times New Roman" w:eastAsia="Times New Roman" w:hAnsi="Times New Roman" w:cs="Times New Roman"/>
          <w:sz w:val="24"/>
          <w:szCs w:val="24"/>
          <w:lang w:eastAsia="en-GB"/>
        </w:rPr>
      </w:pPr>
      <w:r w:rsidRPr="00F44581">
        <w:rPr>
          <w:rFonts w:ascii="Times New Roman" w:eastAsia="Times New Roman" w:hAnsi="Times New Roman" w:cs="Times New Roman"/>
          <w:sz w:val="24"/>
          <w:szCs w:val="24"/>
          <w:lang w:eastAsia="en-GB"/>
        </w:rPr>
        <w:br/>
      </w:r>
      <w:r w:rsidRPr="00F44581">
        <w:rPr>
          <w:rFonts w:ascii="Times New Roman" w:eastAsia="Times New Roman" w:hAnsi="Times New Roman" w:cs="Times New Roman"/>
          <w:sz w:val="24"/>
          <w:szCs w:val="24"/>
          <w:lang w:eastAsia="en-GB"/>
        </w:rPr>
        <w:br/>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Absences / closures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Please note that fees are still payable in cases of absence due to illness or holidays taken during term time. Fees are also payable in periods of unforeseen closure. E.g. bad weather</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If Pegasus Childcare Centre is open and you are unable to take to the nursery due to bad weather / illness </w:t>
      </w:r>
      <w:proofErr w:type="spellStart"/>
      <w:r w:rsidRPr="00F44581">
        <w:rPr>
          <w:rFonts w:ascii="Arial" w:eastAsia="Times New Roman" w:hAnsi="Arial" w:cs="Arial"/>
          <w:color w:val="000000"/>
          <w:lang w:eastAsia="en-GB"/>
        </w:rPr>
        <w:t>etc</w:t>
      </w:r>
      <w:proofErr w:type="spellEnd"/>
      <w:r w:rsidRPr="00F44581">
        <w:rPr>
          <w:rFonts w:ascii="Arial" w:eastAsia="Times New Roman" w:hAnsi="Arial" w:cs="Arial"/>
          <w:color w:val="000000"/>
          <w:lang w:eastAsia="en-GB"/>
        </w:rPr>
        <w:t xml:space="preserve"> then you will still be charged.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lastRenderedPageBreak/>
        <w:t>If your child/</w:t>
      </w:r>
      <w:proofErr w:type="spellStart"/>
      <w:r w:rsidRPr="00F44581">
        <w:rPr>
          <w:rFonts w:ascii="Arial" w:eastAsia="Times New Roman" w:hAnsi="Arial" w:cs="Arial"/>
          <w:color w:val="000000"/>
          <w:lang w:eastAsia="en-GB"/>
        </w:rPr>
        <w:t>ren</w:t>
      </w:r>
      <w:proofErr w:type="spellEnd"/>
      <w:r w:rsidRPr="00F44581">
        <w:rPr>
          <w:rFonts w:ascii="Arial" w:eastAsia="Times New Roman" w:hAnsi="Arial" w:cs="Arial"/>
          <w:color w:val="000000"/>
          <w:lang w:eastAsia="en-GB"/>
        </w:rPr>
        <w:t xml:space="preserve"> is absent from extra booking/Ad Hoc </w:t>
      </w:r>
      <w:proofErr w:type="gramStart"/>
      <w:r w:rsidRPr="00F44581">
        <w:rPr>
          <w:rFonts w:ascii="Arial" w:eastAsia="Times New Roman" w:hAnsi="Arial" w:cs="Arial"/>
          <w:color w:val="000000"/>
          <w:lang w:eastAsia="en-GB"/>
        </w:rPr>
        <w:t>sessions</w:t>
      </w:r>
      <w:proofErr w:type="gramEnd"/>
      <w:r w:rsidRPr="00F44581">
        <w:rPr>
          <w:rFonts w:ascii="Arial" w:eastAsia="Times New Roman" w:hAnsi="Arial" w:cs="Arial"/>
          <w:color w:val="000000"/>
          <w:lang w:eastAsia="en-GB"/>
        </w:rPr>
        <w:t xml:space="preserve"> you have booked they will still be charged notice wasn’t given 48 hours prior. For example, not turning up for the book sessions families will be fully charged and expect to pay within 7 working days.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Holiday Club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Sessions will be billed at the end of the holiday club session period and payment will be expected within 7 working days.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If families wish to cancel their booking they must do this before 48 hours of their booking.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Cancellations made with less than 48 </w:t>
      </w:r>
      <w:proofErr w:type="spellStart"/>
      <w:proofErr w:type="gramStart"/>
      <w:r w:rsidRPr="00F44581">
        <w:rPr>
          <w:rFonts w:ascii="Arial" w:eastAsia="Times New Roman" w:hAnsi="Arial" w:cs="Arial"/>
          <w:color w:val="000000"/>
          <w:lang w:eastAsia="en-GB"/>
        </w:rPr>
        <w:t>hours</w:t>
      </w:r>
      <w:proofErr w:type="gramEnd"/>
      <w:r w:rsidRPr="00F44581">
        <w:rPr>
          <w:rFonts w:ascii="Arial" w:eastAsia="Times New Roman" w:hAnsi="Arial" w:cs="Arial"/>
          <w:color w:val="000000"/>
          <w:lang w:eastAsia="en-GB"/>
        </w:rPr>
        <w:t xml:space="preserve"> notice</w:t>
      </w:r>
      <w:proofErr w:type="spellEnd"/>
      <w:r w:rsidRPr="00F44581">
        <w:rPr>
          <w:rFonts w:ascii="Arial" w:eastAsia="Times New Roman" w:hAnsi="Arial" w:cs="Arial"/>
          <w:color w:val="000000"/>
          <w:lang w:eastAsia="en-GB"/>
        </w:rPr>
        <w:t xml:space="preserve"> will still be charged for the full amount that they have booked. This is due to Pegasus Childcare Centre having a waiting list for holiday clubs.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If your child/</w:t>
      </w:r>
      <w:proofErr w:type="spellStart"/>
      <w:r w:rsidRPr="00F44581">
        <w:rPr>
          <w:rFonts w:ascii="Arial" w:eastAsia="Times New Roman" w:hAnsi="Arial" w:cs="Arial"/>
          <w:color w:val="000000"/>
          <w:lang w:eastAsia="en-GB"/>
        </w:rPr>
        <w:t>ren</w:t>
      </w:r>
      <w:proofErr w:type="spellEnd"/>
      <w:r w:rsidRPr="00F44581">
        <w:rPr>
          <w:rFonts w:ascii="Arial" w:eastAsia="Times New Roman" w:hAnsi="Arial" w:cs="Arial"/>
          <w:color w:val="000000"/>
          <w:lang w:eastAsia="en-GB"/>
        </w:rPr>
        <w:t xml:space="preserve"> is absent from the </w:t>
      </w:r>
      <w:proofErr w:type="gramStart"/>
      <w:r w:rsidRPr="00F44581">
        <w:rPr>
          <w:rFonts w:ascii="Arial" w:eastAsia="Times New Roman" w:hAnsi="Arial" w:cs="Arial"/>
          <w:color w:val="000000"/>
          <w:lang w:eastAsia="en-GB"/>
        </w:rPr>
        <w:t>sessions</w:t>
      </w:r>
      <w:proofErr w:type="gramEnd"/>
      <w:r w:rsidRPr="00F44581">
        <w:rPr>
          <w:rFonts w:ascii="Arial" w:eastAsia="Times New Roman" w:hAnsi="Arial" w:cs="Arial"/>
          <w:color w:val="000000"/>
          <w:lang w:eastAsia="en-GB"/>
        </w:rPr>
        <w:t xml:space="preserve"> you have booked they will still be charged notice wasn’t given 48 hours prior. For example, not turning up for the booked holiday club sessions families will be fully charged and expect to pay within 7 working days.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B668AF" w:rsidP="00F44581">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u w:val="single"/>
          <w:lang w:eastAsia="en-GB"/>
        </w:rPr>
        <w:t xml:space="preserve">Non-payment/Late Payments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Non-payment of fees will result in legal proceedings which include interest and any legal fees incurred by Pegasus Childcare Centre. If you are having difficulties with </w:t>
      </w:r>
      <w:proofErr w:type="gramStart"/>
      <w:r w:rsidRPr="00F44581">
        <w:rPr>
          <w:rFonts w:ascii="Arial" w:eastAsia="Times New Roman" w:hAnsi="Arial" w:cs="Arial"/>
          <w:color w:val="000000"/>
          <w:lang w:eastAsia="en-GB"/>
        </w:rPr>
        <w:t>payments</w:t>
      </w:r>
      <w:proofErr w:type="gramEnd"/>
      <w:r w:rsidRPr="00F44581">
        <w:rPr>
          <w:rFonts w:ascii="Arial" w:eastAsia="Times New Roman" w:hAnsi="Arial" w:cs="Arial"/>
          <w:color w:val="000000"/>
          <w:lang w:eastAsia="en-GB"/>
        </w:rPr>
        <w:t xml:space="preserve"> please speak to a member of staff so we can assist you and set up a payment plan. </w:t>
      </w:r>
    </w:p>
    <w:p w:rsidR="00F44581" w:rsidRDefault="00F44581" w:rsidP="00F44581">
      <w:pPr>
        <w:spacing w:after="0" w:line="240" w:lineRule="auto"/>
        <w:rPr>
          <w:rFonts w:ascii="Arial" w:eastAsia="Times New Roman" w:hAnsi="Arial" w:cs="Arial"/>
          <w:color w:val="000000"/>
          <w:lang w:eastAsia="en-GB"/>
        </w:rPr>
      </w:pPr>
      <w:r w:rsidRPr="00F44581">
        <w:rPr>
          <w:rFonts w:ascii="Arial" w:eastAsia="Times New Roman" w:hAnsi="Arial" w:cs="Arial"/>
          <w:color w:val="000000"/>
          <w:lang w:eastAsia="en-GB"/>
        </w:rPr>
        <w:t>In result of no payment the child’s place may be removed. </w:t>
      </w:r>
    </w:p>
    <w:p w:rsidR="00B668AF" w:rsidRPr="00B668AF" w:rsidRDefault="00B668AF" w:rsidP="00F44581">
      <w:pPr>
        <w:spacing w:after="0" w:line="240" w:lineRule="auto"/>
        <w:rPr>
          <w:rFonts w:ascii="Times New Roman" w:eastAsia="Times New Roman" w:hAnsi="Times New Roman" w:cs="Times New Roman"/>
          <w:b/>
          <w:sz w:val="24"/>
          <w:szCs w:val="24"/>
          <w:lang w:eastAsia="en-GB"/>
        </w:rPr>
      </w:pPr>
      <w:r w:rsidRPr="00B668AF">
        <w:rPr>
          <w:rFonts w:ascii="Arial" w:eastAsia="Times New Roman" w:hAnsi="Arial" w:cs="Arial"/>
          <w:b/>
          <w:color w:val="000000"/>
          <w:lang w:eastAsia="en-GB"/>
        </w:rPr>
        <w:t xml:space="preserve">Read Late Payment Policy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u w:val="single"/>
          <w:lang w:eastAsia="en-GB"/>
        </w:rPr>
        <w:t>Changes to permanent bookings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lang w:eastAsia="en-GB"/>
        </w:rPr>
        <w:t xml:space="preserve">Permanent changes to booked permanent sessions are normally required 1 </w:t>
      </w:r>
      <w:proofErr w:type="spellStart"/>
      <w:r w:rsidRPr="00F44581">
        <w:rPr>
          <w:rFonts w:ascii="Arial" w:eastAsia="Times New Roman" w:hAnsi="Arial" w:cs="Arial"/>
          <w:color w:val="000000"/>
          <w:lang w:eastAsia="en-GB"/>
        </w:rPr>
        <w:t>month’s notice</w:t>
      </w:r>
      <w:proofErr w:type="spellEnd"/>
      <w:r w:rsidRPr="00F44581">
        <w:rPr>
          <w:rFonts w:ascii="Arial" w:eastAsia="Times New Roman" w:hAnsi="Arial" w:cs="Arial"/>
          <w:color w:val="000000"/>
          <w:lang w:eastAsia="en-GB"/>
        </w:rPr>
        <w:t xml:space="preserve">. </w:t>
      </w:r>
      <w:proofErr w:type="gramStart"/>
      <w:r w:rsidRPr="00F44581">
        <w:rPr>
          <w:rFonts w:ascii="Arial" w:eastAsia="Times New Roman" w:hAnsi="Arial" w:cs="Arial"/>
          <w:color w:val="000000"/>
          <w:lang w:eastAsia="en-GB"/>
        </w:rPr>
        <w:t>However  we</w:t>
      </w:r>
      <w:proofErr w:type="gramEnd"/>
      <w:r w:rsidRPr="00F44581">
        <w:rPr>
          <w:rFonts w:ascii="Arial" w:eastAsia="Times New Roman" w:hAnsi="Arial" w:cs="Arial"/>
          <w:color w:val="000000"/>
          <w:lang w:eastAsia="en-GB"/>
        </w:rPr>
        <w:t xml:space="preserve"> try our best to be flexible as much as we can and if we are able to change your sessions that you need we will as long as this does not affect staffing, ratios and if there is any availability for you child. This will be arranged by management and families.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931D0A" w:rsidP="00F4458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i/>
          <w:iCs/>
          <w:color w:val="000000"/>
          <w:lang w:eastAsia="en-GB"/>
        </w:rPr>
        <w:t>T</w:t>
      </w:r>
      <w:r w:rsidRPr="00F44581">
        <w:rPr>
          <w:rFonts w:ascii="Arial" w:eastAsia="Times New Roman" w:hAnsi="Arial" w:cs="Arial"/>
          <w:b/>
          <w:bCs/>
          <w:i/>
          <w:iCs/>
          <w:color w:val="000000"/>
          <w:sz w:val="20"/>
          <w:szCs w:val="20"/>
          <w:lang w:eastAsia="en-GB"/>
        </w:rPr>
        <w:t>his Policy and Procedure has been adopted by Pegasus Childcare Centre</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 xml:space="preserve">Signatures on behalf </w:t>
      </w:r>
      <w:proofErr w:type="spellStart"/>
      <w:r w:rsidRPr="00F44581">
        <w:rPr>
          <w:rFonts w:ascii="Arial" w:eastAsia="Times New Roman" w:hAnsi="Arial" w:cs="Arial"/>
          <w:b/>
          <w:bCs/>
          <w:color w:val="000000"/>
          <w:lang w:eastAsia="en-GB"/>
        </w:rPr>
        <w:t>if</w:t>
      </w:r>
      <w:proofErr w:type="spellEnd"/>
      <w:r w:rsidRPr="00F44581">
        <w:rPr>
          <w:rFonts w:ascii="Arial" w:eastAsia="Times New Roman" w:hAnsi="Arial" w:cs="Arial"/>
          <w:b/>
          <w:bCs/>
          <w:color w:val="000000"/>
          <w:lang w:eastAsia="en-GB"/>
        </w:rPr>
        <w:t xml:space="preserve"> the setting by: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sz w:val="18"/>
          <w:szCs w:val="18"/>
          <w:lang w:eastAsia="en-GB"/>
        </w:rPr>
        <w:t>…………</w:t>
      </w:r>
      <w:r w:rsidR="00B668AF">
        <w:rPr>
          <w:rFonts w:ascii="Arial" w:eastAsia="Times New Roman" w:hAnsi="Arial" w:cs="Arial"/>
          <w:color w:val="000000"/>
          <w:sz w:val="18"/>
          <w:szCs w:val="18"/>
          <w:lang w:eastAsia="en-GB"/>
        </w:rPr>
        <w:t>……</w:t>
      </w:r>
      <w:bookmarkStart w:id="0" w:name="_GoBack"/>
      <w:bookmarkEnd w:id="0"/>
      <w:r w:rsidRPr="00F44581">
        <w:rPr>
          <w:rFonts w:ascii="Arial" w:eastAsia="Times New Roman" w:hAnsi="Arial" w:cs="Arial"/>
          <w:color w:val="000000"/>
          <w:sz w:val="18"/>
          <w:szCs w:val="18"/>
          <w:lang w:eastAsia="en-GB"/>
        </w:rPr>
        <w:t xml:space="preserve">………………………. </w:t>
      </w:r>
      <w:r w:rsidRPr="00F44581">
        <w:rPr>
          <w:rFonts w:ascii="Arial" w:eastAsia="Times New Roman" w:hAnsi="Arial" w:cs="Arial"/>
          <w:b/>
          <w:bCs/>
          <w:color w:val="000000"/>
          <w:sz w:val="18"/>
          <w:szCs w:val="18"/>
          <w:lang w:eastAsia="en-GB"/>
        </w:rPr>
        <w:t>Chairperson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sz w:val="18"/>
          <w:szCs w:val="18"/>
          <w:lang w:eastAsia="en-GB"/>
        </w:rPr>
        <w:t xml:space="preserve">…………Paige Shackleton……………………. </w:t>
      </w:r>
      <w:r w:rsidRPr="00F44581">
        <w:rPr>
          <w:rFonts w:ascii="Arial" w:eastAsia="Times New Roman" w:hAnsi="Arial" w:cs="Arial"/>
          <w:b/>
          <w:bCs/>
          <w:color w:val="000000"/>
          <w:sz w:val="18"/>
          <w:szCs w:val="18"/>
          <w:lang w:eastAsia="en-GB"/>
        </w:rPr>
        <w:t>Manager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color w:val="000000"/>
          <w:sz w:val="18"/>
          <w:szCs w:val="18"/>
          <w:lang w:eastAsia="en-GB"/>
        </w:rPr>
        <w:t xml:space="preserve">…………Emma Thornalley……………………. </w:t>
      </w:r>
      <w:r w:rsidRPr="00F44581">
        <w:rPr>
          <w:rFonts w:ascii="Arial" w:eastAsia="Times New Roman" w:hAnsi="Arial" w:cs="Arial"/>
          <w:b/>
          <w:bCs/>
          <w:color w:val="000000"/>
          <w:sz w:val="18"/>
          <w:szCs w:val="18"/>
          <w:lang w:eastAsia="en-GB"/>
        </w:rPr>
        <w:t>Deputy Manager </w:t>
      </w:r>
    </w:p>
    <w:p w:rsidR="00F44581" w:rsidRPr="00F44581" w:rsidRDefault="00F44581" w:rsidP="00F44581">
      <w:pPr>
        <w:spacing w:after="24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Date of Implementation</w:t>
      </w:r>
      <w:r w:rsidRPr="00F44581">
        <w:rPr>
          <w:rFonts w:ascii="Arial" w:eastAsia="Times New Roman" w:hAnsi="Arial" w:cs="Arial"/>
          <w:color w:val="000000"/>
          <w:lang w:eastAsia="en-GB"/>
        </w:rPr>
        <w:t xml:space="preserve"> - September </w:t>
      </w:r>
      <w:proofErr w:type="gramStart"/>
      <w:r w:rsidRPr="00F44581">
        <w:rPr>
          <w:rFonts w:ascii="Arial" w:eastAsia="Times New Roman" w:hAnsi="Arial" w:cs="Arial"/>
          <w:color w:val="000000"/>
          <w:lang w:eastAsia="en-GB"/>
        </w:rPr>
        <w:t xml:space="preserve">2018  </w:t>
      </w:r>
      <w:r w:rsidRPr="00F44581">
        <w:rPr>
          <w:rFonts w:ascii="Arial" w:eastAsia="Times New Roman" w:hAnsi="Arial" w:cs="Arial"/>
          <w:b/>
          <w:bCs/>
          <w:color w:val="000000"/>
          <w:lang w:eastAsia="en-GB"/>
        </w:rPr>
        <w:t>Date</w:t>
      </w:r>
      <w:proofErr w:type="gramEnd"/>
      <w:r w:rsidRPr="00F44581">
        <w:rPr>
          <w:rFonts w:ascii="Arial" w:eastAsia="Times New Roman" w:hAnsi="Arial" w:cs="Arial"/>
          <w:b/>
          <w:bCs/>
          <w:color w:val="000000"/>
          <w:lang w:eastAsia="en-GB"/>
        </w:rPr>
        <w:t>  Reviewed</w:t>
      </w:r>
      <w:r w:rsidRPr="00F44581">
        <w:rPr>
          <w:rFonts w:ascii="Arial" w:eastAsia="Times New Roman" w:hAnsi="Arial" w:cs="Arial"/>
          <w:color w:val="000000"/>
          <w:lang w:eastAsia="en-GB"/>
        </w:rPr>
        <w:t>- September 2018  </w:t>
      </w:r>
    </w:p>
    <w:p w:rsidR="00F44581" w:rsidRPr="00F44581" w:rsidRDefault="00F44581" w:rsidP="00F44581">
      <w:pPr>
        <w:spacing w:after="0" w:line="240" w:lineRule="auto"/>
        <w:rPr>
          <w:rFonts w:ascii="Times New Roman" w:eastAsia="Times New Roman" w:hAnsi="Times New Roman" w:cs="Times New Roman"/>
          <w:sz w:val="24"/>
          <w:szCs w:val="24"/>
          <w:lang w:eastAsia="en-GB"/>
        </w:rPr>
      </w:pPr>
    </w:p>
    <w:p w:rsidR="00F44581" w:rsidRPr="00F44581" w:rsidRDefault="00F44581" w:rsidP="00F44581">
      <w:pPr>
        <w:spacing w:after="0" w:line="240" w:lineRule="auto"/>
        <w:rPr>
          <w:rFonts w:ascii="Times New Roman" w:eastAsia="Times New Roman" w:hAnsi="Times New Roman" w:cs="Times New Roman"/>
          <w:sz w:val="24"/>
          <w:szCs w:val="24"/>
          <w:lang w:eastAsia="en-GB"/>
        </w:rPr>
      </w:pPr>
      <w:r w:rsidRPr="00F44581">
        <w:rPr>
          <w:rFonts w:ascii="Arial" w:eastAsia="Times New Roman" w:hAnsi="Arial" w:cs="Arial"/>
          <w:b/>
          <w:bCs/>
          <w:color w:val="000000"/>
          <w:lang w:eastAsia="en-GB"/>
        </w:rPr>
        <w:t xml:space="preserve">Date Reviewed, updated and </w:t>
      </w:r>
      <w:proofErr w:type="gramStart"/>
      <w:r w:rsidRPr="00F44581">
        <w:rPr>
          <w:rFonts w:ascii="Arial" w:eastAsia="Times New Roman" w:hAnsi="Arial" w:cs="Arial"/>
          <w:b/>
          <w:bCs/>
          <w:color w:val="000000"/>
          <w:lang w:eastAsia="en-GB"/>
        </w:rPr>
        <w:t xml:space="preserve">changed </w:t>
      </w:r>
      <w:r w:rsidRPr="00F44581">
        <w:rPr>
          <w:rFonts w:ascii="Arial" w:eastAsia="Times New Roman" w:hAnsi="Arial" w:cs="Arial"/>
          <w:color w:val="000000"/>
          <w:lang w:eastAsia="en-GB"/>
        </w:rPr>
        <w:t> -</w:t>
      </w:r>
      <w:proofErr w:type="gramEnd"/>
      <w:r w:rsidRPr="00F44581">
        <w:rPr>
          <w:rFonts w:ascii="Arial" w:eastAsia="Times New Roman" w:hAnsi="Arial" w:cs="Arial"/>
          <w:color w:val="000000"/>
          <w:lang w:eastAsia="en-GB"/>
        </w:rPr>
        <w:t>September 21</w:t>
      </w:r>
    </w:p>
    <w:p w:rsidR="00A23173" w:rsidRDefault="00F44581" w:rsidP="00F44581">
      <w:r w:rsidRPr="00F44581">
        <w:rPr>
          <w:rFonts w:ascii="Times New Roman" w:eastAsia="Times New Roman" w:hAnsi="Times New Roman" w:cs="Times New Roman"/>
          <w:sz w:val="24"/>
          <w:szCs w:val="24"/>
          <w:lang w:eastAsia="en-GB"/>
        </w:rPr>
        <w:br/>
      </w:r>
      <w:r w:rsidRPr="00F44581">
        <w:rPr>
          <w:rFonts w:ascii="Arial" w:eastAsia="Times New Roman" w:hAnsi="Arial" w:cs="Arial"/>
          <w:b/>
          <w:bCs/>
          <w:color w:val="000000"/>
          <w:lang w:eastAsia="en-GB"/>
        </w:rPr>
        <w:t>Date Reviewed</w:t>
      </w:r>
      <w:r w:rsidRPr="00F44581">
        <w:rPr>
          <w:rFonts w:ascii="Arial" w:eastAsia="Times New Roman" w:hAnsi="Arial" w:cs="Arial"/>
          <w:color w:val="000000"/>
          <w:lang w:eastAsia="en-GB"/>
        </w:rPr>
        <w:t xml:space="preserve"> - ……………………………                 </w:t>
      </w:r>
      <w:r w:rsidRPr="00F44581">
        <w:rPr>
          <w:rFonts w:ascii="Arial" w:eastAsia="Times New Roman" w:hAnsi="Arial" w:cs="Arial"/>
          <w:b/>
          <w:bCs/>
          <w:color w:val="000000"/>
          <w:lang w:eastAsia="en-GB"/>
        </w:rPr>
        <w:t> Date Reviewed</w:t>
      </w:r>
      <w:r w:rsidRPr="00F44581">
        <w:rPr>
          <w:rFonts w:ascii="Arial" w:eastAsia="Times New Roman" w:hAnsi="Arial" w:cs="Arial"/>
          <w:color w:val="000000"/>
          <w:lang w:eastAsia="en-GB"/>
        </w:rPr>
        <w:t xml:space="preserve"> - …………………</w:t>
      </w:r>
    </w:p>
    <w:sectPr w:rsidR="00A231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0A" w:rsidRDefault="00931D0A" w:rsidP="004F25BC">
      <w:pPr>
        <w:spacing w:after="0" w:line="240" w:lineRule="auto"/>
      </w:pPr>
      <w:r>
        <w:separator/>
      </w:r>
    </w:p>
  </w:endnote>
  <w:endnote w:type="continuationSeparator" w:id="0">
    <w:p w:rsidR="00931D0A" w:rsidRDefault="00931D0A" w:rsidP="004F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0A" w:rsidRDefault="00931D0A" w:rsidP="004F25BC">
      <w:pPr>
        <w:spacing w:after="0" w:line="240" w:lineRule="auto"/>
      </w:pPr>
      <w:r>
        <w:separator/>
      </w:r>
    </w:p>
  </w:footnote>
  <w:footnote w:type="continuationSeparator" w:id="0">
    <w:p w:rsidR="00931D0A" w:rsidRDefault="00931D0A" w:rsidP="004F2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BC" w:rsidRDefault="004F25BC">
    <w:pPr>
      <w:pStyle w:val="Header"/>
    </w:pPr>
    <w:r>
      <w:rPr>
        <w:noProof/>
        <w:lang w:eastAsia="en-GB"/>
      </w:rPr>
      <w:drawing>
        <wp:anchor distT="0" distB="0" distL="114300" distR="114300" simplePos="0" relativeHeight="251658240" behindDoc="0" locked="0" layoutInCell="1" allowOverlap="1">
          <wp:simplePos x="0" y="0"/>
          <wp:positionH relativeFrom="column">
            <wp:posOffset>4524375</wp:posOffset>
          </wp:positionH>
          <wp:positionV relativeFrom="paragraph">
            <wp:posOffset>-220980</wp:posOffset>
          </wp:positionV>
          <wp:extent cx="1881505" cy="895350"/>
          <wp:effectExtent l="0" t="0" r="4445" b="0"/>
          <wp:wrapNone/>
          <wp:docPr id="1" name="Picture 1" descr="C:\Users\Paigey\Desktop\Pegasus.PNG"/>
          <wp:cNvGraphicFramePr/>
          <a:graphic xmlns:a="http://schemas.openxmlformats.org/drawingml/2006/main">
            <a:graphicData uri="http://schemas.openxmlformats.org/drawingml/2006/picture">
              <pic:pic xmlns:pic="http://schemas.openxmlformats.org/drawingml/2006/picture">
                <pic:nvPicPr>
                  <pic:cNvPr id="1" name="Picture 1" descr="C:\Users\Paigey\Desktop\Pegasus.PNG"/>
                  <pic:cNvPicPr/>
                </pic:nvPicPr>
                <pic:blipFill rotWithShape="1">
                  <a:blip r:embed="rId1" cstate="print">
                    <a:extLst>
                      <a:ext uri="{28A0092B-C50C-407E-A947-70E740481C1C}">
                        <a14:useLocalDpi xmlns:a14="http://schemas.microsoft.com/office/drawing/2010/main" val="0"/>
                      </a:ext>
                    </a:extLst>
                  </a:blip>
                  <a:srcRect l="10849" t="19494" r="14407" b="23002"/>
                  <a:stretch/>
                </pic:blipFill>
                <pic:spPr bwMode="auto">
                  <a:xfrm>
                    <a:off x="0" y="0"/>
                    <a:ext cx="1881505" cy="895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81"/>
    <w:rsid w:val="002240DB"/>
    <w:rsid w:val="004F25BC"/>
    <w:rsid w:val="00931D0A"/>
    <w:rsid w:val="00A23173"/>
    <w:rsid w:val="00B668AF"/>
    <w:rsid w:val="00F4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ED1A"/>
  <w15:chartTrackingRefBased/>
  <w15:docId w15:val="{FFCC121F-6010-41FD-970D-4ABD99A8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5BC"/>
  </w:style>
  <w:style w:type="paragraph" w:styleId="Footer">
    <w:name w:val="footer"/>
    <w:basedOn w:val="Normal"/>
    <w:link w:val="FooterChar"/>
    <w:uiPriority w:val="99"/>
    <w:unhideWhenUsed/>
    <w:rsid w:val="004F2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887A3753A6D4D94346C5EC400547A" ma:contentTypeVersion="13" ma:contentTypeDescription="Create a new document." ma:contentTypeScope="" ma:versionID="4be183e48111e48978dadc0dcffdc8d6">
  <xsd:schema xmlns:xsd="http://www.w3.org/2001/XMLSchema" xmlns:xs="http://www.w3.org/2001/XMLSchema" xmlns:p="http://schemas.microsoft.com/office/2006/metadata/properties" xmlns:ns2="fcabb9ce-0f3e-481c-9d54-818a6acef092" xmlns:ns3="7a091668-a4a1-445a-8f0d-2500ef45fcc2" targetNamespace="http://schemas.microsoft.com/office/2006/metadata/properties" ma:root="true" ma:fieldsID="87bd946952b875f826782269113e7157" ns2:_="" ns3:_="">
    <xsd:import namespace="fcabb9ce-0f3e-481c-9d54-818a6acef092"/>
    <xsd:import namespace="7a091668-a4a1-445a-8f0d-2500ef45f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bb9ce-0f3e-481c-9d54-818a6ace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1bf6a7-402c-4256-b0bf-ad0b777f85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91668-a4a1-445a-8f0d-2500ef45fc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83276-7532-48f7-a3d4-7bba5d816e06}" ma:internalName="TaxCatchAll" ma:showField="CatchAllData" ma:web="7a091668-a4a1-445a-8f0d-2500ef45f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3CDD9-7AC0-4206-AA66-01F68F96BAB4}">
  <ds:schemaRefs>
    <ds:schemaRef ds:uri="http://schemas.microsoft.com/sharepoint/v3/contenttype/forms"/>
  </ds:schemaRefs>
</ds:datastoreItem>
</file>

<file path=customXml/itemProps2.xml><?xml version="1.0" encoding="utf-8"?>
<ds:datastoreItem xmlns:ds="http://schemas.openxmlformats.org/officeDocument/2006/customXml" ds:itemID="{31AB5B21-EA17-4B56-BEB3-E271AD5A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bb9ce-0f3e-481c-9d54-818a6acef092"/>
    <ds:schemaRef ds:uri="7a091668-a4a1-445a-8f0d-2500ef45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Paigey</dc:creator>
  <cp:keywords/>
  <dc:description/>
  <cp:lastModifiedBy>Paigey</cp:lastModifiedBy>
  <cp:revision>5</cp:revision>
  <dcterms:created xsi:type="dcterms:W3CDTF">2023-02-21T17:22:00Z</dcterms:created>
  <dcterms:modified xsi:type="dcterms:W3CDTF">2023-11-08T09:31:00Z</dcterms:modified>
</cp:coreProperties>
</file>