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F308" w14:textId="141A7B7B" w:rsidR="00836803" w:rsidRDefault="00836803" w:rsidP="00836803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0B51045C" wp14:editId="52FF2277">
            <wp:extent cx="1333500" cy="1333500"/>
            <wp:effectExtent l="0" t="0" r="0" b="0"/>
            <wp:docPr id="1088834190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E894" w14:textId="6ACB247B" w:rsidR="003F0CF8" w:rsidRPr="00604850" w:rsidRDefault="003F0CF8" w:rsidP="00836803">
      <w:pPr>
        <w:pStyle w:val="NormalWeb"/>
        <w:jc w:val="center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Infection Control / Hygiene Policy</w:t>
      </w:r>
    </w:p>
    <w:p w14:paraId="08344232" w14:textId="7E8394F5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604850">
        <w:rPr>
          <w:rFonts w:ascii="Century Gothic" w:hAnsi="Century Gothic" w:cstheme="majorHAnsi"/>
          <w:sz w:val="28"/>
          <w:szCs w:val="28"/>
        </w:rPr>
        <w:t xml:space="preserve"> At </w:t>
      </w:r>
      <w:r w:rsidR="00836803" w:rsidRPr="00604850">
        <w:rPr>
          <w:rFonts w:ascii="Century Gothic" w:hAnsi="Century Gothic" w:cstheme="majorHAnsi"/>
          <w:sz w:val="28"/>
          <w:szCs w:val="28"/>
        </w:rPr>
        <w:t>Pegasus Nursery &amp; Preschool</w:t>
      </w:r>
      <w:r w:rsidRPr="00604850">
        <w:rPr>
          <w:rFonts w:ascii="Century Gothic" w:hAnsi="Century Gothic" w:cstheme="majorHAnsi"/>
          <w:sz w:val="28"/>
          <w:szCs w:val="28"/>
        </w:rPr>
        <w:t>, we are committed to providing a safe, healthy, and hygienic environment, aligning fully with the EYFS 2025 standards. This policy outlines our approach to preventing infection spread and maintaining high standards of cleanliness and hygiene.</w:t>
      </w:r>
    </w:p>
    <w:p w14:paraId="57DC3621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Hand Hygiene:</w:t>
      </w:r>
    </w:p>
    <w:p w14:paraId="36157225" w14:textId="77777777" w:rsidR="003F0CF8" w:rsidRPr="00604850" w:rsidRDefault="003F0CF8" w:rsidP="003F0CF8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Staff, children, and visitors will practice regular and effective hand hygiene.</w:t>
      </w:r>
    </w:p>
    <w:p w14:paraId="6FC8CD54" w14:textId="77777777" w:rsidR="003F0CF8" w:rsidRPr="00604850" w:rsidRDefault="003F0CF8" w:rsidP="003F0CF8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Handwashing with soap and water for at least 20 seconds is mandatory:</w:t>
      </w:r>
    </w:p>
    <w:p w14:paraId="057A1232" w14:textId="77777777" w:rsidR="003F0CF8" w:rsidRPr="00604850" w:rsidRDefault="003F0CF8" w:rsidP="003F0CF8">
      <w:pPr>
        <w:pStyle w:val="NormalWeb"/>
        <w:numPr>
          <w:ilvl w:val="1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Before and after handling food</w:t>
      </w:r>
    </w:p>
    <w:p w14:paraId="3718B340" w14:textId="77777777" w:rsidR="003F0CF8" w:rsidRPr="00604850" w:rsidRDefault="003F0CF8" w:rsidP="003F0CF8">
      <w:pPr>
        <w:pStyle w:val="NormalWeb"/>
        <w:numPr>
          <w:ilvl w:val="1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After using the toilet or changing nappies</w:t>
      </w:r>
    </w:p>
    <w:p w14:paraId="49A162BC" w14:textId="77777777" w:rsidR="003F0CF8" w:rsidRPr="00604850" w:rsidRDefault="003F0CF8" w:rsidP="003F0CF8">
      <w:pPr>
        <w:pStyle w:val="NormalWeb"/>
        <w:numPr>
          <w:ilvl w:val="1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After coughing, sneezing, or blowing the nose</w:t>
      </w:r>
    </w:p>
    <w:p w14:paraId="4F55A0E2" w14:textId="77777777" w:rsidR="003F0CF8" w:rsidRPr="00604850" w:rsidRDefault="003F0CF8" w:rsidP="003F0CF8">
      <w:pPr>
        <w:pStyle w:val="NormalWeb"/>
        <w:numPr>
          <w:ilvl w:val="1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After touching potentially contaminated surfaces</w:t>
      </w:r>
    </w:p>
    <w:p w14:paraId="2309EF18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Respiratory Hygiene:</w:t>
      </w:r>
    </w:p>
    <w:p w14:paraId="4F264243" w14:textId="06150D3B" w:rsidR="003F0CF8" w:rsidRPr="00604850" w:rsidRDefault="003F0CF8" w:rsidP="003F0CF8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Children and staff will be educated about respiratory hygiene, emphasi</w:t>
      </w:r>
      <w:r w:rsidR="00D45E43" w:rsidRPr="00604850">
        <w:rPr>
          <w:rFonts w:ascii="Century Gothic" w:hAnsi="Century Gothic" w:cstheme="majorHAnsi"/>
          <w:sz w:val="28"/>
          <w:szCs w:val="28"/>
        </w:rPr>
        <w:t>s</w:t>
      </w:r>
      <w:r w:rsidRPr="00604850">
        <w:rPr>
          <w:rFonts w:ascii="Century Gothic" w:hAnsi="Century Gothic" w:cstheme="majorHAnsi"/>
          <w:sz w:val="28"/>
          <w:szCs w:val="28"/>
        </w:rPr>
        <w:t>ing covering the mouth and nose with a tissue or elbow when coughing or sneezing.</w:t>
      </w:r>
    </w:p>
    <w:p w14:paraId="26803EB7" w14:textId="6092FAF9" w:rsidR="00836803" w:rsidRPr="006A6BFA" w:rsidRDefault="003F0CF8" w:rsidP="003F0CF8">
      <w:pPr>
        <w:pStyle w:val="NormalWeb"/>
        <w:numPr>
          <w:ilvl w:val="0"/>
          <w:numId w:val="3"/>
        </w:numPr>
        <w:rPr>
          <w:rStyle w:val="Strong"/>
          <w:rFonts w:ascii="Century Gothic" w:hAnsi="Century Gothic" w:cstheme="majorHAnsi"/>
          <w:b w:val="0"/>
          <w:bCs w:val="0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Tissues and no-touch bins will be available throughout the setting.</w:t>
      </w:r>
    </w:p>
    <w:p w14:paraId="78D289F5" w14:textId="6371F992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Cleaning and Sanitisation:</w:t>
      </w:r>
    </w:p>
    <w:p w14:paraId="40038679" w14:textId="65C85D08" w:rsidR="003F0CF8" w:rsidRPr="00604850" w:rsidRDefault="003F0CF8" w:rsidP="003F0CF8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Regular cleaning and sanitisation will occur using approved disinfectants.</w:t>
      </w:r>
    </w:p>
    <w:p w14:paraId="624A9D35" w14:textId="2A3FE091" w:rsidR="003F0CF8" w:rsidRPr="00604850" w:rsidRDefault="003F0CF8" w:rsidP="003F0CF8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lastRenderedPageBreak/>
        <w:t>High-touch surfaces, toys, and equipment will be saniti</w:t>
      </w:r>
      <w:r w:rsidR="00D45E43" w:rsidRPr="00604850">
        <w:rPr>
          <w:rFonts w:ascii="Century Gothic" w:hAnsi="Century Gothic" w:cstheme="majorHAnsi"/>
          <w:sz w:val="28"/>
          <w:szCs w:val="28"/>
        </w:rPr>
        <w:t>s</w:t>
      </w:r>
      <w:r w:rsidRPr="00604850">
        <w:rPr>
          <w:rFonts w:ascii="Century Gothic" w:hAnsi="Century Gothic" w:cstheme="majorHAnsi"/>
          <w:sz w:val="28"/>
          <w:szCs w:val="28"/>
        </w:rPr>
        <w:t>ed multiple times daily.</w:t>
      </w:r>
    </w:p>
    <w:p w14:paraId="637DDE82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Illness Management:</w:t>
      </w:r>
    </w:p>
    <w:p w14:paraId="6ECDFC69" w14:textId="77777777" w:rsidR="003F0CF8" w:rsidRPr="00604850" w:rsidRDefault="003F0CF8" w:rsidP="003F0CF8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Children exhibiting symptoms of illness will be temporarily excluded from the setting.</w:t>
      </w:r>
    </w:p>
    <w:p w14:paraId="6F594A84" w14:textId="77777777" w:rsidR="003F0CF8" w:rsidRPr="00604850" w:rsidRDefault="003F0CF8" w:rsidP="003F0CF8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Local health authority guidelines on illness management will be strictly followed.</w:t>
      </w:r>
    </w:p>
    <w:p w14:paraId="4F8CAC41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Isolation Area:</w:t>
      </w:r>
    </w:p>
    <w:p w14:paraId="62B90EA8" w14:textId="11A5A842" w:rsidR="003F0CF8" w:rsidRPr="00604850" w:rsidRDefault="003F0CF8" w:rsidP="003F0CF8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A dedicated isolation area will be provided for sick children awaiting collection by parents or authorised contacts.</w:t>
      </w:r>
    </w:p>
    <w:p w14:paraId="70742316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Personal Protective Equipment (PPE):</w:t>
      </w:r>
    </w:p>
    <w:p w14:paraId="3272FDF3" w14:textId="77777777" w:rsidR="003F0CF8" w:rsidRPr="00604850" w:rsidRDefault="003F0CF8" w:rsidP="003F0CF8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Staff will use appropriate PPE such as disposable gloves, aprons, and face masks when required.</w:t>
      </w:r>
    </w:p>
    <w:p w14:paraId="00852FF8" w14:textId="77777777" w:rsidR="003F0CF8" w:rsidRPr="00604850" w:rsidRDefault="003F0CF8" w:rsidP="003F0CF8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PPE will be mandatory during activities involving potential contact with bodily fluids or contaminated materials.</w:t>
      </w:r>
    </w:p>
    <w:p w14:paraId="108DE4A9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Food Hygiene:</w:t>
      </w:r>
    </w:p>
    <w:p w14:paraId="2E89D747" w14:textId="77777777" w:rsidR="003F0CF8" w:rsidRPr="00604850" w:rsidRDefault="003F0CF8" w:rsidP="003F0CF8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Strict food preparation and handling protocols will be adhered to, preventing contamination.</w:t>
      </w:r>
    </w:p>
    <w:p w14:paraId="79148064" w14:textId="77777777" w:rsidR="003F0CF8" w:rsidRPr="00604850" w:rsidRDefault="003F0CF8" w:rsidP="003F0CF8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Staff will practice rigorous hand hygiene before and after food handling.</w:t>
      </w:r>
    </w:p>
    <w:p w14:paraId="47457F73" w14:textId="233E1A9D" w:rsidR="00836803" w:rsidRPr="006A6BFA" w:rsidRDefault="003F0CF8" w:rsidP="003F0CF8">
      <w:pPr>
        <w:pStyle w:val="NormalWeb"/>
        <w:numPr>
          <w:ilvl w:val="0"/>
          <w:numId w:val="8"/>
        </w:numPr>
        <w:rPr>
          <w:rStyle w:val="Strong"/>
          <w:rFonts w:ascii="Century Gothic" w:hAnsi="Century Gothic" w:cstheme="majorHAnsi"/>
          <w:b w:val="0"/>
          <w:bCs w:val="0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Food storage and cooking will maintain safe temperature standards.</w:t>
      </w:r>
    </w:p>
    <w:p w14:paraId="4C932E8D" w14:textId="4B8EFB24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Communication with Parents:</w:t>
      </w:r>
    </w:p>
    <w:p w14:paraId="456DBCFA" w14:textId="77777777" w:rsidR="003F0CF8" w:rsidRPr="00604850" w:rsidRDefault="003F0CF8" w:rsidP="003F0CF8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Parents or legal guardians will be promptly informed of illness outbreaks or contagious conditions in the setting.</w:t>
      </w:r>
    </w:p>
    <w:p w14:paraId="1DF78FED" w14:textId="77777777" w:rsidR="003F0CF8" w:rsidRPr="00604850" w:rsidRDefault="003F0CF8" w:rsidP="003F0CF8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Parents must notify the childminder if their child becomes ill and adhere to the return criteria following illness.</w:t>
      </w:r>
    </w:p>
    <w:p w14:paraId="42EE0E5B" w14:textId="77777777" w:rsidR="006A6BFA" w:rsidRDefault="006A6BFA" w:rsidP="003F0CF8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3D59270D" w14:textId="208FAD0A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lastRenderedPageBreak/>
        <w:t>Health Records:</w:t>
      </w:r>
    </w:p>
    <w:p w14:paraId="203C0128" w14:textId="77777777" w:rsidR="003F0CF8" w:rsidRPr="00604850" w:rsidRDefault="003F0CF8" w:rsidP="003F0CF8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Up-to-date health records, including vaccination documentation, will be maintained confidentially and securely.</w:t>
      </w:r>
    </w:p>
    <w:p w14:paraId="3905106E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12542EF2" w14:textId="77777777" w:rsidR="003F0CF8" w:rsidRPr="00604850" w:rsidRDefault="003F0CF8" w:rsidP="003F0CF8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This policy reflects the EYFS 2025 emphasis on robust infection prevention measures and enhanced hygiene practices.</w:t>
      </w:r>
    </w:p>
    <w:p w14:paraId="4299AB5E" w14:textId="77777777" w:rsidR="003F0CF8" w:rsidRPr="00604850" w:rsidRDefault="003F0CF8" w:rsidP="003F0CF8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Regular staff training will ensure alignment with new EYFS 2025 health and safety standards.</w:t>
      </w:r>
    </w:p>
    <w:p w14:paraId="1C500A7F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45AF5957" w14:textId="77777777" w:rsidR="003F0CF8" w:rsidRPr="00604850" w:rsidRDefault="003F0CF8" w:rsidP="003F0CF8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This policy will be reviewed annually, or more frequently as required, to ensure ongoing effectiveness and compliance.</w:t>
      </w:r>
    </w:p>
    <w:p w14:paraId="73034913" w14:textId="77777777" w:rsidR="003F0CF8" w:rsidRPr="00604850" w:rsidRDefault="003F0CF8" w:rsidP="003F0CF8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>Feedback from staff, parents, and external agencies will be actively encouraged for continuous improvement.</w:t>
      </w:r>
    </w:p>
    <w:p w14:paraId="60176260" w14:textId="2A8917ED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604850">
        <w:rPr>
          <w:rFonts w:ascii="Century Gothic" w:hAnsi="Century Gothic" w:cstheme="majorHAnsi"/>
          <w:sz w:val="28"/>
          <w:szCs w:val="28"/>
        </w:rPr>
        <w:t xml:space="preserve">Signed: </w:t>
      </w:r>
      <w:r w:rsidR="00836803" w:rsidRPr="00604850">
        <w:rPr>
          <w:rFonts w:ascii="Century Gothic" w:hAnsi="Century Gothic" w:cstheme="majorHAnsi"/>
          <w:sz w:val="28"/>
          <w:szCs w:val="28"/>
        </w:rPr>
        <w:t>Natasha Taylor</w:t>
      </w:r>
      <w:r w:rsidRPr="00604850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836803" w:rsidRPr="00604850">
        <w:rPr>
          <w:rFonts w:ascii="Century Gothic" w:hAnsi="Century Gothic" w:cstheme="majorHAnsi"/>
          <w:sz w:val="28"/>
          <w:szCs w:val="28"/>
        </w:rPr>
        <w:t>5</w:t>
      </w:r>
      <w:r w:rsidR="00836803" w:rsidRPr="00604850">
        <w:rPr>
          <w:rFonts w:ascii="Century Gothic" w:hAnsi="Century Gothic" w:cstheme="majorHAnsi"/>
          <w:sz w:val="28"/>
          <w:szCs w:val="28"/>
          <w:vertAlign w:val="superscript"/>
        </w:rPr>
        <w:t>th</w:t>
      </w:r>
      <w:r w:rsidR="00836803" w:rsidRPr="00604850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6803" w:rsidRPr="00604850" w14:paraId="1FEA638C" w14:textId="77777777" w:rsidTr="00836803">
        <w:tc>
          <w:tcPr>
            <w:tcW w:w="4675" w:type="dxa"/>
          </w:tcPr>
          <w:p w14:paraId="2D6A0E97" w14:textId="10C9CA66" w:rsidR="00836803" w:rsidRPr="00604850" w:rsidRDefault="00836803" w:rsidP="00836803">
            <w:pPr>
              <w:pStyle w:val="NormalWeb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 w:rsidRPr="00604850">
              <w:rPr>
                <w:rFonts w:ascii="Century Gothic" w:hAnsi="Century Gothic" w:cstheme="majorHAnsi"/>
                <w:sz w:val="28"/>
                <w:szCs w:val="28"/>
              </w:rPr>
              <w:t>Date of Review:</w:t>
            </w:r>
          </w:p>
        </w:tc>
        <w:tc>
          <w:tcPr>
            <w:tcW w:w="4675" w:type="dxa"/>
          </w:tcPr>
          <w:p w14:paraId="58BE8468" w14:textId="7827252B" w:rsidR="00836803" w:rsidRPr="00604850" w:rsidRDefault="00836803" w:rsidP="00836803">
            <w:pPr>
              <w:pStyle w:val="NormalWeb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 w:rsidRPr="00604850">
              <w:rPr>
                <w:rFonts w:ascii="Century Gothic" w:hAnsi="Century Gothic" w:cstheme="majorHAnsi"/>
                <w:sz w:val="28"/>
                <w:szCs w:val="28"/>
              </w:rPr>
              <w:t>Reviewed By:</w:t>
            </w:r>
          </w:p>
        </w:tc>
      </w:tr>
      <w:tr w:rsidR="00836803" w:rsidRPr="00604850" w14:paraId="20561581" w14:textId="77777777" w:rsidTr="00836803">
        <w:tc>
          <w:tcPr>
            <w:tcW w:w="4675" w:type="dxa"/>
          </w:tcPr>
          <w:p w14:paraId="7DF9BC8F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0C3BDD2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836803" w:rsidRPr="00604850" w14:paraId="23749C83" w14:textId="77777777" w:rsidTr="00836803">
        <w:tc>
          <w:tcPr>
            <w:tcW w:w="4675" w:type="dxa"/>
          </w:tcPr>
          <w:p w14:paraId="2183C537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731902B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836803" w:rsidRPr="00604850" w14:paraId="7956D7BE" w14:textId="77777777" w:rsidTr="00836803">
        <w:tc>
          <w:tcPr>
            <w:tcW w:w="4675" w:type="dxa"/>
          </w:tcPr>
          <w:p w14:paraId="4BA50DBA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60C84FF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836803" w:rsidRPr="00604850" w14:paraId="67F978CD" w14:textId="77777777" w:rsidTr="00836803">
        <w:tc>
          <w:tcPr>
            <w:tcW w:w="4675" w:type="dxa"/>
          </w:tcPr>
          <w:p w14:paraId="139F7B34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8463203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836803" w:rsidRPr="00604850" w14:paraId="43945351" w14:textId="77777777" w:rsidTr="00836803">
        <w:tc>
          <w:tcPr>
            <w:tcW w:w="4675" w:type="dxa"/>
          </w:tcPr>
          <w:p w14:paraId="689C36E6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BF2FB02" w14:textId="77777777" w:rsidR="00836803" w:rsidRPr="00604850" w:rsidRDefault="00836803" w:rsidP="003F0CF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4BE7618C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45A4F809" w14:textId="77777777" w:rsidR="003F0CF8" w:rsidRPr="00604850" w:rsidRDefault="003F0CF8" w:rsidP="003F0CF8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444EAF77" w14:textId="77777777" w:rsidR="00B636B9" w:rsidRPr="00604850" w:rsidRDefault="00B636B9" w:rsidP="003F0CF8">
      <w:pPr>
        <w:rPr>
          <w:rFonts w:ascii="Century Gothic" w:hAnsi="Century Gothic" w:cstheme="majorHAnsi"/>
          <w:sz w:val="28"/>
          <w:szCs w:val="28"/>
        </w:rPr>
      </w:pPr>
    </w:p>
    <w:sectPr w:rsidR="00B636B9" w:rsidRPr="00604850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1479" w14:textId="77777777" w:rsidR="00836151" w:rsidRDefault="00836151" w:rsidP="00E2373F">
      <w:r>
        <w:separator/>
      </w:r>
    </w:p>
  </w:endnote>
  <w:endnote w:type="continuationSeparator" w:id="0">
    <w:p w14:paraId="65B0CC78" w14:textId="77777777" w:rsidR="00836151" w:rsidRDefault="00836151" w:rsidP="00E2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C109" w14:textId="6867AA19" w:rsidR="00E2373F" w:rsidRDefault="00E2373F" w:rsidP="00E237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E771" w14:textId="77777777" w:rsidR="00836151" w:rsidRDefault="00836151" w:rsidP="00E2373F">
      <w:r>
        <w:separator/>
      </w:r>
    </w:p>
  </w:footnote>
  <w:footnote w:type="continuationSeparator" w:id="0">
    <w:p w14:paraId="209E5EA9" w14:textId="77777777" w:rsidR="00836151" w:rsidRDefault="00836151" w:rsidP="00E2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D1B4E"/>
    <w:multiLevelType w:val="multilevel"/>
    <w:tmpl w:val="5920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428BC"/>
    <w:multiLevelType w:val="multilevel"/>
    <w:tmpl w:val="DF24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164E2"/>
    <w:multiLevelType w:val="multilevel"/>
    <w:tmpl w:val="F6C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00E82"/>
    <w:multiLevelType w:val="multilevel"/>
    <w:tmpl w:val="AB8A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A2CDC"/>
    <w:multiLevelType w:val="multilevel"/>
    <w:tmpl w:val="68E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F3985"/>
    <w:multiLevelType w:val="multilevel"/>
    <w:tmpl w:val="C476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8199A"/>
    <w:multiLevelType w:val="multilevel"/>
    <w:tmpl w:val="CE58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B2D3B"/>
    <w:multiLevelType w:val="multilevel"/>
    <w:tmpl w:val="E10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9468B"/>
    <w:multiLevelType w:val="multilevel"/>
    <w:tmpl w:val="20B8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D417F"/>
    <w:multiLevelType w:val="multilevel"/>
    <w:tmpl w:val="CBA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7179C"/>
    <w:multiLevelType w:val="multilevel"/>
    <w:tmpl w:val="E606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014474">
    <w:abstractNumId w:val="0"/>
  </w:num>
  <w:num w:numId="2" w16cid:durableId="713313579">
    <w:abstractNumId w:val="9"/>
  </w:num>
  <w:num w:numId="3" w16cid:durableId="1197699299">
    <w:abstractNumId w:val="6"/>
  </w:num>
  <w:num w:numId="4" w16cid:durableId="1757364145">
    <w:abstractNumId w:val="11"/>
  </w:num>
  <w:num w:numId="5" w16cid:durableId="1346790468">
    <w:abstractNumId w:val="5"/>
  </w:num>
  <w:num w:numId="6" w16cid:durableId="1584338247">
    <w:abstractNumId w:val="10"/>
  </w:num>
  <w:num w:numId="7" w16cid:durableId="1391031977">
    <w:abstractNumId w:val="1"/>
  </w:num>
  <w:num w:numId="8" w16cid:durableId="1513295639">
    <w:abstractNumId w:val="2"/>
  </w:num>
  <w:num w:numId="9" w16cid:durableId="1106729313">
    <w:abstractNumId w:val="3"/>
  </w:num>
  <w:num w:numId="10" w16cid:durableId="1649285472">
    <w:abstractNumId w:val="4"/>
  </w:num>
  <w:num w:numId="11" w16cid:durableId="558244629">
    <w:abstractNumId w:val="8"/>
  </w:num>
  <w:num w:numId="12" w16cid:durableId="2019231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0"/>
    <w:rsid w:val="001E7E6D"/>
    <w:rsid w:val="003168CC"/>
    <w:rsid w:val="003F0CF8"/>
    <w:rsid w:val="00604850"/>
    <w:rsid w:val="0064046C"/>
    <w:rsid w:val="006415F0"/>
    <w:rsid w:val="006A6BFA"/>
    <w:rsid w:val="007C29E6"/>
    <w:rsid w:val="00836151"/>
    <w:rsid w:val="00836803"/>
    <w:rsid w:val="008718DE"/>
    <w:rsid w:val="009751DC"/>
    <w:rsid w:val="009C0ECA"/>
    <w:rsid w:val="00B636B9"/>
    <w:rsid w:val="00BC502E"/>
    <w:rsid w:val="00BD4111"/>
    <w:rsid w:val="00C05525"/>
    <w:rsid w:val="00D23B9D"/>
    <w:rsid w:val="00D45E43"/>
    <w:rsid w:val="00D84D52"/>
    <w:rsid w:val="00DA643D"/>
    <w:rsid w:val="00E2373F"/>
    <w:rsid w:val="00F6733B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C8DF"/>
  <w15:chartTrackingRefBased/>
  <w15:docId w15:val="{3684EF3D-AE2E-1546-B8C8-2AB044DA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73F"/>
  </w:style>
  <w:style w:type="paragraph" w:styleId="Footer">
    <w:name w:val="footer"/>
    <w:basedOn w:val="Normal"/>
    <w:link w:val="FooterChar"/>
    <w:uiPriority w:val="99"/>
    <w:unhideWhenUsed/>
    <w:rsid w:val="00E23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73F"/>
  </w:style>
  <w:style w:type="paragraph" w:styleId="NormalWeb">
    <w:name w:val="Normal (Web)"/>
    <w:basedOn w:val="Normal"/>
    <w:uiPriority w:val="99"/>
    <w:semiHidden/>
    <w:unhideWhenUsed/>
    <w:rsid w:val="003F0C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F0CF8"/>
    <w:rPr>
      <w:b/>
      <w:bCs/>
    </w:rPr>
  </w:style>
  <w:style w:type="table" w:styleId="TableGrid">
    <w:name w:val="Table Grid"/>
    <w:basedOn w:val="TableNormal"/>
    <w:uiPriority w:val="39"/>
    <w:rsid w:val="0083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5</cp:revision>
  <dcterms:created xsi:type="dcterms:W3CDTF">2026-01-05T16:03:00Z</dcterms:created>
  <dcterms:modified xsi:type="dcterms:W3CDTF">2026-01-22T10:06:00Z</dcterms:modified>
</cp:coreProperties>
</file>