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2078727611"/>
      </w:sdtPr>
      <w:sdtEndPr/>
      <w:sdtContent>
        <w:p w:rsidR="00B24698" w:rsidRDefault="007448EC">
          <w:pPr>
            <w:pBdr>
              <w:top w:val="nil"/>
              <w:left w:val="nil"/>
              <w:bottom w:val="nil"/>
              <w:right w:val="nil"/>
              <w:between w:val="nil"/>
            </w:pBdr>
            <w:ind w:left="220"/>
            <w:rPr>
              <w:rFonts w:ascii="Times New Roman" w:eastAsia="Times New Roman" w:hAnsi="Times New Roman" w:cs="Times New Roman"/>
              <w:color w:val="000000"/>
              <w:sz w:val="20"/>
              <w:szCs w:val="20"/>
            </w:rPr>
          </w:pPr>
          <w:r>
            <w:rPr>
              <w:noProof/>
              <w:lang w:bidi="ar-SA"/>
            </w:rPr>
            <w:drawing>
              <wp:anchor distT="0" distB="0" distL="114300" distR="114300" simplePos="0" relativeHeight="251658240" behindDoc="0" locked="0" layoutInCell="1" hidden="0" allowOverlap="1">
                <wp:simplePos x="0" y="0"/>
                <wp:positionH relativeFrom="column">
                  <wp:posOffset>73028</wp:posOffset>
                </wp:positionH>
                <wp:positionV relativeFrom="paragraph">
                  <wp:posOffset>-174622</wp:posOffset>
                </wp:positionV>
                <wp:extent cx="992505" cy="60007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92505" cy="600075"/>
                        </a:xfrm>
                        <a:prstGeom prst="rect">
                          <a:avLst/>
                        </a:prstGeom>
                        <a:ln/>
                      </pic:spPr>
                    </pic:pic>
                  </a:graphicData>
                </a:graphic>
              </wp:anchor>
            </w:drawing>
          </w:r>
          <w:r>
            <w:rPr>
              <w:noProof/>
              <w:lang w:bidi="ar-SA"/>
            </w:rPr>
            <w:drawing>
              <wp:anchor distT="0" distB="0" distL="114300" distR="114300" simplePos="0" relativeHeight="251659264" behindDoc="0" locked="0" layoutInCell="1" hidden="0" allowOverlap="1">
                <wp:simplePos x="0" y="0"/>
                <wp:positionH relativeFrom="column">
                  <wp:posOffset>8585200</wp:posOffset>
                </wp:positionH>
                <wp:positionV relativeFrom="paragraph">
                  <wp:posOffset>-165097</wp:posOffset>
                </wp:positionV>
                <wp:extent cx="992505" cy="600075"/>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92505" cy="600075"/>
                        </a:xfrm>
                        <a:prstGeom prst="rect">
                          <a:avLst/>
                        </a:prstGeom>
                        <a:ln/>
                      </pic:spPr>
                    </pic:pic>
                  </a:graphicData>
                </a:graphic>
              </wp:anchor>
            </w:drawing>
          </w:r>
        </w:p>
      </w:sdtContent>
    </w:sdt>
    <w:sdt>
      <w:sdtPr>
        <w:tag w:val="goog_rdk_1"/>
        <w:id w:val="-254289744"/>
      </w:sdtPr>
      <w:sdtEndPr/>
      <w:sdtContent>
        <w:p w:rsidR="00B24698" w:rsidRDefault="007448EC">
          <w:pPr>
            <w:pStyle w:val="Heading1"/>
            <w:ind w:left="0"/>
            <w:jc w:val="center"/>
          </w:pPr>
          <w:r>
            <w:rPr>
              <w:u w:val="single"/>
            </w:rPr>
            <w:t xml:space="preserve">In the </w:t>
          </w:r>
          <w:proofErr w:type="gramStart"/>
          <w:r>
            <w:rPr>
              <w:u w:val="single"/>
            </w:rPr>
            <w:t>Autumn</w:t>
          </w:r>
          <w:proofErr w:type="gramEnd"/>
          <w:r>
            <w:rPr>
              <w:u w:val="single"/>
            </w:rPr>
            <w:t xml:space="preserve"> term children will be learning:</w:t>
          </w:r>
        </w:p>
      </w:sdtContent>
    </w:sdt>
    <w:sdt>
      <w:sdtPr>
        <w:tag w:val="goog_rdk_2"/>
        <w:id w:val="1381137133"/>
      </w:sdtPr>
      <w:sdtEndPr/>
      <w:sdtContent>
        <w:p w:rsidR="00B24698" w:rsidRDefault="007448EC">
          <w:pPr>
            <w:pBdr>
              <w:top w:val="nil"/>
              <w:left w:val="nil"/>
              <w:bottom w:val="nil"/>
              <w:right w:val="nil"/>
              <w:between w:val="nil"/>
            </w:pBdr>
            <w:rPr>
              <w:b/>
              <w:color w:val="000000"/>
              <w:sz w:val="20"/>
              <w:szCs w:val="20"/>
            </w:rPr>
          </w:pPr>
        </w:p>
      </w:sdtContent>
    </w:sdt>
    <w:sdt>
      <w:sdtPr>
        <w:tag w:val="goog_rdk_3"/>
        <w:id w:val="605005227"/>
      </w:sdtPr>
      <w:sdtEndPr/>
      <w:sdtContent>
        <w:p w:rsidR="00B24698" w:rsidRDefault="007448EC">
          <w:pPr>
            <w:pBdr>
              <w:top w:val="nil"/>
              <w:left w:val="nil"/>
              <w:bottom w:val="nil"/>
              <w:right w:val="nil"/>
              <w:between w:val="nil"/>
            </w:pBdr>
            <w:spacing w:before="7" w:after="1"/>
            <w:rPr>
              <w:b/>
              <w:color w:val="000000"/>
              <w:sz w:val="13"/>
              <w:szCs w:val="13"/>
            </w:rPr>
          </w:pPr>
        </w:p>
      </w:sdtContent>
    </w:sdt>
    <w:tbl>
      <w:tblPr>
        <w:tblStyle w:val="a1"/>
        <w:tblW w:w="1507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615"/>
        <w:gridCol w:w="2895"/>
        <w:gridCol w:w="2295"/>
        <w:gridCol w:w="2655"/>
        <w:gridCol w:w="4143"/>
      </w:tblGrid>
      <w:tr w:rsidR="00B24698">
        <w:trPr>
          <w:trHeight w:val="1160"/>
        </w:trPr>
        <w:tc>
          <w:tcPr>
            <w:tcW w:w="2475" w:type="dxa"/>
          </w:tcPr>
          <w:sdt>
            <w:sdtPr>
              <w:tag w:val="goog_rdk_4"/>
              <w:id w:val="-417633946"/>
            </w:sdtPr>
            <w:sdtEndPr/>
            <w:sdtContent>
              <w:p w:rsidR="00B24698" w:rsidRDefault="007448EC">
                <w:pPr>
                  <w:pBdr>
                    <w:top w:val="nil"/>
                    <w:left w:val="nil"/>
                    <w:bottom w:val="nil"/>
                    <w:right w:val="nil"/>
                    <w:between w:val="nil"/>
                  </w:pBdr>
                  <w:spacing w:before="2" w:line="254" w:lineRule="auto"/>
                  <w:ind w:left="108" w:right="394" w:hanging="108"/>
                  <w:rPr>
                    <w:rFonts w:ascii="Arial" w:eastAsia="Arial" w:hAnsi="Arial" w:cs="Arial"/>
                    <w:color w:val="000000"/>
                    <w:sz w:val="18"/>
                    <w:szCs w:val="18"/>
                  </w:rPr>
                </w:pPr>
                <w:r>
                  <w:rPr>
                    <w:rFonts w:ascii="Arial" w:eastAsia="Arial" w:hAnsi="Arial" w:cs="Arial"/>
                    <w:color w:val="000000"/>
                    <w:sz w:val="18"/>
                    <w:szCs w:val="18"/>
                  </w:rPr>
                  <w:t>Skills for Life:</w:t>
                </w:r>
              </w:p>
            </w:sdtContent>
          </w:sdt>
          <w:sdt>
            <w:sdtPr>
              <w:tag w:val="goog_rdk_5"/>
              <w:id w:val="-1102952706"/>
            </w:sdtPr>
            <w:sdtEndPr/>
            <w:sdtContent>
              <w:p w:rsidR="00B24698" w:rsidRDefault="007448EC">
                <w:pPr>
                  <w:numPr>
                    <w:ilvl w:val="0"/>
                    <w:numId w:val="1"/>
                  </w:numPr>
                  <w:pBdr>
                    <w:top w:val="nil"/>
                    <w:left w:val="nil"/>
                    <w:bottom w:val="nil"/>
                    <w:right w:val="nil"/>
                    <w:between w:val="nil"/>
                  </w:pBdr>
                  <w:spacing w:before="2" w:line="254" w:lineRule="auto"/>
                  <w:ind w:right="394"/>
                  <w:rPr>
                    <w:rFonts w:ascii="Arial" w:eastAsia="Arial" w:hAnsi="Arial" w:cs="Arial"/>
                    <w:color w:val="000000"/>
                    <w:sz w:val="18"/>
                    <w:szCs w:val="18"/>
                  </w:rPr>
                </w:pPr>
                <w:r>
                  <w:rPr>
                    <w:rFonts w:ascii="Arial" w:eastAsia="Arial" w:hAnsi="Arial" w:cs="Arial"/>
                    <w:sz w:val="18"/>
                    <w:szCs w:val="18"/>
                  </w:rPr>
                  <w:t>Communication</w:t>
                </w:r>
              </w:p>
            </w:sdtContent>
          </w:sdt>
          <w:sdt>
            <w:sdtPr>
              <w:tag w:val="goog_rdk_6"/>
              <w:id w:val="-1027946534"/>
            </w:sdtPr>
            <w:sdtEndPr/>
            <w:sdtContent>
              <w:p w:rsidR="00B24698" w:rsidRDefault="007448EC">
                <w:pPr>
                  <w:numPr>
                    <w:ilvl w:val="0"/>
                    <w:numId w:val="1"/>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Being Safe</w:t>
                </w:r>
              </w:p>
            </w:sdtContent>
          </w:sdt>
        </w:tc>
        <w:tc>
          <w:tcPr>
            <w:tcW w:w="3510" w:type="dxa"/>
            <w:gridSpan w:val="2"/>
          </w:tcPr>
          <w:sdt>
            <w:sdtPr>
              <w:tag w:val="goog_rdk_7"/>
              <w:id w:val="1316769315"/>
            </w:sdtPr>
            <w:sdtEndPr/>
            <w:sdtContent>
              <w:p w:rsidR="00B24698" w:rsidRDefault="007448EC">
                <w:pPr>
                  <w:pBdr>
                    <w:top w:val="nil"/>
                    <w:left w:val="nil"/>
                    <w:bottom w:val="nil"/>
                    <w:right w:val="nil"/>
                    <w:between w:val="nil"/>
                  </w:pBdr>
                  <w:spacing w:before="2" w:line="254" w:lineRule="auto"/>
                  <w:ind w:left="108" w:right="394" w:hanging="108"/>
                  <w:rPr>
                    <w:rFonts w:ascii="Arial" w:eastAsia="Arial" w:hAnsi="Arial" w:cs="Arial"/>
                    <w:color w:val="000000"/>
                    <w:sz w:val="18"/>
                    <w:szCs w:val="18"/>
                  </w:rPr>
                </w:pPr>
                <w:r>
                  <w:rPr>
                    <w:rFonts w:ascii="Arial" w:eastAsia="Arial" w:hAnsi="Arial" w:cs="Arial"/>
                    <w:sz w:val="18"/>
                    <w:szCs w:val="18"/>
                  </w:rPr>
                  <w:t xml:space="preserve"> </w:t>
                </w:r>
                <w:proofErr w:type="spellStart"/>
                <w:r>
                  <w:rPr>
                    <w:rFonts w:ascii="Arial" w:eastAsia="Arial" w:hAnsi="Arial" w:cs="Arial"/>
                    <w:color w:val="000000"/>
                    <w:sz w:val="18"/>
                    <w:szCs w:val="18"/>
                  </w:rPr>
                  <w:t>C</w:t>
                </w:r>
                <w:r>
                  <w:rPr>
                    <w:rFonts w:ascii="Arial" w:eastAsia="Arial" w:hAnsi="Arial" w:cs="Arial"/>
                    <w:sz w:val="18"/>
                    <w:szCs w:val="18"/>
                  </w:rPr>
                  <w:t>oEL</w:t>
                </w:r>
                <w:proofErr w:type="spellEnd"/>
                <w:r>
                  <w:rPr>
                    <w:rFonts w:ascii="Arial" w:eastAsia="Arial" w:hAnsi="Arial" w:cs="Arial"/>
                    <w:sz w:val="18"/>
                    <w:szCs w:val="18"/>
                  </w:rPr>
                  <w:t>:</w:t>
                </w:r>
              </w:p>
            </w:sdtContent>
          </w:sdt>
          <w:sdt>
            <w:sdtPr>
              <w:tag w:val="goog_rdk_8"/>
              <w:id w:val="-61787973"/>
            </w:sdtPr>
            <w:sdtEndPr/>
            <w:sdtContent>
              <w:p w:rsidR="00B24698" w:rsidRDefault="007448EC">
                <w:pPr>
                  <w:pBdr>
                    <w:top w:val="nil"/>
                    <w:left w:val="nil"/>
                    <w:bottom w:val="nil"/>
                    <w:right w:val="nil"/>
                    <w:between w:val="nil"/>
                  </w:pBdr>
                  <w:spacing w:before="2" w:line="254" w:lineRule="auto"/>
                  <w:ind w:left="108" w:right="394" w:hanging="108"/>
                  <w:rPr>
                    <w:rFonts w:ascii="Arial" w:eastAsia="Arial" w:hAnsi="Arial" w:cs="Arial"/>
                    <w:b/>
                    <w:sz w:val="18"/>
                    <w:szCs w:val="18"/>
                  </w:rPr>
                </w:pPr>
                <w:r>
                  <w:rPr>
                    <w:rFonts w:ascii="Arial" w:eastAsia="Arial" w:hAnsi="Arial" w:cs="Arial"/>
                    <w:b/>
                    <w:sz w:val="18"/>
                    <w:szCs w:val="18"/>
                  </w:rPr>
                  <w:t xml:space="preserve">Playing and exploring </w:t>
                </w:r>
              </w:p>
            </w:sdtContent>
          </w:sdt>
          <w:sdt>
            <w:sdtPr>
              <w:tag w:val="goog_rdk_9"/>
              <w:id w:val="-1067877770"/>
            </w:sdtPr>
            <w:sdtEndPr/>
            <w:sdtContent>
              <w:p w:rsidR="00B24698" w:rsidRDefault="007448EC">
                <w:pPr>
                  <w:numPr>
                    <w:ilvl w:val="0"/>
                    <w:numId w:val="2"/>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Finding out and exploring</w:t>
                </w:r>
              </w:p>
            </w:sdtContent>
          </w:sdt>
          <w:sdt>
            <w:sdtPr>
              <w:tag w:val="goog_rdk_10"/>
              <w:id w:val="1552421426"/>
            </w:sdtPr>
            <w:sdtEndPr/>
            <w:sdtContent>
              <w:p w:rsidR="00B24698" w:rsidRDefault="007448EC">
                <w:pPr>
                  <w:numPr>
                    <w:ilvl w:val="0"/>
                    <w:numId w:val="2"/>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Being willing to have ‘a go’</w:t>
                </w:r>
              </w:p>
            </w:sdtContent>
          </w:sdt>
          <w:sdt>
            <w:sdtPr>
              <w:tag w:val="goog_rdk_11"/>
              <w:id w:val="1619949613"/>
            </w:sdtPr>
            <w:sdtEndPr/>
            <w:sdtContent>
              <w:p w:rsidR="00B24698" w:rsidRDefault="007448EC">
                <w:pPr>
                  <w:pBdr>
                    <w:top w:val="nil"/>
                    <w:left w:val="nil"/>
                    <w:bottom w:val="nil"/>
                    <w:right w:val="nil"/>
                    <w:between w:val="nil"/>
                  </w:pBdr>
                  <w:spacing w:before="2" w:line="254" w:lineRule="auto"/>
                  <w:ind w:left="108" w:right="394" w:hanging="108"/>
                  <w:rPr>
                    <w:rFonts w:ascii="Arial" w:eastAsia="Arial" w:hAnsi="Arial" w:cs="Arial"/>
                    <w:sz w:val="18"/>
                    <w:szCs w:val="18"/>
                  </w:rPr>
                </w:pPr>
                <w:r>
                  <w:rPr>
                    <w:rFonts w:ascii="Arial" w:eastAsia="Arial" w:hAnsi="Arial" w:cs="Arial"/>
                    <w:b/>
                    <w:sz w:val="18"/>
                    <w:szCs w:val="18"/>
                  </w:rPr>
                  <w:t xml:space="preserve">Active learning </w:t>
                </w:r>
              </w:p>
            </w:sdtContent>
          </w:sdt>
          <w:sdt>
            <w:sdtPr>
              <w:tag w:val="goog_rdk_12"/>
              <w:id w:val="-1136099323"/>
            </w:sdtPr>
            <w:sdtEndPr/>
            <w:sdtContent>
              <w:p w:rsidR="00B24698" w:rsidRDefault="007448EC">
                <w:pPr>
                  <w:numPr>
                    <w:ilvl w:val="0"/>
                    <w:numId w:val="4"/>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Enjoying achieving what they set out to do</w:t>
                </w:r>
              </w:p>
            </w:sdtContent>
          </w:sdt>
          <w:sdt>
            <w:sdtPr>
              <w:tag w:val="goog_rdk_13"/>
              <w:id w:val="-1940600976"/>
            </w:sdtPr>
            <w:sdtEndPr/>
            <w:sdtContent>
              <w:p w:rsidR="00B24698" w:rsidRDefault="007448EC">
                <w:pPr>
                  <w:numPr>
                    <w:ilvl w:val="0"/>
                    <w:numId w:val="4"/>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Keeping trying</w:t>
                </w:r>
              </w:p>
            </w:sdtContent>
          </w:sdt>
          <w:sdt>
            <w:sdtPr>
              <w:tag w:val="goog_rdk_14"/>
              <w:id w:val="1755323909"/>
            </w:sdtPr>
            <w:sdtEndPr/>
            <w:sdtContent>
              <w:p w:rsidR="00B24698" w:rsidRDefault="007448EC">
                <w:pPr>
                  <w:pBdr>
                    <w:top w:val="nil"/>
                    <w:left w:val="nil"/>
                    <w:bottom w:val="nil"/>
                    <w:right w:val="nil"/>
                    <w:between w:val="nil"/>
                  </w:pBdr>
                  <w:spacing w:line="254" w:lineRule="auto"/>
                  <w:ind w:right="394"/>
                  <w:rPr>
                    <w:rFonts w:ascii="Arial" w:eastAsia="Arial" w:hAnsi="Arial" w:cs="Arial"/>
                    <w:b/>
                    <w:sz w:val="18"/>
                    <w:szCs w:val="18"/>
                  </w:rPr>
                </w:pPr>
                <w:r>
                  <w:rPr>
                    <w:rFonts w:ascii="Arial" w:eastAsia="Arial" w:hAnsi="Arial" w:cs="Arial"/>
                    <w:b/>
                    <w:sz w:val="18"/>
                    <w:szCs w:val="18"/>
                  </w:rPr>
                  <w:t xml:space="preserve">Creating and thinking critically </w:t>
                </w:r>
              </w:p>
            </w:sdtContent>
          </w:sdt>
          <w:sdt>
            <w:sdtPr>
              <w:tag w:val="goog_rdk_15"/>
              <w:id w:val="50042234"/>
            </w:sdtPr>
            <w:sdtEndPr/>
            <w:sdtContent>
              <w:p w:rsidR="00B24698" w:rsidRDefault="007448EC">
                <w:pPr>
                  <w:numPr>
                    <w:ilvl w:val="0"/>
                    <w:numId w:val="3"/>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Having their own ideas</w:t>
                </w:r>
              </w:p>
            </w:sdtContent>
          </w:sdt>
          <w:sdt>
            <w:sdtPr>
              <w:tag w:val="goog_rdk_16"/>
              <w:id w:val="-1038581122"/>
            </w:sdtPr>
            <w:sdtEndPr/>
            <w:sdtContent>
              <w:p w:rsidR="00B24698" w:rsidRDefault="007448EC">
                <w:pPr>
                  <w:pBdr>
                    <w:top w:val="nil"/>
                    <w:left w:val="nil"/>
                    <w:bottom w:val="nil"/>
                    <w:right w:val="nil"/>
                    <w:between w:val="nil"/>
                  </w:pBdr>
                  <w:spacing w:before="2" w:line="254" w:lineRule="auto"/>
                  <w:ind w:right="394"/>
                  <w:rPr>
                    <w:rFonts w:ascii="Arial" w:eastAsia="Arial" w:hAnsi="Arial" w:cs="Arial"/>
                    <w:sz w:val="18"/>
                    <w:szCs w:val="18"/>
                  </w:rPr>
                </w:pPr>
              </w:p>
            </w:sdtContent>
          </w:sdt>
        </w:tc>
        <w:tc>
          <w:tcPr>
            <w:tcW w:w="2295" w:type="dxa"/>
          </w:tcPr>
          <w:sdt>
            <w:sdtPr>
              <w:tag w:val="goog_rdk_18"/>
              <w:id w:val="-2093620913"/>
            </w:sdtPr>
            <w:sdtEndPr/>
            <w:sdtContent>
              <w:p w:rsidR="00B24698" w:rsidRDefault="007448EC">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color w:val="000000"/>
                    <w:sz w:val="18"/>
                    <w:szCs w:val="18"/>
                  </w:rPr>
                  <w:t>Childhood</w:t>
                </w:r>
                <w:r>
                  <w:rPr>
                    <w:rFonts w:ascii="Arial" w:eastAsia="Arial" w:hAnsi="Arial" w:cs="Arial"/>
                    <w:sz w:val="18"/>
                    <w:szCs w:val="18"/>
                  </w:rPr>
                  <w:t xml:space="preserve"> </w:t>
                </w:r>
                <w:r>
                  <w:rPr>
                    <w:rFonts w:ascii="Arial" w:eastAsia="Arial" w:hAnsi="Arial" w:cs="Arial"/>
                    <w:color w:val="000000"/>
                    <w:sz w:val="18"/>
                    <w:szCs w:val="18"/>
                  </w:rPr>
                  <w:t>Experiences:</w:t>
                </w:r>
              </w:p>
            </w:sdtContent>
          </w:sdt>
          <w:sdt>
            <w:sdtPr>
              <w:tag w:val="goog_rdk_19"/>
              <w:id w:val="254406779"/>
            </w:sdtPr>
            <w:sdtEndPr/>
            <w:sdtContent>
              <w:p w:rsidR="00B24698" w:rsidRDefault="007448EC">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xml:space="preserve"> - Catch a falling leaf</w:t>
                </w:r>
              </w:p>
            </w:sdtContent>
          </w:sdt>
          <w:sdt>
            <w:sdtPr>
              <w:tag w:val="goog_rdk_20"/>
              <w:id w:val="16740989"/>
            </w:sdtPr>
            <w:sdtEndPr/>
            <w:sdtContent>
              <w:p w:rsidR="00B24698" w:rsidRDefault="007448EC">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Eat an apple straight from a tree.</w:t>
                </w:r>
              </w:p>
            </w:sdtContent>
          </w:sdt>
          <w:sdt>
            <w:sdtPr>
              <w:tag w:val="goog_rdk_21"/>
              <w:id w:val="-1856648275"/>
            </w:sdtPr>
            <w:sdtEndPr/>
            <w:sdtContent>
              <w:p w:rsidR="00B24698" w:rsidRDefault="007448EC">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Find a conker.</w:t>
                </w:r>
              </w:p>
            </w:sdtContent>
          </w:sdt>
        </w:tc>
        <w:tc>
          <w:tcPr>
            <w:tcW w:w="2655" w:type="dxa"/>
            <w:tcBorders>
              <w:right w:val="single" w:sz="4" w:space="0" w:color="000000"/>
            </w:tcBorders>
          </w:tcPr>
          <w:sdt>
            <w:sdtPr>
              <w:tag w:val="goog_rdk_22"/>
              <w:id w:val="33852275"/>
            </w:sdtPr>
            <w:sdtEndPr/>
            <w:sdtContent>
              <w:p w:rsidR="00B24698" w:rsidRDefault="007448EC">
                <w:pPr>
                  <w:pBdr>
                    <w:top w:val="nil"/>
                    <w:left w:val="nil"/>
                    <w:bottom w:val="nil"/>
                    <w:right w:val="nil"/>
                    <w:between w:val="nil"/>
                  </w:pBdr>
                  <w:spacing w:before="2" w:line="254" w:lineRule="auto"/>
                  <w:ind w:left="108" w:right="394" w:hanging="108"/>
                  <w:rPr>
                    <w:rFonts w:ascii="Arial" w:eastAsia="Arial" w:hAnsi="Arial" w:cs="Arial"/>
                    <w:color w:val="000000"/>
                    <w:sz w:val="18"/>
                    <w:szCs w:val="18"/>
                  </w:rPr>
                </w:pPr>
                <w:r>
                  <w:rPr>
                    <w:rFonts w:ascii="Arial" w:eastAsia="Arial" w:hAnsi="Arial" w:cs="Arial"/>
                    <w:color w:val="000000"/>
                    <w:sz w:val="18"/>
                    <w:szCs w:val="18"/>
                  </w:rPr>
                  <w:t xml:space="preserve">Reading for Pleasure: </w:t>
                </w:r>
              </w:p>
            </w:sdtContent>
          </w:sdt>
          <w:sdt>
            <w:sdtPr>
              <w:tag w:val="goog_rdk_23"/>
              <w:id w:val="354462675"/>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Ring a ring of roses</w:t>
                </w:r>
              </w:p>
            </w:sdtContent>
          </w:sdt>
          <w:sdt>
            <w:sdtPr>
              <w:tag w:val="goog_rdk_24"/>
              <w:id w:val="692577350"/>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xml:space="preserve">Baa </w:t>
                </w:r>
                <w:proofErr w:type="spellStart"/>
                <w:r>
                  <w:rPr>
                    <w:rFonts w:ascii="Arial" w:eastAsia="Arial" w:hAnsi="Arial" w:cs="Arial"/>
                    <w:sz w:val="18"/>
                    <w:szCs w:val="18"/>
                  </w:rPr>
                  <w:t>baa</w:t>
                </w:r>
                <w:proofErr w:type="spellEnd"/>
                <w:r>
                  <w:rPr>
                    <w:rFonts w:ascii="Arial" w:eastAsia="Arial" w:hAnsi="Arial" w:cs="Arial"/>
                    <w:sz w:val="18"/>
                    <w:szCs w:val="18"/>
                  </w:rPr>
                  <w:t xml:space="preserve"> black sheep</w:t>
                </w:r>
              </w:p>
            </w:sdtContent>
          </w:sdt>
          <w:sdt>
            <w:sdtPr>
              <w:tag w:val="goog_rdk_25"/>
              <w:id w:val="-1244946424"/>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proofErr w:type="spellStart"/>
                <w:r>
                  <w:rPr>
                    <w:rFonts w:ascii="Arial" w:eastAsia="Arial" w:hAnsi="Arial" w:cs="Arial"/>
                    <w:sz w:val="18"/>
                    <w:szCs w:val="18"/>
                  </w:rPr>
                  <w:t>Incy</w:t>
                </w:r>
                <w:proofErr w:type="spellEnd"/>
                <w:r>
                  <w:rPr>
                    <w:rFonts w:ascii="Arial" w:eastAsia="Arial" w:hAnsi="Arial" w:cs="Arial"/>
                    <w:sz w:val="18"/>
                    <w:szCs w:val="18"/>
                  </w:rPr>
                  <w:t xml:space="preserve"> </w:t>
                </w:r>
                <w:proofErr w:type="spellStart"/>
                <w:r>
                  <w:rPr>
                    <w:rFonts w:ascii="Arial" w:eastAsia="Arial" w:hAnsi="Arial" w:cs="Arial"/>
                    <w:sz w:val="18"/>
                    <w:szCs w:val="18"/>
                  </w:rPr>
                  <w:t>wincy</w:t>
                </w:r>
                <w:proofErr w:type="spellEnd"/>
                <w:r>
                  <w:rPr>
                    <w:rFonts w:ascii="Arial" w:eastAsia="Arial" w:hAnsi="Arial" w:cs="Arial"/>
                    <w:sz w:val="18"/>
                    <w:szCs w:val="18"/>
                  </w:rPr>
                  <w:t xml:space="preserve"> spider</w:t>
                </w:r>
              </w:p>
            </w:sdtContent>
          </w:sdt>
          <w:sdt>
            <w:sdtPr>
              <w:tag w:val="goog_rdk_26"/>
              <w:id w:val="-1185207218"/>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1,2,3,4,5</w:t>
                </w:r>
              </w:p>
            </w:sdtContent>
          </w:sdt>
          <w:sdt>
            <w:sdtPr>
              <w:tag w:val="goog_rdk_27"/>
              <w:id w:val="-189999549"/>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2 little dicky birds</w:t>
                </w:r>
              </w:p>
            </w:sdtContent>
          </w:sdt>
          <w:sdt>
            <w:sdtPr>
              <w:tag w:val="goog_rdk_28"/>
              <w:id w:val="1012955551"/>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xml:space="preserve">Hey diddle </w:t>
                </w:r>
                <w:proofErr w:type="spellStart"/>
                <w:r>
                  <w:rPr>
                    <w:rFonts w:ascii="Arial" w:eastAsia="Arial" w:hAnsi="Arial" w:cs="Arial"/>
                    <w:sz w:val="18"/>
                    <w:szCs w:val="18"/>
                  </w:rPr>
                  <w:t>diddle</w:t>
                </w:r>
                <w:proofErr w:type="spellEnd"/>
              </w:p>
            </w:sdtContent>
          </w:sdt>
          <w:sdt>
            <w:sdtPr>
              <w:tag w:val="goog_rdk_29"/>
              <w:id w:val="393939128"/>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Row, row, row your boat</w:t>
                </w:r>
              </w:p>
            </w:sdtContent>
          </w:sdt>
          <w:sdt>
            <w:sdtPr>
              <w:tag w:val="goog_rdk_30"/>
              <w:id w:val="-778488983"/>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Owl Babies</w:t>
                </w:r>
              </w:p>
            </w:sdtContent>
          </w:sdt>
          <w:sdt>
            <w:sdtPr>
              <w:tag w:val="goog_rdk_31"/>
              <w:id w:val="-1734075110"/>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Autumn Leaves are falling down</w:t>
                </w:r>
              </w:p>
            </w:sdtContent>
          </w:sdt>
          <w:sdt>
            <w:sdtPr>
              <w:tag w:val="goog_rdk_32"/>
              <w:id w:val="-1265604444"/>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xml:space="preserve">Twinkle </w:t>
                </w:r>
                <w:proofErr w:type="spellStart"/>
                <w:r>
                  <w:rPr>
                    <w:rFonts w:ascii="Arial" w:eastAsia="Arial" w:hAnsi="Arial" w:cs="Arial"/>
                    <w:sz w:val="18"/>
                    <w:szCs w:val="18"/>
                  </w:rPr>
                  <w:t>twinkle</w:t>
                </w:r>
                <w:proofErr w:type="spellEnd"/>
                <w:r>
                  <w:rPr>
                    <w:rFonts w:ascii="Arial" w:eastAsia="Arial" w:hAnsi="Arial" w:cs="Arial"/>
                    <w:sz w:val="18"/>
                    <w:szCs w:val="18"/>
                  </w:rPr>
                  <w:t xml:space="preserve"> little star/Christmas star</w:t>
                </w:r>
              </w:p>
            </w:sdtContent>
          </w:sdt>
          <w:sdt>
            <w:sdtPr>
              <w:tag w:val="goog_rdk_33"/>
              <w:id w:val="-1351951948"/>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I’m a little teapot</w:t>
                </w:r>
              </w:p>
            </w:sdtContent>
          </w:sdt>
          <w:sdt>
            <w:sdtPr>
              <w:tag w:val="goog_rdk_34"/>
              <w:id w:val="799730354"/>
            </w:sdtPr>
            <w:sdtEndPr/>
            <w:sdtContent>
              <w:p w:rsidR="00B24698" w:rsidRDefault="007448EC">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xml:space="preserve">Dear Santa </w:t>
                </w:r>
              </w:p>
            </w:sdtContent>
          </w:sdt>
        </w:tc>
        <w:tc>
          <w:tcPr>
            <w:tcW w:w="4143" w:type="dxa"/>
            <w:tcBorders>
              <w:left w:val="single" w:sz="4" w:space="0" w:color="000000"/>
            </w:tcBorders>
          </w:tcPr>
          <w:sdt>
            <w:sdtPr>
              <w:tag w:val="goog_rdk_35"/>
              <w:id w:val="497553711"/>
            </w:sdtPr>
            <w:sdtEndPr/>
            <w:sdtContent>
              <w:p w:rsidR="00B24698" w:rsidRDefault="007448EC">
                <w:pPr>
                  <w:pBdr>
                    <w:top w:val="nil"/>
                    <w:left w:val="nil"/>
                    <w:bottom w:val="nil"/>
                    <w:right w:val="nil"/>
                    <w:between w:val="nil"/>
                  </w:pBdr>
                  <w:spacing w:before="2" w:line="254" w:lineRule="auto"/>
                  <w:ind w:right="394" w:hanging="108"/>
                  <w:rPr>
                    <w:rFonts w:ascii="Arial" w:eastAsia="Arial" w:hAnsi="Arial" w:cs="Arial"/>
                    <w:color w:val="000000"/>
                    <w:sz w:val="20"/>
                    <w:szCs w:val="20"/>
                  </w:rPr>
                </w:pPr>
                <w:r>
                  <w:rPr>
                    <w:rFonts w:ascii="Arial" w:eastAsia="Arial" w:hAnsi="Arial" w:cs="Arial"/>
                    <w:color w:val="000000"/>
                    <w:sz w:val="20"/>
                    <w:szCs w:val="20"/>
                  </w:rPr>
                  <w:t xml:space="preserve">   KSU Passports:</w:t>
                </w:r>
                <w:r>
                  <w:rPr>
                    <w:color w:val="000000"/>
                    <w:sz w:val="20"/>
                    <w:szCs w:val="20"/>
                  </w:rPr>
                  <w:t xml:space="preserve"> </w:t>
                </w:r>
              </w:p>
            </w:sdtContent>
          </w:sdt>
          <w:sdt>
            <w:sdtPr>
              <w:tag w:val="goog_rdk_36"/>
              <w:id w:val="2114941695"/>
            </w:sdtPr>
            <w:sdtEndPr/>
            <w:sdtContent>
              <w:p w:rsidR="00B24698" w:rsidRDefault="007448EC">
                <w:pPr>
                  <w:pBdr>
                    <w:top w:val="nil"/>
                    <w:left w:val="nil"/>
                    <w:bottom w:val="nil"/>
                    <w:right w:val="nil"/>
                    <w:between w:val="nil"/>
                  </w:pBdr>
                  <w:spacing w:before="2" w:line="254" w:lineRule="auto"/>
                  <w:ind w:right="394" w:hanging="108"/>
                  <w:rPr>
                    <w:rFonts w:ascii="Arial" w:eastAsia="Arial" w:hAnsi="Arial" w:cs="Arial"/>
                    <w:color w:val="000000"/>
                    <w:sz w:val="20"/>
                    <w:szCs w:val="20"/>
                  </w:rPr>
                </w:pPr>
                <w:r>
                  <w:rPr>
                    <w:rFonts w:ascii="Arial" w:eastAsia="Arial" w:hAnsi="Arial" w:cs="Arial"/>
                    <w:noProof/>
                    <w:sz w:val="20"/>
                    <w:szCs w:val="20"/>
                    <w:lang w:bidi="ar-SA"/>
                  </w:rPr>
                  <w:drawing>
                    <wp:inline distT="19050" distB="19050" distL="19050" distR="19050">
                      <wp:extent cx="658257" cy="774140"/>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58257" cy="774140"/>
                              </a:xfrm>
                              <a:prstGeom prst="rect">
                                <a:avLst/>
                              </a:prstGeom>
                              <a:ln/>
                            </pic:spPr>
                          </pic:pic>
                        </a:graphicData>
                      </a:graphic>
                    </wp:inline>
                  </w:drawing>
                </w:r>
                <w:r>
                  <w:rPr>
                    <w:rFonts w:ascii="Arial" w:eastAsia="Arial" w:hAnsi="Arial" w:cs="Arial"/>
                    <w:noProof/>
                    <w:sz w:val="20"/>
                    <w:szCs w:val="20"/>
                    <w:lang w:bidi="ar-SA"/>
                  </w:rPr>
                  <w:drawing>
                    <wp:inline distT="19050" distB="19050" distL="19050" distR="19050">
                      <wp:extent cx="542687" cy="792149"/>
                      <wp:effectExtent l="0" t="0" r="0" b="0"/>
                      <wp:docPr id="28" name="image1.jpg" descr="C:\Users\James\Desktop\cultural explorers.jpg"/>
                      <wp:cNvGraphicFramePr/>
                      <a:graphic xmlns:a="http://schemas.openxmlformats.org/drawingml/2006/main">
                        <a:graphicData uri="http://schemas.openxmlformats.org/drawingml/2006/picture">
                          <pic:pic xmlns:pic="http://schemas.openxmlformats.org/drawingml/2006/picture">
                            <pic:nvPicPr>
                              <pic:cNvPr id="0" name="image1.jpg" descr="C:\Users\James\Desktop\cultural explorers.jpg"/>
                              <pic:cNvPicPr preferRelativeResize="0"/>
                            </pic:nvPicPr>
                            <pic:blipFill>
                              <a:blip r:embed="rId8"/>
                              <a:srcRect l="7956" r="7310" b="5291"/>
                              <a:stretch>
                                <a:fillRect/>
                              </a:stretch>
                            </pic:blipFill>
                            <pic:spPr>
                              <a:xfrm>
                                <a:off x="0" y="0"/>
                                <a:ext cx="542687" cy="792149"/>
                              </a:xfrm>
                              <a:prstGeom prst="rect">
                                <a:avLst/>
                              </a:prstGeom>
                              <a:ln/>
                            </pic:spPr>
                          </pic:pic>
                        </a:graphicData>
                      </a:graphic>
                    </wp:inline>
                  </w:drawing>
                </w:r>
                <w:r>
                  <w:rPr>
                    <w:rFonts w:ascii="Arial" w:eastAsia="Arial" w:hAnsi="Arial" w:cs="Arial"/>
                    <w:noProof/>
                    <w:sz w:val="20"/>
                    <w:szCs w:val="20"/>
                    <w:lang w:bidi="ar-SA"/>
                  </w:rPr>
                  <w:drawing>
                    <wp:inline distT="19050" distB="19050" distL="19050" distR="19050">
                      <wp:extent cx="553625" cy="790893"/>
                      <wp:effectExtent l="0" t="0" r="0" b="0"/>
                      <wp:docPr id="24" name="image4.jpg" descr="C:\Users\James\Desktop\Logos\Designers Large no border.jpg"/>
                      <wp:cNvGraphicFramePr/>
                      <a:graphic xmlns:a="http://schemas.openxmlformats.org/drawingml/2006/main">
                        <a:graphicData uri="http://schemas.openxmlformats.org/drawingml/2006/picture">
                          <pic:pic xmlns:pic="http://schemas.openxmlformats.org/drawingml/2006/picture">
                            <pic:nvPicPr>
                              <pic:cNvPr id="0" name="image4.jpg" descr="C:\Users\James\Desktop\Logos\Designers Large no border.jpg"/>
                              <pic:cNvPicPr preferRelativeResize="0"/>
                            </pic:nvPicPr>
                            <pic:blipFill>
                              <a:blip r:embed="rId9"/>
                              <a:srcRect l="8376" t="7196" r="8376" b="4746"/>
                              <a:stretch>
                                <a:fillRect/>
                              </a:stretch>
                            </pic:blipFill>
                            <pic:spPr>
                              <a:xfrm>
                                <a:off x="0" y="0"/>
                                <a:ext cx="553625" cy="790893"/>
                              </a:xfrm>
                              <a:prstGeom prst="rect">
                                <a:avLst/>
                              </a:prstGeom>
                              <a:ln/>
                            </pic:spPr>
                          </pic:pic>
                        </a:graphicData>
                      </a:graphic>
                    </wp:inline>
                  </w:drawing>
                </w:r>
              </w:p>
            </w:sdtContent>
          </w:sdt>
        </w:tc>
      </w:tr>
      <w:tr w:rsidR="00B24698">
        <w:trPr>
          <w:trHeight w:val="480"/>
        </w:trPr>
        <w:tc>
          <w:tcPr>
            <w:tcW w:w="3090" w:type="dxa"/>
            <w:gridSpan w:val="2"/>
          </w:tcPr>
          <w:sdt>
            <w:sdtPr>
              <w:tag w:val="goog_rdk_37"/>
              <w:id w:val="5558162"/>
            </w:sdtPr>
            <w:sdtEndPr/>
            <w:sdtContent>
              <w:p w:rsidR="00B24698" w:rsidRDefault="007448EC">
                <w:pPr>
                  <w:pBdr>
                    <w:top w:val="nil"/>
                    <w:left w:val="nil"/>
                    <w:bottom w:val="nil"/>
                    <w:right w:val="nil"/>
                    <w:between w:val="nil"/>
                  </w:pBdr>
                  <w:spacing w:before="2" w:line="254" w:lineRule="auto"/>
                  <w:ind w:left="107" w:hanging="108"/>
                  <w:rPr>
                    <w:rFonts w:ascii="Arial" w:eastAsia="Arial" w:hAnsi="Arial" w:cs="Arial"/>
                    <w:color w:val="000000"/>
                    <w:sz w:val="20"/>
                    <w:szCs w:val="20"/>
                  </w:rPr>
                </w:pPr>
                <w:r>
                  <w:rPr>
                    <w:rFonts w:ascii="Arial" w:eastAsia="Arial" w:hAnsi="Arial" w:cs="Arial"/>
                    <w:color w:val="000000"/>
                    <w:sz w:val="20"/>
                    <w:szCs w:val="20"/>
                  </w:rPr>
                  <w:t>Personal, Social and Emotional Development</w:t>
                </w:r>
              </w:p>
            </w:sdtContent>
          </w:sdt>
        </w:tc>
        <w:tc>
          <w:tcPr>
            <w:tcW w:w="11988" w:type="dxa"/>
            <w:gridSpan w:val="4"/>
          </w:tcPr>
          <w:sdt>
            <w:sdtPr>
              <w:tag w:val="goog_rdk_39"/>
              <w:id w:val="1997228799"/>
            </w:sdtPr>
            <w:sdtEndPr/>
            <w:sdtContent>
              <w:p w:rsidR="00B24698" w:rsidRDefault="007448EC">
                <w:pPr>
                  <w:pBdr>
                    <w:top w:val="nil"/>
                    <w:left w:val="nil"/>
                    <w:bottom w:val="nil"/>
                    <w:right w:val="nil"/>
                    <w:between w:val="nil"/>
                  </w:pBdr>
                  <w:spacing w:line="265" w:lineRule="auto"/>
                  <w:rPr>
                    <w:rFonts w:ascii="Arial" w:eastAsia="Arial" w:hAnsi="Arial" w:cs="Arial"/>
                    <w:sz w:val="20"/>
                    <w:szCs w:val="20"/>
                  </w:rPr>
                </w:pPr>
                <w:r>
                  <w:rPr>
                    <w:rFonts w:ascii="Arial" w:eastAsia="Arial" w:hAnsi="Arial" w:cs="Arial"/>
                    <w:sz w:val="20"/>
                    <w:szCs w:val="20"/>
                  </w:rPr>
                  <w:t xml:space="preserve">We will be learning to gradually separate from our parents and carers, </w:t>
                </w:r>
                <w:proofErr w:type="spellStart"/>
                <w:r>
                  <w:rPr>
                    <w:rFonts w:ascii="Arial" w:eastAsia="Arial" w:hAnsi="Arial" w:cs="Arial"/>
                    <w:sz w:val="20"/>
                    <w:szCs w:val="20"/>
                  </w:rPr>
                  <w:t>sith</w:t>
                </w:r>
                <w:proofErr w:type="spellEnd"/>
                <w:r>
                  <w:rPr>
                    <w:rFonts w:ascii="Arial" w:eastAsia="Arial" w:hAnsi="Arial" w:cs="Arial"/>
                    <w:sz w:val="20"/>
                    <w:szCs w:val="20"/>
                  </w:rPr>
                  <w:t xml:space="preserve"> support from our Key Workers. We will enjoy exploring the indoor and outdoor environments. We will play alongside our friends and play cooperatively with our Key workers.</w:t>
                </w:r>
              </w:p>
            </w:sdtContent>
          </w:sdt>
        </w:tc>
      </w:tr>
      <w:tr w:rsidR="00B24698">
        <w:trPr>
          <w:trHeight w:val="860"/>
        </w:trPr>
        <w:tc>
          <w:tcPr>
            <w:tcW w:w="3090" w:type="dxa"/>
            <w:gridSpan w:val="2"/>
          </w:tcPr>
          <w:sdt>
            <w:sdtPr>
              <w:tag w:val="goog_rdk_43"/>
              <w:id w:val="1924057044"/>
            </w:sdtPr>
            <w:sdtEndPr/>
            <w:sdtContent>
              <w:p w:rsidR="00B24698" w:rsidRDefault="007448EC">
                <w:pPr>
                  <w:pBdr>
                    <w:top w:val="nil"/>
                    <w:left w:val="nil"/>
                    <w:bottom w:val="nil"/>
                    <w:right w:val="nil"/>
                    <w:between w:val="nil"/>
                  </w:pBdr>
                  <w:spacing w:before="2" w:line="252" w:lineRule="auto"/>
                  <w:ind w:left="107" w:hanging="108"/>
                  <w:rPr>
                    <w:rFonts w:ascii="Arial" w:eastAsia="Arial" w:hAnsi="Arial" w:cs="Arial"/>
                    <w:color w:val="000000"/>
                    <w:sz w:val="20"/>
                    <w:szCs w:val="20"/>
                  </w:rPr>
                </w:pPr>
                <w:r>
                  <w:rPr>
                    <w:rFonts w:ascii="Arial" w:eastAsia="Arial" w:hAnsi="Arial" w:cs="Arial"/>
                    <w:color w:val="000000"/>
                    <w:sz w:val="20"/>
                    <w:szCs w:val="20"/>
                  </w:rPr>
                  <w:t>Communication and Language</w:t>
                </w:r>
              </w:p>
            </w:sdtContent>
          </w:sdt>
        </w:tc>
        <w:tc>
          <w:tcPr>
            <w:tcW w:w="11988" w:type="dxa"/>
            <w:gridSpan w:val="4"/>
          </w:tcPr>
          <w:sdt>
            <w:sdtPr>
              <w:tag w:val="goog_rdk_45"/>
              <w:id w:val="1929155771"/>
            </w:sdtPr>
            <w:sdtEndPr/>
            <w:sdtContent>
              <w:p w:rsidR="00B24698" w:rsidRDefault="007448EC">
                <w:pPr>
                  <w:pBdr>
                    <w:top w:val="nil"/>
                    <w:left w:val="nil"/>
                    <w:bottom w:val="nil"/>
                    <w:right w:val="nil"/>
                    <w:between w:val="nil"/>
                  </w:pBdr>
                  <w:spacing w:before="14" w:line="270" w:lineRule="auto"/>
                  <w:rPr>
                    <w:rFonts w:ascii="Arial" w:eastAsia="Arial" w:hAnsi="Arial" w:cs="Arial"/>
                    <w:sz w:val="20"/>
                    <w:szCs w:val="20"/>
                  </w:rPr>
                </w:pPr>
                <w:r>
                  <w:rPr>
                    <w:rFonts w:ascii="Arial" w:eastAsia="Arial" w:hAnsi="Arial" w:cs="Arial"/>
                    <w:sz w:val="20"/>
                    <w:szCs w:val="20"/>
                  </w:rPr>
                  <w:t xml:space="preserve">Communication and Language skills </w:t>
                </w:r>
                <w:proofErr w:type="gramStart"/>
                <w:r>
                  <w:rPr>
                    <w:rFonts w:ascii="Arial" w:eastAsia="Arial" w:hAnsi="Arial" w:cs="Arial"/>
                    <w:sz w:val="20"/>
                    <w:szCs w:val="20"/>
                  </w:rPr>
                  <w:t>will be developed</w:t>
                </w:r>
                <w:proofErr w:type="gramEnd"/>
                <w:r>
                  <w:rPr>
                    <w:rFonts w:ascii="Arial" w:eastAsia="Arial" w:hAnsi="Arial" w:cs="Arial"/>
                    <w:sz w:val="20"/>
                    <w:szCs w:val="20"/>
                  </w:rPr>
                  <w:t xml:space="preserve"> this term, through stories, songs and rhymes. Key workers will support us to learn new words and to be able to put them together to form a simple sentence. We use Launch Pad f</w:t>
                </w:r>
                <w:r>
                  <w:rPr>
                    <w:rFonts w:ascii="Arial" w:eastAsia="Arial" w:hAnsi="Arial" w:cs="Arial"/>
                    <w:sz w:val="20"/>
                    <w:szCs w:val="20"/>
                  </w:rPr>
                  <w:t>or Literacy as our approach in order to identify speech, language and other developmental needs as soon as possible and to embed specific skill-based intervention into practice and Quality First Teaching.</w:t>
                </w:r>
              </w:p>
            </w:sdtContent>
          </w:sdt>
        </w:tc>
      </w:tr>
      <w:tr w:rsidR="00B24698">
        <w:trPr>
          <w:trHeight w:val="540"/>
        </w:trPr>
        <w:tc>
          <w:tcPr>
            <w:tcW w:w="3090" w:type="dxa"/>
            <w:gridSpan w:val="2"/>
          </w:tcPr>
          <w:sdt>
            <w:sdtPr>
              <w:tag w:val="goog_rdk_49"/>
              <w:id w:val="956381448"/>
            </w:sdtPr>
            <w:sdtEndPr/>
            <w:sdtContent>
              <w:p w:rsidR="00B24698" w:rsidRDefault="007448EC">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Physical Development</w:t>
                </w:r>
              </w:p>
            </w:sdtContent>
          </w:sdt>
        </w:tc>
        <w:tc>
          <w:tcPr>
            <w:tcW w:w="11988" w:type="dxa"/>
            <w:gridSpan w:val="4"/>
          </w:tcPr>
          <w:sdt>
            <w:sdtPr>
              <w:tag w:val="goog_rdk_51"/>
              <w:id w:val="683565749"/>
            </w:sdtPr>
            <w:sdtEndPr/>
            <w:sdtContent>
              <w:p w:rsidR="00B24698" w:rsidRDefault="007448EC">
                <w:pPr>
                  <w:pBdr>
                    <w:top w:val="nil"/>
                    <w:left w:val="nil"/>
                    <w:bottom w:val="nil"/>
                    <w:right w:val="nil"/>
                    <w:between w:val="nil"/>
                  </w:pBdr>
                  <w:spacing w:before="2" w:line="252" w:lineRule="auto"/>
                  <w:ind w:left="108" w:right="132" w:hanging="108"/>
                  <w:rPr>
                    <w:rFonts w:ascii="Arial" w:eastAsia="Arial" w:hAnsi="Arial" w:cs="Arial"/>
                    <w:sz w:val="20"/>
                    <w:szCs w:val="20"/>
                  </w:rPr>
                </w:pPr>
                <w:r>
                  <w:rPr>
                    <w:rFonts w:ascii="Arial" w:eastAsia="Arial" w:hAnsi="Arial" w:cs="Arial"/>
                    <w:sz w:val="20"/>
                    <w:szCs w:val="20"/>
                  </w:rPr>
                  <w:t>During sensory play, we learn to make connections between our movements and the marks we make. We develop our gross and fine motor skills through Imitating drawing simple shapes such as circles and lines. We explore new food tastes and textures and learn h</w:t>
                </w:r>
                <w:r>
                  <w:rPr>
                    <w:rFonts w:ascii="Arial" w:eastAsia="Arial" w:hAnsi="Arial" w:cs="Arial"/>
                    <w:sz w:val="20"/>
                    <w:szCs w:val="20"/>
                  </w:rPr>
                  <w:t>ow to look after our own hygiene needs.</w:t>
                </w:r>
              </w:p>
            </w:sdtContent>
          </w:sdt>
        </w:tc>
      </w:tr>
      <w:tr w:rsidR="00B24698">
        <w:trPr>
          <w:trHeight w:val="580"/>
        </w:trPr>
        <w:tc>
          <w:tcPr>
            <w:tcW w:w="3090" w:type="dxa"/>
            <w:gridSpan w:val="2"/>
          </w:tcPr>
          <w:sdt>
            <w:sdtPr>
              <w:tag w:val="goog_rdk_55"/>
              <w:id w:val="37943605"/>
            </w:sdtPr>
            <w:sdtEndPr/>
            <w:sdtContent>
              <w:p w:rsidR="00B24698" w:rsidRDefault="007448EC">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Literacy</w:t>
                </w:r>
              </w:p>
            </w:sdtContent>
          </w:sdt>
        </w:tc>
        <w:tc>
          <w:tcPr>
            <w:tcW w:w="11988" w:type="dxa"/>
            <w:gridSpan w:val="4"/>
          </w:tcPr>
          <w:sdt>
            <w:sdtPr>
              <w:tag w:val="goog_rdk_57"/>
              <w:id w:val="-937357266"/>
            </w:sdtPr>
            <w:sdtEndPr/>
            <w:sdtContent>
              <w:p w:rsidR="00B24698" w:rsidRDefault="007448EC">
                <w:pPr>
                  <w:pBdr>
                    <w:top w:val="nil"/>
                    <w:left w:val="nil"/>
                    <w:bottom w:val="nil"/>
                    <w:right w:val="nil"/>
                    <w:between w:val="nil"/>
                  </w:pBdr>
                  <w:spacing w:before="1"/>
                  <w:rPr>
                    <w:rFonts w:ascii="Arial" w:eastAsia="Arial" w:hAnsi="Arial" w:cs="Arial"/>
                    <w:sz w:val="20"/>
                    <w:szCs w:val="20"/>
                  </w:rPr>
                </w:pPr>
                <w:r>
                  <w:rPr>
                    <w:rFonts w:ascii="Arial" w:eastAsia="Arial" w:hAnsi="Arial" w:cs="Arial"/>
                    <w:sz w:val="20"/>
                    <w:szCs w:val="20"/>
                  </w:rPr>
                  <w:t xml:space="preserve">We enjoy sharing, listening to and </w:t>
                </w:r>
                <w:proofErr w:type="spellStart"/>
                <w:r>
                  <w:rPr>
                    <w:rFonts w:ascii="Arial" w:eastAsia="Arial" w:hAnsi="Arial" w:cs="Arial"/>
                    <w:sz w:val="20"/>
                    <w:szCs w:val="20"/>
                  </w:rPr>
                  <w:t>stelling</w:t>
                </w:r>
                <w:proofErr w:type="spellEnd"/>
                <w:r>
                  <w:rPr>
                    <w:rFonts w:ascii="Arial" w:eastAsia="Arial" w:hAnsi="Arial" w:cs="Arial"/>
                    <w:sz w:val="20"/>
                    <w:szCs w:val="20"/>
                  </w:rPr>
                  <w:t xml:space="preserve"> stories. We learn nursery rhymes and begin to have personal favourites.  We enjoy mark making and exploring chalk, crayons, pencils and other media.</w:t>
                </w:r>
              </w:p>
            </w:sdtContent>
          </w:sdt>
        </w:tc>
      </w:tr>
      <w:tr w:rsidR="00B24698">
        <w:trPr>
          <w:trHeight w:val="1080"/>
        </w:trPr>
        <w:tc>
          <w:tcPr>
            <w:tcW w:w="3090" w:type="dxa"/>
            <w:gridSpan w:val="2"/>
          </w:tcPr>
          <w:sdt>
            <w:sdtPr>
              <w:tag w:val="goog_rdk_61"/>
              <w:id w:val="-240335980"/>
            </w:sdtPr>
            <w:sdtEndPr/>
            <w:sdtContent>
              <w:p w:rsidR="00B24698" w:rsidRDefault="007448EC">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Mathematics</w:t>
                </w:r>
              </w:p>
            </w:sdtContent>
          </w:sdt>
        </w:tc>
        <w:tc>
          <w:tcPr>
            <w:tcW w:w="11988" w:type="dxa"/>
            <w:gridSpan w:val="4"/>
          </w:tcPr>
          <w:sdt>
            <w:sdtPr>
              <w:tag w:val="goog_rdk_63"/>
              <w:id w:val="1643304780"/>
            </w:sdtPr>
            <w:sdtEndPr/>
            <w:sdtContent>
              <w:p w:rsidR="00B24698" w:rsidRDefault="007448EC">
                <w:pPr>
                  <w:pBdr>
                    <w:top w:val="nil"/>
                    <w:left w:val="nil"/>
                    <w:bottom w:val="nil"/>
                    <w:right w:val="nil"/>
                    <w:between w:val="nil"/>
                  </w:pBdr>
                  <w:spacing w:before="1" w:line="272" w:lineRule="auto"/>
                  <w:ind w:left="108" w:hanging="108"/>
                  <w:rPr>
                    <w:rFonts w:ascii="Arial" w:eastAsia="Arial" w:hAnsi="Arial" w:cs="Arial"/>
                    <w:sz w:val="20"/>
                    <w:szCs w:val="20"/>
                  </w:rPr>
                </w:pPr>
                <w:r>
                  <w:rPr>
                    <w:rFonts w:ascii="Arial" w:eastAsia="Arial" w:hAnsi="Arial" w:cs="Arial"/>
                    <w:sz w:val="20"/>
                    <w:szCs w:val="20"/>
                  </w:rPr>
                  <w:t>This term we begin to develop an awareness of number names through action rhymes and songs that relate to our experiences of numbers.  We are encouraged to use number names during play scenarios; Our Key Workers model how to say them in seque</w:t>
                </w:r>
                <w:r>
                  <w:rPr>
                    <w:rFonts w:ascii="Arial" w:eastAsia="Arial" w:hAnsi="Arial" w:cs="Arial"/>
                    <w:sz w:val="20"/>
                    <w:szCs w:val="20"/>
                  </w:rPr>
                  <w:t>nce. We learn to categorise objects, for example, putting all the teddy bears together or teddies and cars in separate piles.</w:t>
                </w:r>
              </w:p>
            </w:sdtContent>
          </w:sdt>
          <w:sdt>
            <w:sdtPr>
              <w:tag w:val="goog_rdk_64"/>
              <w:id w:val="-351802681"/>
            </w:sdtPr>
            <w:sdtEndPr/>
            <w:sdtContent>
              <w:p w:rsidR="00B24698" w:rsidRDefault="007448EC">
                <w:pPr>
                  <w:pBdr>
                    <w:top w:val="nil"/>
                    <w:left w:val="nil"/>
                    <w:bottom w:val="nil"/>
                    <w:right w:val="nil"/>
                    <w:between w:val="nil"/>
                  </w:pBdr>
                  <w:spacing w:before="1" w:line="272" w:lineRule="auto"/>
                  <w:ind w:left="108" w:hanging="108"/>
                  <w:rPr>
                    <w:rFonts w:ascii="Arial" w:eastAsia="Arial" w:hAnsi="Arial" w:cs="Arial"/>
                    <w:sz w:val="20"/>
                    <w:szCs w:val="20"/>
                  </w:rPr>
                </w:pPr>
                <w:r>
                  <w:rPr>
                    <w:rFonts w:ascii="Arial" w:eastAsia="Arial" w:hAnsi="Arial" w:cs="Arial"/>
                    <w:sz w:val="20"/>
                    <w:szCs w:val="20"/>
                  </w:rPr>
                  <w:t>We explore size and learn words associated with size, such as ‘big’ and ‘small '. We explore shape through inset boards and puzz</w:t>
                </w:r>
                <w:r>
                  <w:rPr>
                    <w:rFonts w:ascii="Arial" w:eastAsia="Arial" w:hAnsi="Arial" w:cs="Arial"/>
                    <w:sz w:val="20"/>
                    <w:szCs w:val="20"/>
                  </w:rPr>
                  <w:t>les and by building our own structures and models.</w:t>
                </w:r>
              </w:p>
            </w:sdtContent>
          </w:sdt>
        </w:tc>
      </w:tr>
      <w:tr w:rsidR="00B24698">
        <w:trPr>
          <w:trHeight w:val="400"/>
        </w:trPr>
        <w:tc>
          <w:tcPr>
            <w:tcW w:w="3090" w:type="dxa"/>
            <w:gridSpan w:val="2"/>
          </w:tcPr>
          <w:sdt>
            <w:sdtPr>
              <w:tag w:val="goog_rdk_68"/>
              <w:id w:val="799347948"/>
            </w:sdtPr>
            <w:sdtEndPr/>
            <w:sdtContent>
              <w:p w:rsidR="00B24698" w:rsidRDefault="007448EC">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Understanding the World</w:t>
                </w:r>
              </w:p>
            </w:sdtContent>
          </w:sdt>
        </w:tc>
        <w:tc>
          <w:tcPr>
            <w:tcW w:w="11988" w:type="dxa"/>
            <w:gridSpan w:val="4"/>
          </w:tcPr>
          <w:sdt>
            <w:sdtPr>
              <w:tag w:val="goog_rdk_70"/>
              <w:id w:val="-461115452"/>
            </w:sdtPr>
            <w:sdtEndPr/>
            <w:sdtContent>
              <w:p w:rsidR="00B24698" w:rsidRDefault="007448EC">
                <w:pPr>
                  <w:pBdr>
                    <w:top w:val="nil"/>
                    <w:left w:val="nil"/>
                    <w:bottom w:val="nil"/>
                    <w:right w:val="nil"/>
                    <w:between w:val="nil"/>
                  </w:pBdr>
                  <w:spacing w:before="2" w:line="252" w:lineRule="auto"/>
                  <w:ind w:left="108" w:right="132" w:hanging="108"/>
                  <w:rPr>
                    <w:rFonts w:ascii="Arial" w:eastAsia="Arial" w:hAnsi="Arial" w:cs="Arial"/>
                    <w:sz w:val="20"/>
                    <w:szCs w:val="20"/>
                  </w:rPr>
                </w:pPr>
                <w:r>
                  <w:rPr>
                    <w:rFonts w:ascii="Arial" w:eastAsia="Arial" w:hAnsi="Arial" w:cs="Arial"/>
                    <w:sz w:val="20"/>
                    <w:szCs w:val="20"/>
                  </w:rPr>
                  <w:t>During our free play, we explore filling and emptying containers.  We learn to associate a sequence of actions with the daily routine, such as snack time, story time and home time. We enjoy sharing pictures and stories about ourselves, our families and oth</w:t>
                </w:r>
                <w:r>
                  <w:rPr>
                    <w:rFonts w:ascii="Arial" w:eastAsia="Arial" w:hAnsi="Arial" w:cs="Arial"/>
                    <w:sz w:val="20"/>
                    <w:szCs w:val="20"/>
                  </w:rPr>
                  <w:t>er people.</w:t>
                </w:r>
              </w:p>
            </w:sdtContent>
          </w:sdt>
        </w:tc>
      </w:tr>
      <w:tr w:rsidR="00B24698">
        <w:trPr>
          <w:trHeight w:val="620"/>
        </w:trPr>
        <w:tc>
          <w:tcPr>
            <w:tcW w:w="3090" w:type="dxa"/>
            <w:gridSpan w:val="2"/>
          </w:tcPr>
          <w:sdt>
            <w:sdtPr>
              <w:tag w:val="goog_rdk_74"/>
              <w:id w:val="-1542281348"/>
            </w:sdtPr>
            <w:sdtEndPr/>
            <w:sdtContent>
              <w:p w:rsidR="00B24698" w:rsidRDefault="007448EC">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Expressive Arts and Design</w:t>
                </w:r>
              </w:p>
            </w:sdtContent>
          </w:sdt>
        </w:tc>
        <w:tc>
          <w:tcPr>
            <w:tcW w:w="11988" w:type="dxa"/>
            <w:gridSpan w:val="4"/>
          </w:tcPr>
          <w:sdt>
            <w:sdtPr>
              <w:tag w:val="goog_rdk_76"/>
              <w:id w:val="-1623920497"/>
            </w:sdtPr>
            <w:sdtEndPr/>
            <w:sdtContent>
              <w:p w:rsidR="00B24698" w:rsidRDefault="007448EC">
                <w:pPr>
                  <w:pBdr>
                    <w:top w:val="nil"/>
                    <w:left w:val="nil"/>
                    <w:bottom w:val="nil"/>
                    <w:right w:val="nil"/>
                    <w:between w:val="nil"/>
                  </w:pBdr>
                  <w:spacing w:before="2" w:line="254" w:lineRule="auto"/>
                  <w:ind w:left="108" w:right="132" w:hanging="108"/>
                  <w:rPr>
                    <w:rFonts w:ascii="Arial" w:eastAsia="Arial" w:hAnsi="Arial" w:cs="Arial"/>
                    <w:sz w:val="20"/>
                    <w:szCs w:val="20"/>
                  </w:rPr>
                </w:pPr>
                <w:r>
                  <w:rPr>
                    <w:rFonts w:ascii="Arial" w:eastAsia="Arial" w:hAnsi="Arial" w:cs="Arial"/>
                    <w:sz w:val="20"/>
                    <w:szCs w:val="20"/>
                  </w:rPr>
                  <w:t>We learn to imitate play sequences, such as making a cup of tea and giving it to our Key Worker.  We joins in with dancing and ring</w:t>
                </w:r>
              </w:p>
            </w:sdtContent>
          </w:sdt>
          <w:sdt>
            <w:sdtPr>
              <w:tag w:val="goog_rdk_77"/>
              <w:id w:val="395240577"/>
            </w:sdtPr>
            <w:sdtEndPr/>
            <w:sdtContent>
              <w:p w:rsidR="00B24698" w:rsidRDefault="007448EC">
                <w:pPr>
                  <w:pBdr>
                    <w:top w:val="nil"/>
                    <w:left w:val="nil"/>
                    <w:bottom w:val="nil"/>
                    <w:right w:val="nil"/>
                    <w:between w:val="nil"/>
                  </w:pBdr>
                  <w:spacing w:before="2" w:line="254" w:lineRule="auto"/>
                  <w:ind w:left="108" w:right="132" w:hanging="108"/>
                  <w:rPr>
                    <w:rFonts w:ascii="Arial" w:eastAsia="Arial" w:hAnsi="Arial" w:cs="Arial"/>
                    <w:sz w:val="20"/>
                    <w:szCs w:val="20"/>
                  </w:rPr>
                </w:pPr>
                <w:proofErr w:type="gramStart"/>
                <w:r>
                  <w:rPr>
                    <w:rFonts w:ascii="Arial" w:eastAsia="Arial" w:hAnsi="Arial" w:cs="Arial"/>
                    <w:sz w:val="20"/>
                    <w:szCs w:val="20"/>
                  </w:rPr>
                  <w:t>games</w:t>
                </w:r>
                <w:proofErr w:type="gramEnd"/>
                <w:r>
                  <w:rPr>
                    <w:rFonts w:ascii="Arial" w:eastAsia="Arial" w:hAnsi="Arial" w:cs="Arial"/>
                    <w:sz w:val="20"/>
                    <w:szCs w:val="20"/>
                  </w:rPr>
                  <w:t xml:space="preserve"> and sing a few familiar songs. We explore a range of sensory media and materials.</w:t>
                </w:r>
              </w:p>
            </w:sdtContent>
          </w:sdt>
        </w:tc>
      </w:tr>
    </w:tbl>
    <w:sdt>
      <w:sdtPr>
        <w:tag w:val="goog_rdk_81"/>
        <w:id w:val="-2045202480"/>
      </w:sdtPr>
      <w:sdtEndPr/>
      <w:sdtContent>
        <w:p w:rsidR="00B24698" w:rsidRDefault="007448EC">
          <w:pPr>
            <w:pBdr>
              <w:top w:val="nil"/>
              <w:left w:val="nil"/>
              <w:bottom w:val="nil"/>
              <w:right w:val="nil"/>
              <w:between w:val="nil"/>
            </w:pBdr>
            <w:spacing w:line="276" w:lineRule="auto"/>
            <w:rPr>
              <w:sz w:val="24"/>
              <w:szCs w:val="24"/>
            </w:rPr>
            <w:sectPr w:rsidR="00B24698">
              <w:pgSz w:w="15840" w:h="12240"/>
              <w:pgMar w:top="500" w:right="1020" w:bottom="500" w:left="280" w:header="720" w:footer="720" w:gutter="0"/>
              <w:pgNumType w:start="1"/>
              <w:cols w:space="720" w:equalWidth="0">
                <w:col w:w="9360"/>
              </w:cols>
            </w:sectPr>
          </w:pPr>
        </w:p>
      </w:sdtContent>
    </w:sdt>
    <w:sdt>
      <w:sdtPr>
        <w:tag w:val="goog_rdk_82"/>
        <w:id w:val="381063003"/>
      </w:sdtPr>
      <w:sdtEndPr/>
      <w:sdtContent>
        <w:p w:rsidR="00B24698" w:rsidRDefault="007448EC"/>
      </w:sdtContent>
    </w:sdt>
    <w:sectPr w:rsidR="00B24698">
      <w:type w:val="continuous"/>
      <w:pgSz w:w="15840" w:h="12240"/>
      <w:pgMar w:top="500" w:right="1020" w:bottom="500" w:left="28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C1F"/>
    <w:multiLevelType w:val="multilevel"/>
    <w:tmpl w:val="46A8E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E448A"/>
    <w:multiLevelType w:val="multilevel"/>
    <w:tmpl w:val="66AAF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07399"/>
    <w:multiLevelType w:val="multilevel"/>
    <w:tmpl w:val="2FBC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C5E0A"/>
    <w:multiLevelType w:val="multilevel"/>
    <w:tmpl w:val="DDAEE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A94C6A"/>
    <w:multiLevelType w:val="multilevel"/>
    <w:tmpl w:val="AD064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8"/>
    <w:rsid w:val="007448EC"/>
    <w:rsid w:val="00B2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58889-9DB5-4F37-B288-6F99DE10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uJ7m08Hm4V+cHn9oTrXwoyvNA==">AMUW2mUd9kXe/YPdhL4WMqP5Jv/BVW1zQ2f8Jm+/8OH3dmkCw166SfnkAPvzev9HgxOiJIKH2DMtE3K6M83B+BgMd5CGyPS2OiGHAiX6cJnAw5W71V2GDEE=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Parker</dc:creator>
  <cp:lastModifiedBy>Louise Hall</cp:lastModifiedBy>
  <cp:revision>2</cp:revision>
  <dcterms:created xsi:type="dcterms:W3CDTF">2019-09-04T10:17:00Z</dcterms:created>
  <dcterms:modified xsi:type="dcterms:W3CDTF">2019-09-04T10:17:00Z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2019-06-26T00:00:00Z</vt:filetime>
  </property>
</Properties>
</file>