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64DC" w14:textId="77777777" w:rsidR="006E0EA1" w:rsidRPr="006E0EA1" w:rsidRDefault="006E0EA1" w:rsidP="006E0EA1">
      <w:pPr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3636"/>
          <w:sz w:val="24"/>
          <w:szCs w:val="24"/>
        </w:rPr>
      </w:pPr>
      <w:r w:rsidRPr="006E0EA1">
        <w:rPr>
          <w:rFonts w:ascii="Arial" w:eastAsia="Times New Roman" w:hAnsi="Arial" w:cs="Arial"/>
          <w:b/>
          <w:bCs/>
          <w:color w:val="363636"/>
          <w:sz w:val="24"/>
          <w:szCs w:val="24"/>
        </w:rPr>
        <w:t>Personal Information</w:t>
      </w:r>
    </w:p>
    <w:p w14:paraId="287C29F5" w14:textId="77777777" w:rsidR="006E0EA1" w:rsidRPr="006E0EA1" w:rsidRDefault="006E0EA1" w:rsidP="006E0EA1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E0EA1">
        <w:rPr>
          <w:rFonts w:ascii="Arial" w:eastAsia="Times New Roman" w:hAnsi="Arial" w:cs="Arial"/>
          <w:sz w:val="21"/>
          <w:szCs w:val="21"/>
        </w:rPr>
        <w:t>Tax Identification Numbers are mandatory items on your tax prep checklist. All taxpayers will need the following information.</w:t>
      </w:r>
    </w:p>
    <w:p w14:paraId="3E627445" w14:textId="634767F1" w:rsidR="006E0EA1" w:rsidRPr="006E0EA1" w:rsidRDefault="006E0EA1" w:rsidP="006E0EA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Your social security number or tax ID number</w:t>
      </w:r>
    </w:p>
    <w:p w14:paraId="621353DB" w14:textId="456B8276" w:rsidR="006E0EA1" w:rsidRPr="006E0EA1" w:rsidRDefault="006E0EA1" w:rsidP="006E0EA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Your spouse's full name and social security number or tax ID number</w:t>
      </w:r>
    </w:p>
    <w:p w14:paraId="1A84DBC4" w14:textId="77777777" w:rsidR="006E0EA1" w:rsidRPr="006E0EA1" w:rsidRDefault="006E0EA1" w:rsidP="006E0EA1">
      <w:pPr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3636"/>
          <w:sz w:val="24"/>
          <w:szCs w:val="24"/>
        </w:rPr>
      </w:pPr>
      <w:r w:rsidRPr="006E0EA1">
        <w:rPr>
          <w:rFonts w:ascii="Arial" w:eastAsia="Times New Roman" w:hAnsi="Arial" w:cs="Arial"/>
          <w:b/>
          <w:bCs/>
          <w:color w:val="363636"/>
          <w:sz w:val="24"/>
          <w:szCs w:val="24"/>
        </w:rPr>
        <w:t>Dependent(s) Information</w:t>
      </w:r>
    </w:p>
    <w:p w14:paraId="75EFB48F" w14:textId="77777777" w:rsidR="006E0EA1" w:rsidRPr="006E0EA1" w:rsidRDefault="006E0EA1" w:rsidP="006E0EA1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E0EA1">
        <w:rPr>
          <w:rFonts w:ascii="Arial" w:eastAsia="Times New Roman" w:hAnsi="Arial" w:cs="Arial"/>
          <w:sz w:val="21"/>
          <w:szCs w:val="21"/>
        </w:rPr>
        <w:t>Parents and caregivers should gather this information as they review what they need to file their taxes.</w:t>
      </w:r>
    </w:p>
    <w:p w14:paraId="07EEC14C" w14:textId="4878B0A6" w:rsidR="006E0EA1" w:rsidRPr="006E0EA1" w:rsidRDefault="006E0EA1" w:rsidP="006E0EA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Dates of birth and social security numbers or tax ID numbers</w:t>
      </w:r>
    </w:p>
    <w:p w14:paraId="6D7A3116" w14:textId="591DAA98" w:rsidR="006E0EA1" w:rsidRPr="006E0EA1" w:rsidRDefault="006E0EA1" w:rsidP="006E0EA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Childcare records (including the provider's tax ID number) if applicable</w:t>
      </w:r>
    </w:p>
    <w:p w14:paraId="03BA06D7" w14:textId="62265E56" w:rsidR="006E0EA1" w:rsidRPr="006E0EA1" w:rsidRDefault="006E0EA1" w:rsidP="006E0EA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Income of other adults in your home</w:t>
      </w:r>
    </w:p>
    <w:p w14:paraId="12A524AC" w14:textId="74FDF044" w:rsidR="006E0EA1" w:rsidRPr="006E0EA1" w:rsidRDefault="006E0EA1" w:rsidP="006E0EA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 8332 showing that the child’s custodial parent is releasing their right to claim a child to you, the noncustodial parent (if applicable)</w:t>
      </w:r>
    </w:p>
    <w:p w14:paraId="647CA7A9" w14:textId="77777777" w:rsidR="006E0EA1" w:rsidRPr="006E0EA1" w:rsidRDefault="006E0EA1" w:rsidP="006E0EA1">
      <w:pPr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3636"/>
          <w:sz w:val="24"/>
          <w:szCs w:val="24"/>
        </w:rPr>
      </w:pPr>
      <w:r w:rsidRPr="006E0EA1">
        <w:rPr>
          <w:rFonts w:ascii="Arial" w:eastAsia="Times New Roman" w:hAnsi="Arial" w:cs="Arial"/>
          <w:b/>
          <w:bCs/>
          <w:color w:val="363636"/>
          <w:sz w:val="24"/>
          <w:szCs w:val="24"/>
        </w:rPr>
        <w:t>Sources of Income</w:t>
      </w:r>
    </w:p>
    <w:p w14:paraId="1D38DBAF" w14:textId="77777777" w:rsidR="006E0EA1" w:rsidRPr="006E0EA1" w:rsidRDefault="006E0EA1" w:rsidP="006E0EA1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E0EA1">
        <w:rPr>
          <w:rFonts w:ascii="Arial" w:eastAsia="Times New Roman" w:hAnsi="Arial" w:cs="Arial"/>
          <w:sz w:val="21"/>
          <w:szCs w:val="21"/>
        </w:rPr>
        <w:t xml:space="preserve">Many of these forms </w:t>
      </w:r>
      <w:proofErr w:type="gramStart"/>
      <w:r w:rsidRPr="006E0EA1">
        <w:rPr>
          <w:rFonts w:ascii="Arial" w:eastAsia="Times New Roman" w:hAnsi="Arial" w:cs="Arial"/>
          <w:sz w:val="21"/>
          <w:szCs w:val="21"/>
        </w:rPr>
        <w:t>won't</w:t>
      </w:r>
      <w:proofErr w:type="gramEnd"/>
      <w:r w:rsidRPr="006E0EA1">
        <w:rPr>
          <w:rFonts w:ascii="Arial" w:eastAsia="Times New Roman" w:hAnsi="Arial" w:cs="Arial"/>
          <w:sz w:val="21"/>
          <w:szCs w:val="21"/>
        </w:rPr>
        <w:t xml:space="preserve"> apply every year. For example, you will only receive the investment forms you may need to file your taxes if you had distributions or other activity.</w:t>
      </w:r>
    </w:p>
    <w:p w14:paraId="29508185" w14:textId="77777777" w:rsidR="006E0EA1" w:rsidRPr="006E0EA1" w:rsidRDefault="006E0EA1" w:rsidP="006E0EA1">
      <w:pPr>
        <w:numPr>
          <w:ilvl w:val="0"/>
          <w:numId w:val="4"/>
        </w:numPr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Employed</w:t>
      </w:r>
    </w:p>
    <w:p w14:paraId="1085A6F5" w14:textId="4CF7578A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Forms W-2</w:t>
      </w:r>
    </w:p>
    <w:p w14:paraId="7262BE19" w14:textId="77777777" w:rsidR="006E0EA1" w:rsidRPr="006E0EA1" w:rsidRDefault="006E0EA1" w:rsidP="006E0EA1">
      <w:pPr>
        <w:numPr>
          <w:ilvl w:val="0"/>
          <w:numId w:val="4"/>
        </w:numPr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Unemployed</w:t>
      </w:r>
    </w:p>
    <w:p w14:paraId="5123AEA8" w14:textId="47E62645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Unemployment, state tax refund (1099-G)</w:t>
      </w:r>
    </w:p>
    <w:p w14:paraId="60F03A52" w14:textId="77777777" w:rsidR="006E0EA1" w:rsidRPr="006E0EA1" w:rsidRDefault="006E0EA1" w:rsidP="006E0EA1">
      <w:pPr>
        <w:numPr>
          <w:ilvl w:val="0"/>
          <w:numId w:val="4"/>
        </w:numPr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Self-Employed</w:t>
      </w:r>
    </w:p>
    <w:p w14:paraId="7AFA4D14" w14:textId="6356F670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Forms 1099, Schedules K-1, income records to verify amounts not reported on 1099s</w:t>
      </w:r>
    </w:p>
    <w:p w14:paraId="6F6BEAAE" w14:textId="1A390A92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Records of all expenses — check registers or credit card statements, and receipts</w:t>
      </w:r>
    </w:p>
    <w:p w14:paraId="1A16FD24" w14:textId="19573B63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Business-use asset information (cost, date placed in service, etc.) for depreciation</w:t>
      </w:r>
    </w:p>
    <w:p w14:paraId="7EF9FF27" w14:textId="428E0F38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Office in home information, if applicable</w:t>
      </w:r>
    </w:p>
    <w:p w14:paraId="57BE7A65" w14:textId="5EEAB168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Record of estimated tax payments made (Form 1040–ES)</w:t>
      </w:r>
    </w:p>
    <w:p w14:paraId="416A5F04" w14:textId="77777777" w:rsidR="006E0EA1" w:rsidRPr="006E0EA1" w:rsidRDefault="006E0EA1" w:rsidP="006E0EA1">
      <w:pPr>
        <w:numPr>
          <w:ilvl w:val="0"/>
          <w:numId w:val="4"/>
        </w:numPr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Rental Income</w:t>
      </w:r>
    </w:p>
    <w:p w14:paraId="28CBECA1" w14:textId="6CA4C95B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Records of income and expenses</w:t>
      </w:r>
    </w:p>
    <w:p w14:paraId="32419D9A" w14:textId="08CD9B74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Rental asset information (cost, date placed in service, etc.) for depreciation</w:t>
      </w:r>
    </w:p>
    <w:p w14:paraId="1A47F0DE" w14:textId="52D15A20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Record of estimated tax payments made (Form 1040–ES)</w:t>
      </w:r>
    </w:p>
    <w:p w14:paraId="54F038E8" w14:textId="77777777" w:rsidR="006E0EA1" w:rsidRPr="006E0EA1" w:rsidRDefault="006E0EA1" w:rsidP="006E0EA1">
      <w:pPr>
        <w:numPr>
          <w:ilvl w:val="0"/>
          <w:numId w:val="4"/>
        </w:numPr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Retirement Income</w:t>
      </w:r>
    </w:p>
    <w:p w14:paraId="1EC40855" w14:textId="447B652D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Pension/IRA/annuity income (1099-R)</w:t>
      </w:r>
    </w:p>
    <w:p w14:paraId="61805581" w14:textId="4CE54A3C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Traditional IRA basis (i.e., amounts you contributed to the IRA that were already taxed)</w:t>
      </w:r>
    </w:p>
    <w:p w14:paraId="135D31A6" w14:textId="53979F22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Social security/RRB income (1099-SSA, RRB-1099)</w:t>
      </w:r>
    </w:p>
    <w:p w14:paraId="7946637A" w14:textId="77777777" w:rsidR="006E0EA1" w:rsidRPr="006E0EA1" w:rsidRDefault="006E0EA1" w:rsidP="006E0EA1">
      <w:pPr>
        <w:numPr>
          <w:ilvl w:val="0"/>
          <w:numId w:val="4"/>
        </w:numPr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lastRenderedPageBreak/>
        <w:t>Savings &amp; Investments or Dividends</w:t>
      </w:r>
    </w:p>
    <w:p w14:paraId="1C6325AD" w14:textId="7AC0B018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Interest, dividend income (1099-INT, 1099-OID, 1099-DIV)</w:t>
      </w:r>
    </w:p>
    <w:p w14:paraId="22A9161F" w14:textId="4D307344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Income from sales of stock or other property (1099-B, 1099-S)</w:t>
      </w:r>
    </w:p>
    <w:p w14:paraId="4BC2668C" w14:textId="56C2DCEE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Dates of acquisition and records of your cost or other basis in property you sold (if basis is not reported on 1099-B)</w:t>
      </w:r>
    </w:p>
    <w:p w14:paraId="7BE4E70A" w14:textId="0CA27F84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Health Savings Account and long-term care reimbursements (1099-SA or 1099-LTC)</w:t>
      </w:r>
    </w:p>
    <w:p w14:paraId="17807733" w14:textId="6A908A22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Expenses related to your investments</w:t>
      </w:r>
    </w:p>
    <w:p w14:paraId="3669B013" w14:textId="51029164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Record of estimated tax payments made (Form 1040–ES)</w:t>
      </w:r>
    </w:p>
    <w:p w14:paraId="0F94ACDC" w14:textId="46102E44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Transactions involving cryptocurrency (Virtual currency)</w:t>
      </w:r>
    </w:p>
    <w:p w14:paraId="55B8333C" w14:textId="77777777" w:rsidR="006E0EA1" w:rsidRPr="006E0EA1" w:rsidRDefault="006E0EA1" w:rsidP="006E0EA1">
      <w:pPr>
        <w:numPr>
          <w:ilvl w:val="0"/>
          <w:numId w:val="4"/>
        </w:numPr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Other Income &amp; Losses</w:t>
      </w:r>
    </w:p>
    <w:p w14:paraId="1692714C" w14:textId="75CBC077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Gambling income (W-2G or records showing income, as well as expense records)</w:t>
      </w:r>
    </w:p>
    <w:p w14:paraId="0B1124B0" w14:textId="24A3864D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Jury duty records</w:t>
      </w:r>
    </w:p>
    <w:p w14:paraId="2BB930A2" w14:textId="3063EF32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Hobby income and expenses</w:t>
      </w:r>
    </w:p>
    <w:p w14:paraId="7A8B6F45" w14:textId="04DC25FD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Prizes and awards</w:t>
      </w:r>
    </w:p>
    <w:p w14:paraId="5238A1A7" w14:textId="0CA9FFB4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Trusts</w:t>
      </w:r>
    </w:p>
    <w:p w14:paraId="619E599C" w14:textId="70C356FB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Royalty Income 1099–Misc.</w:t>
      </w:r>
    </w:p>
    <w:p w14:paraId="12E09CA0" w14:textId="10ECDD0A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Any other 1099s received</w:t>
      </w:r>
    </w:p>
    <w:p w14:paraId="4DE56FA1" w14:textId="69E873DD" w:rsidR="006E0EA1" w:rsidRPr="006E0EA1" w:rsidRDefault="006E0EA1" w:rsidP="006E0EA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Record of alimony paid/received with ex-spouse’s name and SSN</w:t>
      </w:r>
    </w:p>
    <w:p w14:paraId="75F85498" w14:textId="77777777" w:rsidR="006E0EA1" w:rsidRPr="006E0EA1" w:rsidRDefault="006E0EA1" w:rsidP="006E0EA1">
      <w:pPr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3636"/>
          <w:sz w:val="24"/>
          <w:szCs w:val="24"/>
        </w:rPr>
      </w:pPr>
      <w:r w:rsidRPr="006E0EA1">
        <w:rPr>
          <w:rFonts w:ascii="Arial" w:eastAsia="Times New Roman" w:hAnsi="Arial" w:cs="Arial"/>
          <w:b/>
          <w:bCs/>
          <w:color w:val="363636"/>
          <w:sz w:val="24"/>
          <w:szCs w:val="24"/>
        </w:rPr>
        <w:t>Types of Deductions</w:t>
      </w:r>
    </w:p>
    <w:p w14:paraId="52D234A4" w14:textId="77777777" w:rsidR="006E0EA1" w:rsidRPr="006E0EA1" w:rsidRDefault="006E0EA1" w:rsidP="006E0EA1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E0EA1">
        <w:rPr>
          <w:rFonts w:ascii="Arial" w:eastAsia="Times New Roman" w:hAnsi="Arial" w:cs="Arial"/>
          <w:sz w:val="21"/>
          <w:szCs w:val="21"/>
        </w:rPr>
        <w:t xml:space="preserve">The types of deductions you can take depend a lot on your life situation. </w:t>
      </w:r>
      <w:proofErr w:type="gramStart"/>
      <w:r w:rsidRPr="006E0EA1">
        <w:rPr>
          <w:rFonts w:ascii="Arial" w:eastAsia="Times New Roman" w:hAnsi="Arial" w:cs="Arial"/>
          <w:sz w:val="21"/>
          <w:szCs w:val="21"/>
        </w:rPr>
        <w:t>It’s</w:t>
      </w:r>
      <w:proofErr w:type="gramEnd"/>
      <w:r w:rsidRPr="006E0EA1">
        <w:rPr>
          <w:rFonts w:ascii="Arial" w:eastAsia="Times New Roman" w:hAnsi="Arial" w:cs="Arial"/>
          <w:sz w:val="21"/>
          <w:szCs w:val="21"/>
        </w:rPr>
        <w:t xml:space="preserve"> likely you won’t need all of the records listed below for your tax documents checklist.</w:t>
      </w:r>
    </w:p>
    <w:p w14:paraId="653A674B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Home Ownership</w:t>
      </w:r>
    </w:p>
    <w:p w14:paraId="0C99A1C9" w14:textId="15B1DE13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Forms 1098 or other mortgage interest statements</w:t>
      </w:r>
    </w:p>
    <w:p w14:paraId="7CE040F5" w14:textId="63A12AE2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Real estate and personal property tax records</w:t>
      </w:r>
    </w:p>
    <w:p w14:paraId="4228E5E6" w14:textId="38F711D8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Receipts for energy-saving home improvements (e.g., solar panels, solar water heater)</w:t>
      </w:r>
    </w:p>
    <w:p w14:paraId="36087BCD" w14:textId="79745AF7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All other 1098 series forms</w:t>
      </w:r>
    </w:p>
    <w:p w14:paraId="7E8239BE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Charitable Donations</w:t>
      </w:r>
    </w:p>
    <w:p w14:paraId="64EE18CB" w14:textId="7FD2AB37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Cash amounts donated to houses of worship, schools, other charitable organizations</w:t>
      </w:r>
    </w:p>
    <w:p w14:paraId="1D3A1DCF" w14:textId="4FFF55FD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Records of non-cash charitable donations</w:t>
      </w:r>
    </w:p>
    <w:p w14:paraId="59963D8D" w14:textId="1192B23D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Amounts of miles driven for charitable or medical purposes</w:t>
      </w:r>
    </w:p>
    <w:p w14:paraId="73C442A1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Medical Expenses</w:t>
      </w:r>
    </w:p>
    <w:p w14:paraId="4B3D16B8" w14:textId="43CC9425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Amounts paid for healthcare insurance and to doctors, dentists, hospitals</w:t>
      </w:r>
    </w:p>
    <w:p w14:paraId="019D70FB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Health Insurance</w:t>
      </w:r>
    </w:p>
    <w:p w14:paraId="10040263" w14:textId="1A5C1BF2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 1095-A if you enrolled in an insurance plan through the Marketplace (Exchange)</w:t>
      </w:r>
    </w:p>
    <w:p w14:paraId="04DC4219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Childcare Expenses</w:t>
      </w:r>
    </w:p>
    <w:p w14:paraId="10E0658E" w14:textId="5AA8D7D9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Fees paid to a licensed day care center or family day care for care of an infant or preschooler</w:t>
      </w:r>
    </w:p>
    <w:p w14:paraId="0BA4B7B7" w14:textId="1A6D7DDF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lastRenderedPageBreak/>
        <w:t>Wages paid to a baby-sitter</w:t>
      </w:r>
      <w:r w:rsidRPr="006E0EA1">
        <w:rPr>
          <w:rFonts w:ascii="Arial" w:eastAsia="Times New Roman" w:hAnsi="Arial" w:cs="Arial"/>
          <w:color w:val="424242"/>
          <w:sz w:val="21"/>
          <w:szCs w:val="21"/>
        </w:rPr>
        <w:br/>
        <w:t>Don't include expenses paid through a flexible spending account at work</w:t>
      </w:r>
    </w:p>
    <w:p w14:paraId="4928AF60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Educational Expenses</w:t>
      </w:r>
    </w:p>
    <w:p w14:paraId="38DCC76F" w14:textId="758285E9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Forms 1098-T from educational institutions</w:t>
      </w:r>
    </w:p>
    <w:p w14:paraId="08DBCF7C" w14:textId="2B583ACD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Receipts that itemize qualified educational expenses</w:t>
      </w:r>
    </w:p>
    <w:p w14:paraId="73B37992" w14:textId="72D48763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Records of any scholarships or fellowships you received</w:t>
      </w:r>
    </w:p>
    <w:p w14:paraId="474BD8B7" w14:textId="5E5AD4A7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 1098-E if you paid student loan interest</w:t>
      </w:r>
    </w:p>
    <w:p w14:paraId="43C5B5ED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K-12 Educator Expenses</w:t>
      </w:r>
    </w:p>
    <w:p w14:paraId="12E12FF3" w14:textId="5D9CF5E4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Receipts for classroom expenses (for educators in grades K-12)</w:t>
      </w:r>
    </w:p>
    <w:p w14:paraId="63F93180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State &amp; Local Taxes</w:t>
      </w:r>
    </w:p>
    <w:p w14:paraId="69ECEC7D" w14:textId="699202E5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Amount of state/local income tax paid (other than wage withholding), or amount of state and local sales tax paid</w:t>
      </w:r>
    </w:p>
    <w:p w14:paraId="41397451" w14:textId="2185E795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Invoice showing amount of vehicle sales tax paid</w:t>
      </w:r>
    </w:p>
    <w:p w14:paraId="54301965" w14:textId="77777777" w:rsidR="006E0EA1" w:rsidRPr="006E0EA1" w:rsidRDefault="006E0EA1" w:rsidP="006E0EA1">
      <w:pPr>
        <w:numPr>
          <w:ilvl w:val="0"/>
          <w:numId w:val="5"/>
        </w:numPr>
        <w:shd w:val="clear" w:color="auto" w:fill="FFFFFF"/>
        <w:spacing w:before="150" w:after="150" w:line="240" w:lineRule="auto"/>
        <w:ind w:firstLine="0"/>
        <w:textAlignment w:val="baseline"/>
        <w:outlineLvl w:val="2"/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</w:pPr>
      <w:r w:rsidRPr="006E0EA1">
        <w:rPr>
          <w:rFonts w:ascii="Arial" w:eastAsia="Times New Roman" w:hAnsi="Arial" w:cs="Arial"/>
          <w:color w:val="4D4D4D"/>
          <w:sz w:val="27"/>
          <w:szCs w:val="27"/>
          <w:bdr w:val="none" w:sz="0" w:space="0" w:color="auto" w:frame="1"/>
        </w:rPr>
        <w:t>Retirement &amp; Other Savings</w:t>
      </w:r>
    </w:p>
    <w:p w14:paraId="544B2CF4" w14:textId="2911F12F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 5498-SA showing HSA contributions</w:t>
      </w:r>
    </w:p>
    <w:p w14:paraId="630870BE" w14:textId="305E5870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Form 5498 showing IRA contributions</w:t>
      </w:r>
    </w:p>
    <w:p w14:paraId="55DA1CA3" w14:textId="2E739BA7" w:rsidR="006E0EA1" w:rsidRPr="006E0EA1" w:rsidRDefault="006E0EA1" w:rsidP="006E0EA1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  <w:r w:rsidRPr="006E0EA1">
        <w:rPr>
          <w:rFonts w:ascii="Arial" w:eastAsia="Times New Roman" w:hAnsi="Arial" w:cs="Arial"/>
          <w:color w:val="424242"/>
          <w:sz w:val="21"/>
          <w:szCs w:val="21"/>
        </w:rPr>
        <w:t>All other 5498 series forms (5498-QA, 5498-ESA)</w:t>
      </w:r>
    </w:p>
    <w:p w14:paraId="19E8E997" w14:textId="77777777" w:rsidR="006E0EA1" w:rsidRPr="006E0EA1" w:rsidRDefault="006E0EA1" w:rsidP="006E0EA1">
      <w:pPr>
        <w:spacing w:line="240" w:lineRule="auto"/>
        <w:rPr>
          <w:rFonts w:ascii="Arial" w:hAnsi="Arial" w:cs="Arial"/>
        </w:rPr>
      </w:pPr>
    </w:p>
    <w:sectPr w:rsidR="006E0EA1" w:rsidRPr="006E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32B"/>
    <w:multiLevelType w:val="multilevel"/>
    <w:tmpl w:val="5FF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463B0"/>
    <w:multiLevelType w:val="multilevel"/>
    <w:tmpl w:val="578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E5FB4"/>
    <w:multiLevelType w:val="multilevel"/>
    <w:tmpl w:val="B194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531D8"/>
    <w:multiLevelType w:val="multilevel"/>
    <w:tmpl w:val="ECE2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A3932"/>
    <w:multiLevelType w:val="multilevel"/>
    <w:tmpl w:val="C462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A1"/>
    <w:rsid w:val="006E0EA1"/>
    <w:rsid w:val="00C02BFE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E11F"/>
  <w15:chartTrackingRefBased/>
  <w15:docId w15:val="{957193AD-06E1-4386-9833-EBA43DA7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0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EA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0E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0E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-box">
    <w:name w:val="check-box"/>
    <w:basedOn w:val="DefaultParagraphFont"/>
    <w:rsid w:val="006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D'Orazio</dc:creator>
  <cp:keywords/>
  <dc:description/>
  <cp:lastModifiedBy>Cassie D'Orazio</cp:lastModifiedBy>
  <cp:revision>1</cp:revision>
  <dcterms:created xsi:type="dcterms:W3CDTF">2020-10-13T19:41:00Z</dcterms:created>
  <dcterms:modified xsi:type="dcterms:W3CDTF">2020-10-13T19:51:00Z</dcterms:modified>
</cp:coreProperties>
</file>