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499A" w14:textId="37B74837" w:rsidR="006A2E6D" w:rsidRPr="006A2E6D" w:rsidRDefault="006A2E6D" w:rsidP="006A2E6D">
      <w:pPr>
        <w:rPr>
          <w:b/>
          <w:bCs/>
        </w:rPr>
      </w:pPr>
      <w:r w:rsidRPr="006A2E6D">
        <w:rPr>
          <w:b/>
          <w:bCs/>
        </w:rPr>
        <w:t xml:space="preserve">Pediatric Therapy </w:t>
      </w:r>
      <w:r>
        <w:rPr>
          <w:b/>
          <w:bCs/>
        </w:rPr>
        <w:t xml:space="preserve">Clinic </w:t>
      </w:r>
      <w:r w:rsidRPr="006A2E6D">
        <w:rPr>
          <w:b/>
          <w:bCs/>
        </w:rPr>
        <w:t>Internship | Autism Care | Multidisciplinary Team</w:t>
      </w:r>
    </w:p>
    <w:p w14:paraId="1DC761DA" w14:textId="77777777" w:rsidR="006A2E6D" w:rsidRPr="006A2E6D" w:rsidRDefault="006A2E6D" w:rsidP="006A2E6D">
      <w:r w:rsidRPr="006A2E6D">
        <w:rPr>
          <w:b/>
          <w:bCs/>
        </w:rPr>
        <w:t>Full Time, One Year Minimum</w:t>
      </w:r>
      <w:r w:rsidRPr="006A2E6D">
        <w:br/>
      </w:r>
      <w:r w:rsidRPr="006A2E6D">
        <w:rPr>
          <w:b/>
          <w:bCs/>
        </w:rPr>
        <w:t>Hourly: $18–$22</w:t>
      </w:r>
    </w:p>
    <w:p w14:paraId="0501B7EC" w14:textId="77777777" w:rsidR="006A2E6D" w:rsidRPr="006A2E6D" w:rsidRDefault="006A2E6D" w:rsidP="006A2E6D">
      <w:r w:rsidRPr="006A2E6D">
        <w:t>We provide pediatric services for children with autism and related developmental needs, focusing on engagement, communication, and functional participation. Clinical Interns work alongside a multidisciplinary team to gain hands-on experience in therapy delivery, clinical observation, and patient support across speech-language pathology (SLP), occupational therapy (OT), and applied behavior analysis (ABA).</w:t>
      </w:r>
    </w:p>
    <w:p w14:paraId="2DF99667" w14:textId="6F624047" w:rsidR="006A2E6D" w:rsidRPr="006A2E6D" w:rsidRDefault="006A2E6D" w:rsidP="006A2E6D"/>
    <w:p w14:paraId="5B0BB3B3" w14:textId="77777777" w:rsidR="006A2E6D" w:rsidRPr="006A2E6D" w:rsidRDefault="006A2E6D" w:rsidP="006A2E6D">
      <w:pPr>
        <w:rPr>
          <w:b/>
          <w:bCs/>
        </w:rPr>
      </w:pPr>
      <w:r w:rsidRPr="006A2E6D">
        <w:rPr>
          <w:b/>
          <w:bCs/>
        </w:rPr>
        <w:t>What Makes This Clinical Intern Role Unique</w:t>
      </w:r>
    </w:p>
    <w:p w14:paraId="6AF9C266" w14:textId="77777777" w:rsidR="006A2E6D" w:rsidRPr="006A2E6D" w:rsidRDefault="006A2E6D" w:rsidP="006A2E6D">
      <w:pPr>
        <w:numPr>
          <w:ilvl w:val="0"/>
          <w:numId w:val="3"/>
        </w:numPr>
      </w:pPr>
      <w:r w:rsidRPr="006A2E6D">
        <w:t>Hands-on experience working directly with children with autism in a supportive therapy environment</w:t>
      </w:r>
    </w:p>
    <w:p w14:paraId="0AA3C43C" w14:textId="77777777" w:rsidR="006A2E6D" w:rsidRPr="006A2E6D" w:rsidRDefault="006A2E6D" w:rsidP="006A2E6D">
      <w:pPr>
        <w:numPr>
          <w:ilvl w:val="0"/>
          <w:numId w:val="3"/>
        </w:numPr>
      </w:pPr>
      <w:r w:rsidRPr="006A2E6D">
        <w:t>Exposure to a collaborative, team-based model across SLP, OT, and ABA disciplines</w:t>
      </w:r>
    </w:p>
    <w:p w14:paraId="47ABEAF8" w14:textId="77777777" w:rsidR="006A2E6D" w:rsidRPr="006A2E6D" w:rsidRDefault="006A2E6D" w:rsidP="006A2E6D">
      <w:pPr>
        <w:numPr>
          <w:ilvl w:val="0"/>
          <w:numId w:val="3"/>
        </w:numPr>
      </w:pPr>
      <w:r w:rsidRPr="006A2E6D">
        <w:t>Opportunities to observe and participate in a wide range of therapy approaches and evaluations</w:t>
      </w:r>
    </w:p>
    <w:p w14:paraId="2961F646" w14:textId="77777777" w:rsidR="006A2E6D" w:rsidRPr="006A2E6D" w:rsidRDefault="006A2E6D" w:rsidP="006A2E6D">
      <w:pPr>
        <w:numPr>
          <w:ilvl w:val="0"/>
          <w:numId w:val="3"/>
        </w:numPr>
      </w:pPr>
      <w:r w:rsidRPr="006A2E6D">
        <w:t>Active caregiver involvement in sessions and treatment planning</w:t>
      </w:r>
    </w:p>
    <w:p w14:paraId="2E31AE87" w14:textId="77777777" w:rsidR="006A2E6D" w:rsidRPr="006A2E6D" w:rsidRDefault="006A2E6D" w:rsidP="006A2E6D">
      <w:pPr>
        <w:numPr>
          <w:ilvl w:val="0"/>
          <w:numId w:val="3"/>
        </w:numPr>
      </w:pPr>
      <w:r w:rsidRPr="006A2E6D">
        <w:t>Mentorship and learning opportunities with licensed clinicians</w:t>
      </w:r>
    </w:p>
    <w:p w14:paraId="43013561" w14:textId="77777777" w:rsidR="006A2E6D" w:rsidRPr="006A2E6D" w:rsidRDefault="006A2E6D" w:rsidP="006A2E6D">
      <w:pPr>
        <w:numPr>
          <w:ilvl w:val="0"/>
          <w:numId w:val="3"/>
        </w:numPr>
      </w:pPr>
      <w:r w:rsidRPr="006A2E6D">
        <w:t>Exposure to multidisciplinary documentation and clinical data collection</w:t>
      </w:r>
    </w:p>
    <w:p w14:paraId="206996E4" w14:textId="2748D456" w:rsidR="006A2E6D" w:rsidRPr="006A2E6D" w:rsidRDefault="006A2E6D" w:rsidP="006A2E6D"/>
    <w:p w14:paraId="0DCE7BB4" w14:textId="77777777" w:rsidR="006A2E6D" w:rsidRPr="006A2E6D" w:rsidRDefault="006A2E6D" w:rsidP="006A2E6D">
      <w:pPr>
        <w:rPr>
          <w:b/>
          <w:bCs/>
        </w:rPr>
      </w:pPr>
      <w:r w:rsidRPr="006A2E6D">
        <w:rPr>
          <w:b/>
          <w:bCs/>
        </w:rPr>
        <w:t>Clinical Intern Responsibilities</w:t>
      </w:r>
    </w:p>
    <w:p w14:paraId="456C57D2" w14:textId="77777777" w:rsidR="006A2E6D" w:rsidRPr="006A2E6D" w:rsidRDefault="006A2E6D" w:rsidP="006A2E6D">
      <w:pPr>
        <w:numPr>
          <w:ilvl w:val="0"/>
          <w:numId w:val="4"/>
        </w:numPr>
      </w:pPr>
      <w:r w:rsidRPr="006A2E6D">
        <w:t>Assist licensed clinicians during therapy sessions using evidence-based intervention strategies</w:t>
      </w:r>
    </w:p>
    <w:p w14:paraId="6871EC4D" w14:textId="77777777" w:rsidR="006A2E6D" w:rsidRPr="006A2E6D" w:rsidRDefault="006A2E6D" w:rsidP="006A2E6D">
      <w:pPr>
        <w:numPr>
          <w:ilvl w:val="0"/>
          <w:numId w:val="4"/>
        </w:numPr>
      </w:pPr>
      <w:r w:rsidRPr="006A2E6D">
        <w:t>Prepare therapy materials and organize treatment environments prior to sessions</w:t>
      </w:r>
    </w:p>
    <w:p w14:paraId="75833E14" w14:textId="77777777" w:rsidR="006A2E6D" w:rsidRPr="006A2E6D" w:rsidRDefault="006A2E6D" w:rsidP="006A2E6D">
      <w:pPr>
        <w:numPr>
          <w:ilvl w:val="0"/>
          <w:numId w:val="4"/>
        </w:numPr>
      </w:pPr>
      <w:r w:rsidRPr="006A2E6D">
        <w:t>Support therapy goals through structured play, engagement strategies, and guided activities</w:t>
      </w:r>
    </w:p>
    <w:p w14:paraId="46F18BFD" w14:textId="77777777" w:rsidR="006A2E6D" w:rsidRPr="006A2E6D" w:rsidRDefault="006A2E6D" w:rsidP="006A2E6D">
      <w:pPr>
        <w:numPr>
          <w:ilvl w:val="0"/>
          <w:numId w:val="4"/>
        </w:numPr>
      </w:pPr>
      <w:r w:rsidRPr="006A2E6D">
        <w:t>Collect and review clinical data and session documentation across SLP, OT, and ABA services</w:t>
      </w:r>
    </w:p>
    <w:p w14:paraId="3B94332A" w14:textId="77777777" w:rsidR="006A2E6D" w:rsidRPr="006A2E6D" w:rsidRDefault="006A2E6D" w:rsidP="006A2E6D">
      <w:pPr>
        <w:numPr>
          <w:ilvl w:val="0"/>
          <w:numId w:val="4"/>
        </w:numPr>
      </w:pPr>
      <w:r w:rsidRPr="006A2E6D">
        <w:t>Practice professional and effective communication with families during sessions</w:t>
      </w:r>
    </w:p>
    <w:p w14:paraId="3F7BAC52" w14:textId="77777777" w:rsidR="006A2E6D" w:rsidRPr="006A2E6D" w:rsidRDefault="006A2E6D" w:rsidP="006A2E6D">
      <w:pPr>
        <w:numPr>
          <w:ilvl w:val="0"/>
          <w:numId w:val="4"/>
        </w:numPr>
      </w:pPr>
      <w:r w:rsidRPr="006A2E6D">
        <w:t>Observe diagnostic evaluations (ADOS) and therapy evaluations when available</w:t>
      </w:r>
    </w:p>
    <w:p w14:paraId="068EAC5F" w14:textId="77777777" w:rsidR="006A2E6D" w:rsidRPr="006A2E6D" w:rsidRDefault="006A2E6D" w:rsidP="006A2E6D">
      <w:pPr>
        <w:numPr>
          <w:ilvl w:val="0"/>
          <w:numId w:val="4"/>
        </w:numPr>
      </w:pPr>
      <w:r w:rsidRPr="006A2E6D">
        <w:lastRenderedPageBreak/>
        <w:t>Maintain a high level of professionalism, engagement, and willingness to learn</w:t>
      </w:r>
    </w:p>
    <w:p w14:paraId="2A775F2D" w14:textId="3006BA7D" w:rsidR="006A2E6D" w:rsidRPr="006A2E6D" w:rsidRDefault="006A2E6D" w:rsidP="006A2E6D"/>
    <w:p w14:paraId="408B10B2" w14:textId="77777777" w:rsidR="006A2E6D" w:rsidRPr="006A2E6D" w:rsidRDefault="006A2E6D" w:rsidP="006A2E6D">
      <w:pPr>
        <w:rPr>
          <w:b/>
          <w:bCs/>
        </w:rPr>
      </w:pPr>
      <w:r w:rsidRPr="006A2E6D">
        <w:rPr>
          <w:b/>
          <w:bCs/>
        </w:rPr>
        <w:t>Professional Growth &amp; Learning</w:t>
      </w:r>
    </w:p>
    <w:p w14:paraId="320C6437" w14:textId="77777777" w:rsidR="006A2E6D" w:rsidRPr="006A2E6D" w:rsidRDefault="006A2E6D" w:rsidP="006A2E6D">
      <w:pPr>
        <w:numPr>
          <w:ilvl w:val="0"/>
          <w:numId w:val="5"/>
        </w:numPr>
      </w:pPr>
      <w:r w:rsidRPr="006A2E6D">
        <w:t>Direct mentorship from licensed clinicians across multiple disciplines</w:t>
      </w:r>
    </w:p>
    <w:p w14:paraId="206D6CDF" w14:textId="77777777" w:rsidR="006A2E6D" w:rsidRPr="006A2E6D" w:rsidRDefault="006A2E6D" w:rsidP="006A2E6D">
      <w:pPr>
        <w:numPr>
          <w:ilvl w:val="0"/>
          <w:numId w:val="5"/>
        </w:numPr>
      </w:pPr>
      <w:r w:rsidRPr="006A2E6D">
        <w:t>Exposure to pediatric autism therapy best practices and clinical workflows</w:t>
      </w:r>
    </w:p>
    <w:p w14:paraId="20F66727" w14:textId="77777777" w:rsidR="006A2E6D" w:rsidRPr="006A2E6D" w:rsidRDefault="006A2E6D" w:rsidP="006A2E6D">
      <w:pPr>
        <w:numPr>
          <w:ilvl w:val="0"/>
          <w:numId w:val="5"/>
        </w:numPr>
      </w:pPr>
      <w:r w:rsidRPr="006A2E6D">
        <w:t>Development of foundational clinical and professional skills for healthcare careers</w:t>
      </w:r>
    </w:p>
    <w:p w14:paraId="27E0093A" w14:textId="0D2D1FAF" w:rsidR="006A2E6D" w:rsidRPr="006A2E6D" w:rsidRDefault="006A2E6D" w:rsidP="006A2E6D"/>
    <w:p w14:paraId="58CEC98A" w14:textId="77777777" w:rsidR="006A2E6D" w:rsidRPr="006A2E6D" w:rsidRDefault="006A2E6D" w:rsidP="006A2E6D">
      <w:pPr>
        <w:rPr>
          <w:b/>
          <w:bCs/>
        </w:rPr>
      </w:pPr>
      <w:r w:rsidRPr="006A2E6D">
        <w:rPr>
          <w:b/>
          <w:bCs/>
        </w:rPr>
        <w:t>Qualifications &amp; Requirements</w:t>
      </w:r>
    </w:p>
    <w:p w14:paraId="10169A50" w14:textId="77777777" w:rsidR="006A2E6D" w:rsidRPr="006A2E6D" w:rsidRDefault="006A2E6D" w:rsidP="006A2E6D">
      <w:pPr>
        <w:numPr>
          <w:ilvl w:val="0"/>
          <w:numId w:val="6"/>
        </w:numPr>
      </w:pPr>
      <w:r w:rsidRPr="006A2E6D">
        <w:t>Strong interest in pursuing a career in pediatric therapy, behavioral health, speech-language pathology, occupational therapy, or related field</w:t>
      </w:r>
    </w:p>
    <w:p w14:paraId="4E2AA71C" w14:textId="77777777" w:rsidR="006A2E6D" w:rsidRPr="006A2E6D" w:rsidRDefault="006A2E6D" w:rsidP="006A2E6D">
      <w:pPr>
        <w:numPr>
          <w:ilvl w:val="0"/>
          <w:numId w:val="6"/>
        </w:numPr>
      </w:pPr>
      <w:r w:rsidRPr="006A2E6D">
        <w:t>Prior experience working with children in clinical, educational, childcare, or caregiving settings preferred</w:t>
      </w:r>
    </w:p>
    <w:p w14:paraId="5559B1EA" w14:textId="77777777" w:rsidR="006A2E6D" w:rsidRPr="006A2E6D" w:rsidRDefault="006A2E6D" w:rsidP="006A2E6D">
      <w:pPr>
        <w:numPr>
          <w:ilvl w:val="0"/>
          <w:numId w:val="6"/>
        </w:numPr>
      </w:pPr>
      <w:r w:rsidRPr="006A2E6D">
        <w:t>Strong communication skills and ability to work collaboratively on a team</w:t>
      </w:r>
    </w:p>
    <w:p w14:paraId="6D0B488E" w14:textId="77777777" w:rsidR="006A2E6D" w:rsidRPr="006A2E6D" w:rsidRDefault="006A2E6D" w:rsidP="006A2E6D">
      <w:pPr>
        <w:numPr>
          <w:ilvl w:val="0"/>
          <w:numId w:val="6"/>
        </w:numPr>
      </w:pPr>
      <w:r w:rsidRPr="006A2E6D">
        <w:t>Basic computer proficiency (Microsoft Office and documentation systems)</w:t>
      </w:r>
    </w:p>
    <w:p w14:paraId="64EB54AA" w14:textId="77777777" w:rsidR="006A2E6D" w:rsidRPr="006A2E6D" w:rsidRDefault="006A2E6D" w:rsidP="006A2E6D">
      <w:pPr>
        <w:numPr>
          <w:ilvl w:val="0"/>
          <w:numId w:val="6"/>
        </w:numPr>
      </w:pPr>
      <w:r w:rsidRPr="006A2E6D">
        <w:t>Ability to actively engage with children, including floor play and movement-based activities</w:t>
      </w:r>
    </w:p>
    <w:p w14:paraId="331BD8F2" w14:textId="77777777" w:rsidR="006A2E6D" w:rsidRPr="006A2E6D" w:rsidRDefault="006A2E6D" w:rsidP="006A2E6D">
      <w:pPr>
        <w:numPr>
          <w:ilvl w:val="0"/>
          <w:numId w:val="6"/>
        </w:numPr>
      </w:pPr>
      <w:r w:rsidRPr="006A2E6D">
        <w:t>Up-to-date vaccinations required for pediatric clinical settings</w:t>
      </w:r>
    </w:p>
    <w:p w14:paraId="71120226" w14:textId="77777777" w:rsidR="005F020D" w:rsidRPr="006A2E6D" w:rsidRDefault="005F020D" w:rsidP="006A2E6D"/>
    <w:sectPr w:rsidR="005F020D" w:rsidRPr="006A2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3DA"/>
    <w:multiLevelType w:val="multilevel"/>
    <w:tmpl w:val="0F98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F0C5D"/>
    <w:multiLevelType w:val="multilevel"/>
    <w:tmpl w:val="FCBC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40B6B"/>
    <w:multiLevelType w:val="multilevel"/>
    <w:tmpl w:val="80A6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011B9"/>
    <w:multiLevelType w:val="multilevel"/>
    <w:tmpl w:val="3B2C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B372A"/>
    <w:multiLevelType w:val="multilevel"/>
    <w:tmpl w:val="1534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76769"/>
    <w:multiLevelType w:val="multilevel"/>
    <w:tmpl w:val="0C7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879389">
    <w:abstractNumId w:val="5"/>
  </w:num>
  <w:num w:numId="2" w16cid:durableId="1271626808">
    <w:abstractNumId w:val="0"/>
  </w:num>
  <w:num w:numId="3" w16cid:durableId="205723958">
    <w:abstractNumId w:val="3"/>
  </w:num>
  <w:num w:numId="4" w16cid:durableId="2029326634">
    <w:abstractNumId w:val="4"/>
  </w:num>
  <w:num w:numId="5" w16cid:durableId="1785809301">
    <w:abstractNumId w:val="1"/>
  </w:num>
  <w:num w:numId="6" w16cid:durableId="1148402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D4"/>
    <w:rsid w:val="001447E9"/>
    <w:rsid w:val="005D4437"/>
    <w:rsid w:val="005D65D7"/>
    <w:rsid w:val="005F020D"/>
    <w:rsid w:val="006A2E6D"/>
    <w:rsid w:val="009826A7"/>
    <w:rsid w:val="009A3BD4"/>
    <w:rsid w:val="00F54BD8"/>
    <w:rsid w:val="00F6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1D5A"/>
  <w15:chartTrackingRefBased/>
  <w15:docId w15:val="{B448F793-6604-489E-907D-45A5057A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Ryan</dc:creator>
  <cp:keywords/>
  <dc:description/>
  <cp:lastModifiedBy>Anne Ryan</cp:lastModifiedBy>
  <cp:revision>3</cp:revision>
  <dcterms:created xsi:type="dcterms:W3CDTF">2026-05-28T20:19:00Z</dcterms:created>
  <dcterms:modified xsi:type="dcterms:W3CDTF">2026-05-28T20:25:00Z</dcterms:modified>
</cp:coreProperties>
</file>