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EF58" w14:textId="77777777" w:rsidR="00297EED" w:rsidRDefault="00297EED" w:rsidP="00B6599D">
      <w:pPr>
        <w:jc w:val="center"/>
        <w:rPr>
          <w:rFonts w:ascii="Berlin Sans FB Demi" w:hAnsi="Berlin Sans FB Demi" w:cs="Aharoni"/>
          <w:b/>
          <w:color w:val="FF0000"/>
          <w:sz w:val="72"/>
          <w:szCs w:val="7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02A8279" wp14:editId="19DC0E50">
            <wp:extent cx="4657725" cy="1085850"/>
            <wp:effectExtent l="0" t="0" r="9525" b="0"/>
            <wp:docPr id="10" name="Picture 10" descr="C:\Users\Michael\AppData\Local\Microsoft\Windows\INetCache\Content.Word\NDE_Logo_Redux_with_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AppData\Local\Microsoft\Windows\INetCache\Content.Word\NDE_Logo_Redux_with_inf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C1361" w14:textId="77777777" w:rsidR="006258FE" w:rsidRPr="00FB132B" w:rsidRDefault="00EB7B80" w:rsidP="00B6599D">
      <w:pPr>
        <w:jc w:val="center"/>
        <w:rPr>
          <w:rFonts w:ascii="Arial Black" w:hAnsi="Arial Black" w:cs="Aharon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B132B">
        <w:rPr>
          <w:rFonts w:ascii="Arial Black" w:hAnsi="Arial Black" w:cs="Aharon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Get Your </w:t>
      </w:r>
      <w:r w:rsidR="00B6599D" w:rsidRPr="00FB132B">
        <w:rPr>
          <w:rFonts w:ascii="Arial Black" w:hAnsi="Arial Black" w:cs="Aharon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HDTV Digital Antenna System</w:t>
      </w:r>
    </w:p>
    <w:p w14:paraId="200027AD" w14:textId="298290DA" w:rsidR="00B316C8" w:rsidRPr="00322631" w:rsidRDefault="00C034D6" w:rsidP="00322631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6FBA">
        <w:rPr>
          <w:b/>
          <w:i/>
          <w:noProof/>
          <w:color w:val="1F497D" w:themeColor="text2"/>
          <w:sz w:val="24"/>
          <w:szCs w:val="24"/>
        </w:rPr>
        <w:t xml:space="preserve"> </w:t>
      </w:r>
      <w:r w:rsidR="00B6599D" w:rsidRPr="00D16FBA">
        <w:rPr>
          <w:b/>
          <w:noProof/>
          <w:sz w:val="24"/>
          <w:szCs w:val="24"/>
        </w:rPr>
        <w:drawing>
          <wp:inline distT="0" distB="0" distL="0" distR="0" wp14:anchorId="2A1DC8F0" wp14:editId="53B269AA">
            <wp:extent cx="4857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99D" w:rsidRPr="00D16FB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599D" w:rsidRPr="00D16FBA">
        <w:rPr>
          <w:b/>
          <w:noProof/>
          <w:sz w:val="24"/>
          <w:szCs w:val="24"/>
        </w:rPr>
        <w:drawing>
          <wp:inline distT="0" distB="0" distL="0" distR="0" wp14:anchorId="7E8C8DB9" wp14:editId="7125F2C8">
            <wp:extent cx="542925" cy="542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_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99D" w:rsidRPr="00D16FB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599D" w:rsidRPr="00D16FBA">
        <w:rPr>
          <w:b/>
          <w:noProof/>
          <w:sz w:val="24"/>
          <w:szCs w:val="24"/>
        </w:rPr>
        <w:drawing>
          <wp:inline distT="0" distB="0" distL="0" distR="0" wp14:anchorId="57DFD72B" wp14:editId="414E77D8">
            <wp:extent cx="713937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_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21" b="32990"/>
                    <a:stretch/>
                  </pic:blipFill>
                  <pic:spPr bwMode="auto">
                    <a:xfrm>
                      <a:off x="0" y="0"/>
                      <a:ext cx="718620" cy="30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6888" w:rsidRPr="00D16FB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599D" w:rsidRPr="00D16FB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599D" w:rsidRPr="00D16FBA">
        <w:rPr>
          <w:b/>
          <w:noProof/>
          <w:sz w:val="24"/>
          <w:szCs w:val="24"/>
        </w:rPr>
        <w:drawing>
          <wp:inline distT="0" distB="0" distL="0" distR="0" wp14:anchorId="7A587088" wp14:editId="2DE21428">
            <wp:extent cx="632824" cy="49404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_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9" cy="49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888" w:rsidRPr="00D16FB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599D" w:rsidRPr="00D16FB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66888" w:rsidRPr="00D16FBA">
        <w:rPr>
          <w:b/>
          <w:noProof/>
          <w:sz w:val="24"/>
          <w:szCs w:val="24"/>
        </w:rPr>
        <w:drawing>
          <wp:inline distT="0" distB="0" distL="0" distR="0" wp14:anchorId="552C1B05" wp14:editId="18157C84">
            <wp:extent cx="361950" cy="542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s_logo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888" w:rsidRPr="00D16FB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599D" w:rsidRPr="00D16FBA">
        <w:rPr>
          <w:b/>
          <w:noProof/>
          <w:sz w:val="24"/>
          <w:szCs w:val="24"/>
        </w:rPr>
        <w:drawing>
          <wp:inline distT="0" distB="0" distL="0" distR="0" wp14:anchorId="0B56846F" wp14:editId="11235DCF">
            <wp:extent cx="676275" cy="48769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network_logo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8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99D" w:rsidRPr="00D16FB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599D" w:rsidRPr="00D16FBA">
        <w:rPr>
          <w:b/>
          <w:noProof/>
          <w:sz w:val="24"/>
          <w:szCs w:val="24"/>
        </w:rPr>
        <w:drawing>
          <wp:inline distT="0" distB="0" distL="0" distR="0" wp14:anchorId="14D28C9E" wp14:editId="6C6948A3">
            <wp:extent cx="889140" cy="39052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TV_Network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62" cy="3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99D" w:rsidRPr="00D16FB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66888" w:rsidRPr="00D16FBA">
        <w:rPr>
          <w:b/>
          <w:noProof/>
          <w:sz w:val="24"/>
          <w:szCs w:val="24"/>
        </w:rPr>
        <w:drawing>
          <wp:inline distT="0" distB="0" distL="0" distR="0" wp14:anchorId="1E147ABF" wp14:editId="12B5A9A9">
            <wp:extent cx="908051" cy="3810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_logo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55" cy="38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58EA" w14:paraId="3E2DE1FD" w14:textId="77777777" w:rsidTr="00AD1CBE">
        <w:tc>
          <w:tcPr>
            <w:tcW w:w="4788" w:type="dxa"/>
            <w:shd w:val="clear" w:color="auto" w:fill="CCECFF"/>
          </w:tcPr>
          <w:p w14:paraId="0C697170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3.1 – CBS (KIMT) Mason City </w:t>
            </w:r>
          </w:p>
        </w:tc>
        <w:tc>
          <w:tcPr>
            <w:tcW w:w="4788" w:type="dxa"/>
            <w:shd w:val="clear" w:color="auto" w:fill="CCECFF"/>
          </w:tcPr>
          <w:p w14:paraId="44319BAC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15.1 – PBS (KSMQ) Austin</w:t>
            </w:r>
          </w:p>
        </w:tc>
      </w:tr>
      <w:tr w:rsidR="00B158EA" w14:paraId="4A64FC21" w14:textId="77777777" w:rsidTr="00AD1CBE">
        <w:tc>
          <w:tcPr>
            <w:tcW w:w="4788" w:type="dxa"/>
            <w:shd w:val="clear" w:color="auto" w:fill="CCECFF"/>
          </w:tcPr>
          <w:p w14:paraId="01436BD9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3.2 – My 3.2 TV Mason City</w:t>
            </w:r>
          </w:p>
        </w:tc>
        <w:tc>
          <w:tcPr>
            <w:tcW w:w="4788" w:type="dxa"/>
            <w:shd w:val="clear" w:color="auto" w:fill="CCECFF"/>
          </w:tcPr>
          <w:p w14:paraId="128D1B82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15.2 – PBS (KSMQ) Austin</w:t>
            </w:r>
          </w:p>
        </w:tc>
      </w:tr>
      <w:tr w:rsidR="00B158EA" w14:paraId="15AE2A03" w14:textId="77777777" w:rsidTr="00AD1CBE">
        <w:tc>
          <w:tcPr>
            <w:tcW w:w="4788" w:type="dxa"/>
            <w:shd w:val="clear" w:color="auto" w:fill="CCECFF"/>
          </w:tcPr>
          <w:p w14:paraId="1F296248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3.3 – ION TV – </w:t>
            </w:r>
            <w:r w:rsidRPr="006910C3">
              <w:rPr>
                <w:b/>
                <w:noProof/>
                <w:sz w:val="20"/>
                <w:szCs w:val="20"/>
              </w:rPr>
              <w:t>Blue Bloods, Law</w:t>
            </w:r>
            <w:r>
              <w:rPr>
                <w:b/>
                <w:noProof/>
                <w:sz w:val="20"/>
                <w:szCs w:val="20"/>
              </w:rPr>
              <w:t xml:space="preserve"> &amp; Order Etc.</w:t>
            </w:r>
          </w:p>
        </w:tc>
        <w:tc>
          <w:tcPr>
            <w:tcW w:w="4788" w:type="dxa"/>
            <w:shd w:val="clear" w:color="auto" w:fill="CCECFF"/>
          </w:tcPr>
          <w:p w14:paraId="11AC2FB0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15.3 – PBS (KSMQ) Austin</w:t>
            </w:r>
          </w:p>
        </w:tc>
      </w:tr>
      <w:tr w:rsidR="00B158EA" w14:paraId="1043D568" w14:textId="77777777" w:rsidTr="00AD1CBE">
        <w:tc>
          <w:tcPr>
            <w:tcW w:w="4788" w:type="dxa"/>
            <w:shd w:val="clear" w:color="auto" w:fill="CCECFF"/>
          </w:tcPr>
          <w:p w14:paraId="558E7BF9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3.4 – Antenna TV - </w:t>
            </w:r>
            <w:r>
              <w:t>TV How It Was Meant to Be – McHale’s Navy, Bewitched Etc.</w:t>
            </w:r>
          </w:p>
        </w:tc>
        <w:tc>
          <w:tcPr>
            <w:tcW w:w="4788" w:type="dxa"/>
            <w:shd w:val="clear" w:color="auto" w:fill="CCECFF"/>
          </w:tcPr>
          <w:p w14:paraId="5636D2DA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15.4 – PBS (KSMQ) Austin</w:t>
            </w:r>
          </w:p>
        </w:tc>
      </w:tr>
      <w:tr w:rsidR="00B158EA" w14:paraId="4A00F003" w14:textId="77777777" w:rsidTr="00AD1CBE">
        <w:tc>
          <w:tcPr>
            <w:tcW w:w="4788" w:type="dxa"/>
            <w:shd w:val="clear" w:color="auto" w:fill="CCECFF"/>
          </w:tcPr>
          <w:p w14:paraId="155EB2F4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6.1 – ABC (KAAL) Austin</w:t>
            </w:r>
          </w:p>
        </w:tc>
        <w:tc>
          <w:tcPr>
            <w:tcW w:w="4788" w:type="dxa"/>
            <w:shd w:val="clear" w:color="auto" w:fill="CCECFF"/>
          </w:tcPr>
          <w:p w14:paraId="6D03E8A5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24.1 – IPTV1 (KYIN) Mason City</w:t>
            </w:r>
          </w:p>
        </w:tc>
      </w:tr>
      <w:tr w:rsidR="00B158EA" w14:paraId="6280C724" w14:textId="77777777" w:rsidTr="00AD1CBE">
        <w:tc>
          <w:tcPr>
            <w:tcW w:w="4788" w:type="dxa"/>
            <w:shd w:val="clear" w:color="auto" w:fill="CCECFF"/>
          </w:tcPr>
          <w:p w14:paraId="2104767D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6.2 – THIS - </w:t>
            </w:r>
            <w:r w:rsidRPr="00C570F1">
              <w:rPr>
                <w:noProof/>
              </w:rPr>
              <w:t>TV Movies &amp; HS Sports</w:t>
            </w:r>
          </w:p>
        </w:tc>
        <w:tc>
          <w:tcPr>
            <w:tcW w:w="4788" w:type="dxa"/>
            <w:shd w:val="clear" w:color="auto" w:fill="CCECFF"/>
          </w:tcPr>
          <w:p w14:paraId="43425341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24.2 – IPTV2 (KYIN) Mason City</w:t>
            </w:r>
          </w:p>
        </w:tc>
      </w:tr>
      <w:tr w:rsidR="00B158EA" w14:paraId="515103BA" w14:textId="77777777" w:rsidTr="00AD1CBE">
        <w:tc>
          <w:tcPr>
            <w:tcW w:w="4788" w:type="dxa"/>
            <w:shd w:val="clear" w:color="auto" w:fill="CCECFF"/>
          </w:tcPr>
          <w:p w14:paraId="0164AAD1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10.1 – NBC (KTTC) Rochester</w:t>
            </w:r>
          </w:p>
          <w:p w14:paraId="0DF9B546" w14:textId="3CD0AB8B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10.2 – </w:t>
            </w:r>
            <w:r w:rsidR="00C570F1">
              <w:rPr>
                <w:b/>
                <w:noProof/>
                <w:sz w:val="32"/>
                <w:szCs w:val="32"/>
              </w:rPr>
              <w:t xml:space="preserve">The </w:t>
            </w:r>
            <w:r>
              <w:rPr>
                <w:b/>
                <w:noProof/>
                <w:sz w:val="32"/>
                <w:szCs w:val="32"/>
              </w:rPr>
              <w:t>CW</w:t>
            </w:r>
            <w:r w:rsidR="00C570F1">
              <w:rPr>
                <w:b/>
                <w:noProof/>
                <w:sz w:val="32"/>
                <w:szCs w:val="32"/>
              </w:rPr>
              <w:t xml:space="preserve"> (CW)</w:t>
            </w:r>
            <w:r>
              <w:rPr>
                <w:b/>
                <w:noProof/>
                <w:sz w:val="32"/>
                <w:szCs w:val="32"/>
              </w:rPr>
              <w:t xml:space="preserve"> Rochester</w:t>
            </w:r>
          </w:p>
        </w:tc>
        <w:tc>
          <w:tcPr>
            <w:tcW w:w="4788" w:type="dxa"/>
            <w:shd w:val="clear" w:color="auto" w:fill="CCECFF"/>
          </w:tcPr>
          <w:p w14:paraId="3FABEB63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24.3 – IPTV3 (KYIN) Mason City</w:t>
            </w:r>
          </w:p>
          <w:p w14:paraId="417219B5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24.4 – IPTV4 (KYIN) Mason City</w:t>
            </w:r>
          </w:p>
        </w:tc>
      </w:tr>
      <w:tr w:rsidR="00B158EA" w14:paraId="0937D72C" w14:textId="77777777" w:rsidTr="00AD1CBE">
        <w:tc>
          <w:tcPr>
            <w:tcW w:w="4788" w:type="dxa"/>
            <w:shd w:val="clear" w:color="auto" w:fill="CCECFF"/>
          </w:tcPr>
          <w:p w14:paraId="2C08E1A5" w14:textId="77777777" w:rsidR="00B158EA" w:rsidRPr="00117EB4" w:rsidRDefault="00B158EA" w:rsidP="00AD1CB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t xml:space="preserve">10.3 – </w:t>
            </w:r>
            <w:r w:rsidRPr="00B43974">
              <w:rPr>
                <w:b/>
                <w:noProof/>
                <w:sz w:val="28"/>
                <w:szCs w:val="28"/>
              </w:rPr>
              <w:t>H</w:t>
            </w:r>
            <w:r>
              <w:rPr>
                <w:b/>
                <w:noProof/>
                <w:sz w:val="28"/>
                <w:szCs w:val="28"/>
              </w:rPr>
              <w:t xml:space="preserve">andI - </w:t>
            </w:r>
            <w:r w:rsidRPr="00B43974">
              <w:rPr>
                <w:b/>
                <w:noProof/>
                <w:sz w:val="28"/>
                <w:szCs w:val="28"/>
              </w:rPr>
              <w:t>Heroes &amp; Icons</w:t>
            </w:r>
            <w:r>
              <w:rPr>
                <w:b/>
                <w:noProof/>
                <w:sz w:val="28"/>
                <w:szCs w:val="28"/>
              </w:rPr>
              <w:t xml:space="preserve"> TV</w:t>
            </w:r>
          </w:p>
        </w:tc>
        <w:tc>
          <w:tcPr>
            <w:tcW w:w="4788" w:type="dxa"/>
            <w:shd w:val="clear" w:color="auto" w:fill="CCECFF"/>
          </w:tcPr>
          <w:p w14:paraId="6BC54012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47.1 – FOX (KXLT) Rochester</w:t>
            </w:r>
          </w:p>
        </w:tc>
      </w:tr>
      <w:tr w:rsidR="00B158EA" w:rsidRPr="00204A4D" w14:paraId="3DA1A24C" w14:textId="77777777" w:rsidTr="00AD1CBE">
        <w:tc>
          <w:tcPr>
            <w:tcW w:w="4788" w:type="dxa"/>
            <w:shd w:val="clear" w:color="auto" w:fill="CCECFF"/>
          </w:tcPr>
          <w:p w14:paraId="3E46645D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10.4 – Court TV - </w:t>
            </w:r>
            <w:r>
              <w:t>Focus on crime-themed programs such as true crime documentary series, legal dramas, and coverage of prominent criminal cases</w:t>
            </w:r>
          </w:p>
          <w:p w14:paraId="2D851229" w14:textId="77777777" w:rsidR="00B158EA" w:rsidRDefault="00B158EA" w:rsidP="00AD1CB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t xml:space="preserve">10.5 – Justice - </w:t>
            </w:r>
            <w:r>
              <w:rPr>
                <w:rStyle w:val="Emphasis"/>
              </w:rPr>
              <w:t>Justice</w:t>
            </w:r>
            <w:r>
              <w:rPr>
                <w:rStyle w:val="st"/>
              </w:rPr>
              <w:t xml:space="preserve"> Network is a new first-of-its-kind multicast </w:t>
            </w:r>
            <w:r>
              <w:rPr>
                <w:rStyle w:val="Emphasis"/>
              </w:rPr>
              <w:t>television</w:t>
            </w:r>
            <w:r>
              <w:rPr>
                <w:rStyle w:val="st"/>
              </w:rPr>
              <w:t xml:space="preserve"> network airing entertaining crime programming and making communities safer.</w:t>
            </w:r>
          </w:p>
          <w:p w14:paraId="65168895" w14:textId="77777777" w:rsidR="00B158EA" w:rsidRDefault="00B158EA" w:rsidP="00AD1CBE">
            <w:pPr>
              <w:rPr>
                <w:b/>
                <w:noProof/>
                <w:sz w:val="28"/>
                <w:szCs w:val="28"/>
              </w:rPr>
            </w:pPr>
          </w:p>
          <w:p w14:paraId="2C82A63B" w14:textId="77777777" w:rsidR="00B158EA" w:rsidRPr="00B43974" w:rsidRDefault="00B158EA" w:rsidP="00AD1CBE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CCECFF"/>
          </w:tcPr>
          <w:p w14:paraId="2B2FE0B4" w14:textId="77777777" w:rsidR="00B158EA" w:rsidRDefault="00B158EA" w:rsidP="00AD1CBE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47.2 – MeTV – Classic TV Shows</w:t>
            </w:r>
          </w:p>
          <w:p w14:paraId="66CC26DD" w14:textId="77777777" w:rsidR="00B158EA" w:rsidRDefault="00B158EA" w:rsidP="00AD1CB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t xml:space="preserve">47.3 – Laff TV - </w:t>
            </w:r>
            <w:r>
              <w:rPr>
                <w:rStyle w:val="st"/>
              </w:rPr>
              <w:t>Shows like Ellen, Spin City, Drew Carey Show and classic comedy movies.</w:t>
            </w:r>
          </w:p>
          <w:p w14:paraId="40FBE572" w14:textId="478D3C08" w:rsidR="00B158EA" w:rsidRDefault="00B158EA" w:rsidP="00AD1CBE">
            <w:pPr>
              <w:rPr>
                <w:rStyle w:val="st"/>
              </w:rPr>
            </w:pPr>
            <w:r>
              <w:rPr>
                <w:b/>
                <w:noProof/>
                <w:sz w:val="32"/>
                <w:szCs w:val="32"/>
              </w:rPr>
              <w:t xml:space="preserve">47.4 – Escape - </w:t>
            </w:r>
            <w:r>
              <w:rPr>
                <w:rStyle w:val="st"/>
              </w:rPr>
              <w:t>Movies &amp; Series that are daring, sexy and anchored in stories of crime &amp; mystery</w:t>
            </w:r>
          </w:p>
          <w:p w14:paraId="1A9E153E" w14:textId="7BC92988" w:rsidR="00B158EA" w:rsidRPr="00204A4D" w:rsidRDefault="00B158EA" w:rsidP="00AD1CB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t xml:space="preserve">47.5 – Quest - </w:t>
            </w:r>
            <w:r>
              <w:t>Provides factual, lifestyle, entertainment and other imported material</w:t>
            </w:r>
          </w:p>
        </w:tc>
      </w:tr>
    </w:tbl>
    <w:p w14:paraId="11520325" w14:textId="00354250" w:rsidR="008855B3" w:rsidRPr="00B139AD" w:rsidRDefault="00B158EA" w:rsidP="008855B3">
      <w:pPr>
        <w:rPr>
          <w:rFonts w:ascii="Arial Black" w:hAnsi="Arial Black"/>
          <w:b/>
          <w:noProof/>
          <w:color w:val="548DD4" w:themeColor="text2" w:themeTint="99"/>
          <w:sz w:val="36"/>
          <w:szCs w:val="36"/>
        </w:rPr>
      </w:pPr>
      <w:r w:rsidRPr="00B139AD">
        <w:rPr>
          <w:rFonts w:ascii="Arial Black" w:hAnsi="Arial Black"/>
          <w:b/>
          <w:noProof/>
          <w:color w:val="548DD4" w:themeColor="text2" w:themeTint="99"/>
          <w:sz w:val="36"/>
          <w:szCs w:val="36"/>
        </w:rPr>
        <w:t xml:space="preserve">Purchase </w:t>
      </w:r>
      <w:r w:rsidR="00FB132B">
        <w:rPr>
          <w:rFonts w:ascii="Arial Black" w:hAnsi="Arial Black"/>
          <w:b/>
          <w:noProof/>
          <w:color w:val="548DD4" w:themeColor="text2" w:themeTint="99"/>
          <w:sz w:val="36"/>
          <w:szCs w:val="36"/>
        </w:rPr>
        <w:t>a</w:t>
      </w:r>
      <w:r w:rsidRPr="00B139AD">
        <w:rPr>
          <w:rFonts w:ascii="Arial Black" w:hAnsi="Arial Black"/>
          <w:b/>
          <w:noProof/>
          <w:color w:val="548DD4" w:themeColor="text2" w:themeTint="99"/>
          <w:sz w:val="36"/>
          <w:szCs w:val="36"/>
        </w:rPr>
        <w:t xml:space="preserve"> system for $3</w:t>
      </w:r>
      <w:r w:rsidR="008855B3" w:rsidRPr="00B139AD">
        <w:rPr>
          <w:rFonts w:ascii="Arial Black" w:hAnsi="Arial Black"/>
          <w:b/>
          <w:noProof/>
          <w:color w:val="548DD4" w:themeColor="text2" w:themeTint="99"/>
          <w:sz w:val="36"/>
          <w:szCs w:val="36"/>
        </w:rPr>
        <w:t>9</w:t>
      </w:r>
      <w:r w:rsidRPr="00B139AD">
        <w:rPr>
          <w:rFonts w:ascii="Arial Black" w:hAnsi="Arial Black"/>
          <w:b/>
          <w:noProof/>
          <w:color w:val="548DD4" w:themeColor="text2" w:themeTint="99"/>
          <w:sz w:val="36"/>
          <w:szCs w:val="36"/>
        </w:rPr>
        <w:t>9.00 + tax Installed</w:t>
      </w:r>
      <w:r w:rsidR="008855B3" w:rsidRPr="00B139AD">
        <w:rPr>
          <w:rFonts w:ascii="Arial Black" w:hAnsi="Arial Black"/>
          <w:b/>
          <w:noProof/>
          <w:color w:val="548DD4" w:themeColor="text2" w:themeTint="99"/>
          <w:sz w:val="36"/>
          <w:szCs w:val="36"/>
        </w:rPr>
        <w:t>.</w:t>
      </w:r>
    </w:p>
    <w:p w14:paraId="4B600678" w14:textId="0AAFB226" w:rsidR="00B158EA" w:rsidRPr="00B139AD" w:rsidRDefault="00B158EA" w:rsidP="008855B3">
      <w:pPr>
        <w:rPr>
          <w:rFonts w:ascii="Arial Black" w:hAnsi="Arial Black"/>
          <w:b/>
          <w:noProof/>
          <w:color w:val="548DD4" w:themeColor="text2" w:themeTint="99"/>
          <w:sz w:val="24"/>
          <w:szCs w:val="24"/>
        </w:rPr>
      </w:pPr>
      <w:r w:rsidRPr="00B139AD">
        <w:rPr>
          <w:rFonts w:ascii="Arial Black" w:hAnsi="Arial Black"/>
          <w:b/>
          <w:noProof/>
          <w:color w:val="C00000"/>
          <w:sz w:val="24"/>
          <w:szCs w:val="24"/>
        </w:rPr>
        <w:t xml:space="preserve">Lease to own </w:t>
      </w:r>
      <w:r w:rsidR="00C570F1" w:rsidRPr="00B139AD">
        <w:rPr>
          <w:rFonts w:ascii="Arial Black" w:hAnsi="Arial Black"/>
          <w:b/>
          <w:noProof/>
          <w:color w:val="C00000"/>
          <w:sz w:val="24"/>
          <w:szCs w:val="24"/>
        </w:rPr>
        <w:t>Antenna S</w:t>
      </w:r>
      <w:r w:rsidRPr="00B139AD">
        <w:rPr>
          <w:rFonts w:ascii="Arial Black" w:hAnsi="Arial Black"/>
          <w:b/>
          <w:noProof/>
          <w:color w:val="C00000"/>
          <w:sz w:val="24"/>
          <w:szCs w:val="24"/>
        </w:rPr>
        <w:t>ystem for $50 down &amp; just $8.34/mo</w:t>
      </w:r>
      <w:r w:rsidR="00C570F1" w:rsidRPr="00B139AD">
        <w:rPr>
          <w:rFonts w:ascii="Arial Black" w:hAnsi="Arial Black"/>
          <w:b/>
          <w:noProof/>
          <w:color w:val="C00000"/>
          <w:sz w:val="24"/>
          <w:szCs w:val="24"/>
        </w:rPr>
        <w:t>.</w:t>
      </w:r>
    </w:p>
    <w:p w14:paraId="32EF2BB7" w14:textId="63EF24D6" w:rsidR="00E40FA0" w:rsidRPr="00B139AD" w:rsidRDefault="00B158EA" w:rsidP="00E40FA0">
      <w:pPr>
        <w:rPr>
          <w:rFonts w:ascii="Arial Black" w:hAnsi="Arial Black"/>
          <w:b/>
          <w:i/>
          <w:noProof/>
          <w:color w:val="C00000"/>
          <w:sz w:val="24"/>
          <w:szCs w:val="24"/>
        </w:rPr>
      </w:pPr>
      <w:r w:rsidRPr="00B139AD">
        <w:rPr>
          <w:rFonts w:ascii="Arial Black" w:hAnsi="Arial Black"/>
          <w:b/>
          <w:noProof/>
          <w:sz w:val="24"/>
          <w:szCs w:val="24"/>
        </w:rPr>
        <w:t xml:space="preserve">(Flexible Lease Billing: </w:t>
      </w:r>
      <w:r w:rsidRPr="00B139AD">
        <w:rPr>
          <w:rFonts w:ascii="Arial Black" w:hAnsi="Arial Black"/>
          <w:b/>
          <w:noProof/>
          <w:color w:val="C00000"/>
          <w:sz w:val="24"/>
          <w:szCs w:val="24"/>
        </w:rPr>
        <w:t xml:space="preserve">$25 every 3 months </w:t>
      </w:r>
      <w:r w:rsidRPr="00B139AD">
        <w:rPr>
          <w:rFonts w:ascii="Arial Black" w:hAnsi="Arial Black"/>
          <w:b/>
          <w:i/>
          <w:noProof/>
          <w:sz w:val="24"/>
          <w:szCs w:val="24"/>
        </w:rPr>
        <w:t>--or--</w:t>
      </w:r>
      <w:r w:rsidRPr="00B139AD">
        <w:rPr>
          <w:rFonts w:ascii="Arial Black" w:hAnsi="Arial Black"/>
          <w:b/>
          <w:noProof/>
          <w:sz w:val="24"/>
          <w:szCs w:val="24"/>
        </w:rPr>
        <w:t xml:space="preserve"> </w:t>
      </w:r>
      <w:r w:rsidRPr="00B139AD">
        <w:rPr>
          <w:rFonts w:ascii="Arial Black" w:hAnsi="Arial Black"/>
          <w:b/>
          <w:noProof/>
          <w:color w:val="C00000"/>
          <w:sz w:val="24"/>
          <w:szCs w:val="24"/>
        </w:rPr>
        <w:t xml:space="preserve">$48 every 6 months </w:t>
      </w:r>
      <w:r w:rsidRPr="00B139AD">
        <w:rPr>
          <w:rFonts w:ascii="Arial Black" w:hAnsi="Arial Black"/>
          <w:b/>
          <w:i/>
          <w:noProof/>
          <w:sz w:val="24"/>
          <w:szCs w:val="24"/>
        </w:rPr>
        <w:t xml:space="preserve">--or-- </w:t>
      </w:r>
      <w:r w:rsidRPr="00B139AD">
        <w:rPr>
          <w:rFonts w:ascii="Arial Black" w:hAnsi="Arial Black"/>
          <w:b/>
          <w:noProof/>
          <w:color w:val="C00000"/>
          <w:sz w:val="24"/>
          <w:szCs w:val="24"/>
        </w:rPr>
        <w:t>Annually - $95</w:t>
      </w:r>
      <w:r w:rsidRPr="00B139AD">
        <w:rPr>
          <w:rFonts w:ascii="Arial Black" w:hAnsi="Arial Black"/>
          <w:b/>
          <w:noProof/>
          <w:sz w:val="24"/>
          <w:szCs w:val="24"/>
        </w:rPr>
        <w:t>)</w:t>
      </w:r>
      <w:r w:rsidRPr="00B139AD">
        <w:rPr>
          <w:rFonts w:ascii="Arial Black" w:hAnsi="Arial Black"/>
          <w:b/>
          <w:i/>
          <w:noProof/>
          <w:color w:val="C00000"/>
          <w:sz w:val="24"/>
          <w:szCs w:val="24"/>
        </w:rPr>
        <w:t>You own the antenna after 60 months!!!</w:t>
      </w:r>
    </w:p>
    <w:p w14:paraId="1C6CDE6E" w14:textId="77777777" w:rsidR="00E40FA0" w:rsidRPr="00C13305" w:rsidRDefault="00E40FA0" w:rsidP="00E40FA0">
      <w:pPr>
        <w:jc w:val="center"/>
        <w:rPr>
          <w:b/>
          <w:noProof/>
          <w:color w:val="7030A0"/>
          <w:sz w:val="24"/>
          <w:szCs w:val="24"/>
        </w:rPr>
      </w:pPr>
      <w:r w:rsidRPr="00C13305">
        <w:rPr>
          <w:b/>
          <w:noProof/>
          <w:color w:val="C00000"/>
          <w:sz w:val="40"/>
          <w:szCs w:val="40"/>
        </w:rPr>
        <w:lastRenderedPageBreak/>
        <w:t xml:space="preserve">ADD TIVO </w:t>
      </w:r>
      <w:r>
        <w:rPr>
          <w:b/>
          <w:noProof/>
          <w:color w:val="C00000"/>
          <w:sz w:val="40"/>
          <w:szCs w:val="40"/>
        </w:rPr>
        <w:t>BOLT OTA VOX</w:t>
      </w:r>
      <w:r w:rsidRPr="00C13305">
        <w:rPr>
          <w:b/>
          <w:noProof/>
          <w:color w:val="C00000"/>
          <w:sz w:val="40"/>
          <w:szCs w:val="40"/>
        </w:rPr>
        <w:t xml:space="preserve"> DVR - $</w:t>
      </w:r>
      <w:r>
        <w:rPr>
          <w:b/>
          <w:noProof/>
          <w:color w:val="C00000"/>
          <w:sz w:val="40"/>
          <w:szCs w:val="40"/>
        </w:rPr>
        <w:t>24</w:t>
      </w:r>
      <w:r w:rsidRPr="00C13305">
        <w:rPr>
          <w:b/>
          <w:noProof/>
          <w:color w:val="C00000"/>
          <w:sz w:val="40"/>
          <w:szCs w:val="40"/>
        </w:rPr>
        <w:t>9.00</w:t>
      </w:r>
    </w:p>
    <w:p w14:paraId="179DD85D" w14:textId="77777777" w:rsidR="00E40FA0" w:rsidRPr="00297EED" w:rsidRDefault="00E40FA0" w:rsidP="00E40FA0">
      <w:pPr>
        <w:jc w:val="center"/>
        <w:rPr>
          <w:rStyle w:val="a-size-large"/>
        </w:rPr>
      </w:pPr>
      <w:r w:rsidRPr="00814DCB">
        <w:rPr>
          <w:rStyle w:val="a-size-large"/>
          <w:sz w:val="28"/>
          <w:szCs w:val="28"/>
        </w:rPr>
        <w:t xml:space="preserve">TiVo </w:t>
      </w:r>
      <w:r>
        <w:rPr>
          <w:rStyle w:val="a-size-large"/>
          <w:sz w:val="28"/>
          <w:szCs w:val="28"/>
        </w:rPr>
        <w:t>BOLT</w:t>
      </w:r>
      <w:r w:rsidRPr="00814DCB">
        <w:rPr>
          <w:rStyle w:val="a-size-large"/>
          <w:sz w:val="28"/>
          <w:szCs w:val="28"/>
        </w:rPr>
        <w:t xml:space="preserve"> OTA</w:t>
      </w:r>
      <w:r>
        <w:rPr>
          <w:rStyle w:val="a-size-large"/>
          <w:sz w:val="28"/>
          <w:szCs w:val="28"/>
        </w:rPr>
        <w:t xml:space="preserve"> VOX</w:t>
      </w:r>
      <w:r w:rsidRPr="00814DCB">
        <w:rPr>
          <w:rStyle w:val="a-size-large"/>
          <w:sz w:val="28"/>
          <w:szCs w:val="28"/>
        </w:rPr>
        <w:t xml:space="preserve"> 1 TB DVR</w:t>
      </w:r>
      <w:r>
        <w:rPr>
          <w:rStyle w:val="a-size-large"/>
        </w:rPr>
        <w:t xml:space="preserve"> - </w:t>
      </w:r>
      <w:r w:rsidRPr="00C13305">
        <w:rPr>
          <w:rStyle w:val="a-size-large"/>
          <w:i/>
          <w:color w:val="C00000"/>
          <w:sz w:val="32"/>
          <w:szCs w:val="32"/>
        </w:rPr>
        <w:t>Monthly Service Fees</w:t>
      </w:r>
      <w:r>
        <w:rPr>
          <w:rStyle w:val="a-size-large"/>
          <w:i/>
          <w:color w:val="C00000"/>
          <w:sz w:val="32"/>
          <w:szCs w:val="32"/>
        </w:rPr>
        <w:t xml:space="preserve"> – 6.99 mo.</w:t>
      </w:r>
      <w:r>
        <w:rPr>
          <w:rStyle w:val="a-size-large"/>
        </w:rPr>
        <w:t xml:space="preserve"> </w:t>
      </w:r>
      <w:r w:rsidRPr="00814DCB">
        <w:rPr>
          <w:rStyle w:val="a-size-large"/>
          <w:sz w:val="24"/>
          <w:szCs w:val="24"/>
        </w:rPr>
        <w:t>Digital Video Recorder and Streaming Media Player* - Compatible only with HDTV Antennas</w:t>
      </w:r>
    </w:p>
    <w:p w14:paraId="1D821651" w14:textId="77777777" w:rsidR="00E40FA0" w:rsidRPr="00BF6DD1" w:rsidRDefault="00E40FA0" w:rsidP="00E40FA0">
      <w:pPr>
        <w:shd w:val="clear" w:color="auto" w:fill="FFFFFF"/>
        <w:spacing w:before="375" w:after="150" w:line="360" w:lineRule="atLeast"/>
        <w:outlineLvl w:val="1"/>
        <w:rPr>
          <w:rFonts w:ascii="omnesmedium" w:eastAsia="Times New Roman" w:hAnsi="omnesmedium" w:cs="Times New Roman"/>
          <w:color w:val="808D8F"/>
          <w:sz w:val="36"/>
          <w:szCs w:val="36"/>
          <w:lang w:val="en"/>
        </w:rPr>
      </w:pPr>
      <w:r w:rsidRPr="00BF6DD1">
        <w:rPr>
          <w:rFonts w:ascii="omnesmedium" w:eastAsia="Times New Roman" w:hAnsi="omnesmedium" w:cs="Times New Roman"/>
          <w:color w:val="808D8F"/>
          <w:sz w:val="36"/>
          <w:szCs w:val="36"/>
          <w:lang w:val="en"/>
        </w:rPr>
        <w:t>Advanced control features you can’t get with cable or satellite.</w:t>
      </w:r>
    </w:p>
    <w:p w14:paraId="229EF38D" w14:textId="77777777" w:rsidR="00E40FA0" w:rsidRPr="00BF6DD1" w:rsidRDefault="00E40FA0" w:rsidP="00E40FA0">
      <w:pPr>
        <w:shd w:val="clear" w:color="auto" w:fill="FFFFFF"/>
        <w:spacing w:before="120" w:after="120" w:line="240" w:lineRule="auto"/>
        <w:rPr>
          <w:rFonts w:ascii="omnes_regular" w:eastAsia="Times New Roman" w:hAnsi="omnes_regular" w:cs="Times New Roman"/>
          <w:color w:val="808D8F"/>
          <w:sz w:val="24"/>
          <w:szCs w:val="24"/>
          <w:lang w:val="en"/>
        </w:rPr>
      </w:pPr>
      <w:r w:rsidRPr="00BF6DD1">
        <w:rPr>
          <w:rFonts w:ascii="omnes_regular" w:eastAsia="Times New Roman" w:hAnsi="omnes_regular" w:cs="Times New Roman"/>
          <w:color w:val="808D8F"/>
          <w:sz w:val="24"/>
          <w:szCs w:val="24"/>
          <w:lang w:val="en"/>
        </w:rPr>
        <w:t xml:space="preserve">Using an HD antenna shouldn’t require you to sacrifice features or variety. That’s why Roamio OTA is packed with the most advanced control features TiVo has to offer—like </w:t>
      </w:r>
      <w:proofErr w:type="spellStart"/>
      <w:r w:rsidRPr="00BF6DD1">
        <w:rPr>
          <w:rFonts w:ascii="omnes_regular" w:eastAsia="Times New Roman" w:hAnsi="omnes_regular" w:cs="Times New Roman"/>
          <w:color w:val="808D8F"/>
          <w:sz w:val="24"/>
          <w:szCs w:val="24"/>
          <w:lang w:val="en"/>
        </w:rPr>
        <w:t>SkipMode</w:t>
      </w:r>
      <w:proofErr w:type="spellEnd"/>
      <w:r w:rsidRPr="00BF6DD1">
        <w:rPr>
          <w:rFonts w:ascii="omnes_regular" w:eastAsia="Times New Roman" w:hAnsi="omnes_regular" w:cs="Times New Roman"/>
          <w:color w:val="808D8F"/>
          <w:sz w:val="24"/>
          <w:szCs w:val="24"/>
          <w:lang w:val="en"/>
        </w:rPr>
        <w:t xml:space="preserve">, </w:t>
      </w:r>
      <w:proofErr w:type="spellStart"/>
      <w:r w:rsidRPr="00BF6DD1">
        <w:rPr>
          <w:rFonts w:ascii="omnes_regular" w:eastAsia="Times New Roman" w:hAnsi="omnes_regular" w:cs="Times New Roman"/>
          <w:color w:val="808D8F"/>
          <w:sz w:val="24"/>
          <w:szCs w:val="24"/>
          <w:lang w:val="en"/>
        </w:rPr>
        <w:t>QuickMode</w:t>
      </w:r>
      <w:proofErr w:type="spellEnd"/>
      <w:r w:rsidRPr="00BF6DD1">
        <w:rPr>
          <w:rFonts w:ascii="omnes_regular" w:eastAsia="Times New Roman" w:hAnsi="omnes_regular" w:cs="Times New Roman"/>
          <w:color w:val="808D8F"/>
          <w:sz w:val="24"/>
          <w:szCs w:val="24"/>
          <w:lang w:val="en"/>
        </w:rPr>
        <w:t xml:space="preserve"> and </w:t>
      </w:r>
      <w:proofErr w:type="spellStart"/>
      <w:r w:rsidRPr="00BF6DD1">
        <w:rPr>
          <w:rFonts w:ascii="omnes_regular" w:eastAsia="Times New Roman" w:hAnsi="omnes_regular" w:cs="Times New Roman"/>
          <w:color w:val="808D8F"/>
          <w:sz w:val="24"/>
          <w:szCs w:val="24"/>
          <w:lang w:val="en"/>
        </w:rPr>
        <w:t>OneSearch</w:t>
      </w:r>
      <w:proofErr w:type="spellEnd"/>
      <w:r w:rsidRPr="00BF6DD1">
        <w:rPr>
          <w:rFonts w:ascii="omnes_regular" w:eastAsia="Times New Roman" w:hAnsi="omnes_regular" w:cs="Times New Roman"/>
          <w:color w:val="808D8F"/>
          <w:sz w:val="24"/>
          <w:szCs w:val="24"/>
          <w:lang w:val="en"/>
        </w:rPr>
        <w:t xml:space="preserve">—but it also delivers must-have conveniences like a two-week program guide, the ability to </w:t>
      </w:r>
      <w:r w:rsidRPr="00814DCB">
        <w:rPr>
          <w:rFonts w:ascii="omnes_regular" w:eastAsia="Times New Roman" w:hAnsi="omnes_regular" w:cs="Times New Roman"/>
          <w:color w:val="C00000"/>
          <w:sz w:val="28"/>
          <w:szCs w:val="28"/>
          <w:lang w:val="en"/>
        </w:rPr>
        <w:t>R</w:t>
      </w:r>
      <w:r w:rsidRPr="00BF6DD1">
        <w:rPr>
          <w:rFonts w:ascii="omnes_regular" w:eastAsia="Times New Roman" w:hAnsi="omnes_regular" w:cs="Times New Roman"/>
          <w:color w:val="C00000"/>
          <w:sz w:val="28"/>
          <w:szCs w:val="28"/>
          <w:lang w:val="en"/>
        </w:rPr>
        <w:t>ecord four shows at once</w:t>
      </w:r>
      <w:r w:rsidRPr="00BF6DD1">
        <w:rPr>
          <w:rFonts w:ascii="omnes_regular" w:eastAsia="Times New Roman" w:hAnsi="omnes_regular" w:cs="Times New Roman"/>
          <w:color w:val="808D8F"/>
          <w:sz w:val="24"/>
          <w:szCs w:val="24"/>
          <w:lang w:val="en"/>
        </w:rPr>
        <w:t>, and watch-and-control mobile capabilities. Get a premium experience at a cost you can afford.</w:t>
      </w:r>
    </w:p>
    <w:p w14:paraId="46F21EB2" w14:textId="77777777" w:rsidR="00E40FA0" w:rsidRPr="00BF6DD1" w:rsidRDefault="00E40FA0" w:rsidP="00E40FA0">
      <w:pPr>
        <w:shd w:val="clear" w:color="auto" w:fill="FFFFFF"/>
        <w:spacing w:after="0" w:line="360" w:lineRule="atLeast"/>
        <w:rPr>
          <w:rFonts w:ascii="omnes_regular" w:eastAsia="Times New Roman" w:hAnsi="omnes_regular" w:cs="Times New Roman"/>
          <w:color w:val="808D8F"/>
          <w:sz w:val="24"/>
          <w:szCs w:val="24"/>
          <w:lang w:val="en"/>
        </w:rPr>
      </w:pPr>
      <w:r w:rsidRPr="00BF6DD1">
        <w:rPr>
          <w:rFonts w:ascii="omnes_regular" w:eastAsia="Times New Roman" w:hAnsi="omnes_regular" w:cs="Times New Roman"/>
          <w:noProof/>
          <w:color w:val="808D8F"/>
          <w:sz w:val="24"/>
          <w:szCs w:val="24"/>
        </w:rPr>
        <w:drawing>
          <wp:inline distT="0" distB="0" distL="0" distR="0" wp14:anchorId="16239799" wp14:editId="6E7B81F9">
            <wp:extent cx="9744075" cy="3114675"/>
            <wp:effectExtent l="0" t="0" r="9525" b="9525"/>
            <wp:docPr id="1" name="Picture 1" descr="TiVo Roamio DVR for antenna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Vo Roamio DVR for antenna T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06E87" w14:textId="52515E88" w:rsidR="00E40FA0" w:rsidRDefault="00E40FA0" w:rsidP="00E40FA0">
      <w:pPr>
        <w:jc w:val="center"/>
        <w:rPr>
          <w:b/>
          <w:noProof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t>Purchase both TIVO DVR &amp; Antenna System for $</w:t>
      </w:r>
      <w:r w:rsidR="00167DFE">
        <w:rPr>
          <w:b/>
          <w:noProof/>
          <w:color w:val="C00000"/>
          <w:sz w:val="40"/>
          <w:szCs w:val="40"/>
        </w:rPr>
        <w:t>649</w:t>
      </w:r>
      <w:r>
        <w:rPr>
          <w:b/>
          <w:noProof/>
          <w:color w:val="C00000"/>
          <w:sz w:val="40"/>
          <w:szCs w:val="40"/>
        </w:rPr>
        <w:t>.00</w:t>
      </w:r>
    </w:p>
    <w:p w14:paraId="2CECFF0B" w14:textId="77777777" w:rsidR="00E40FA0" w:rsidRDefault="00E40FA0" w:rsidP="00E40FA0">
      <w:pPr>
        <w:jc w:val="center"/>
        <w:rPr>
          <w:b/>
          <w:noProof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t>ADD TIVO Minis for multiple TVs</w:t>
      </w:r>
    </w:p>
    <w:p w14:paraId="7F99BBCB" w14:textId="2552E1EB" w:rsidR="005A5BE6" w:rsidRDefault="00E40FA0" w:rsidP="00E40FA0">
      <w:pPr>
        <w:jc w:val="center"/>
      </w:pPr>
      <w:r>
        <w:t>Access your TiVo DVR from any TV in your home by simply attaching a TiVo Mini VOX.</w:t>
      </w:r>
      <w:r w:rsidR="005A5BE6">
        <w:t xml:space="preserve"> It’s small, fast, 4K and requires no additional </w:t>
      </w:r>
      <w:proofErr w:type="spellStart"/>
      <w:r w:rsidR="005A5BE6">
        <w:t>TiVO</w:t>
      </w:r>
      <w:proofErr w:type="spellEnd"/>
      <w:r w:rsidR="005A5BE6">
        <w:t xml:space="preserve"> service fees! </w:t>
      </w:r>
    </w:p>
    <w:p w14:paraId="1D111A8D" w14:textId="68650ABE" w:rsidR="005A5BE6" w:rsidRPr="00D56CB6" w:rsidRDefault="005A5BE6" w:rsidP="005A5BE6">
      <w:pPr>
        <w:jc w:val="center"/>
        <w:rPr>
          <w:sz w:val="24"/>
          <w:szCs w:val="24"/>
        </w:rPr>
      </w:pPr>
      <w:r w:rsidRPr="00D56CB6">
        <w:rPr>
          <w:sz w:val="24"/>
          <w:szCs w:val="24"/>
        </w:rPr>
        <w:t>$179.99 each (Service Included)</w:t>
      </w:r>
    </w:p>
    <w:p w14:paraId="570C4FB9" w14:textId="36D03086" w:rsidR="00B139AD" w:rsidRPr="00D56CB6" w:rsidRDefault="00D56CB6" w:rsidP="005A5BE6">
      <w:pPr>
        <w:jc w:val="center"/>
        <w:rPr>
          <w:b/>
          <w:i/>
          <w:iCs/>
          <w:noProof/>
          <w:color w:val="C00000"/>
          <w:sz w:val="18"/>
          <w:szCs w:val="18"/>
        </w:rPr>
      </w:pPr>
      <w:r w:rsidRPr="00D56CB6">
        <w:rPr>
          <w:i/>
          <w:iCs/>
          <w:sz w:val="18"/>
          <w:szCs w:val="18"/>
        </w:rPr>
        <w:t>*Requires Broadband Internet Connection for streaming content.</w:t>
      </w:r>
    </w:p>
    <w:sectPr w:rsidR="00B139AD" w:rsidRPr="00D56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mnesmedium">
    <w:altName w:val="Cambria"/>
    <w:panose1 w:val="00000000000000000000"/>
    <w:charset w:val="00"/>
    <w:family w:val="roman"/>
    <w:notTrueType/>
    <w:pitch w:val="default"/>
  </w:font>
  <w:font w:name="omnes_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9D"/>
    <w:rsid w:val="00000E7C"/>
    <w:rsid w:val="00066888"/>
    <w:rsid w:val="000D2910"/>
    <w:rsid w:val="00136F73"/>
    <w:rsid w:val="00150BE4"/>
    <w:rsid w:val="00167DFE"/>
    <w:rsid w:val="00173FB9"/>
    <w:rsid w:val="0018387C"/>
    <w:rsid w:val="00207B7C"/>
    <w:rsid w:val="00263269"/>
    <w:rsid w:val="00297EED"/>
    <w:rsid w:val="003110D9"/>
    <w:rsid w:val="00322631"/>
    <w:rsid w:val="00445462"/>
    <w:rsid w:val="005A5BE6"/>
    <w:rsid w:val="005C4D97"/>
    <w:rsid w:val="005D5674"/>
    <w:rsid w:val="006258FE"/>
    <w:rsid w:val="00630236"/>
    <w:rsid w:val="006910C3"/>
    <w:rsid w:val="007A1020"/>
    <w:rsid w:val="007B4A07"/>
    <w:rsid w:val="00814DCB"/>
    <w:rsid w:val="008855B3"/>
    <w:rsid w:val="008C3D6F"/>
    <w:rsid w:val="0090284E"/>
    <w:rsid w:val="009422FB"/>
    <w:rsid w:val="009820E8"/>
    <w:rsid w:val="00997A38"/>
    <w:rsid w:val="009A7C6D"/>
    <w:rsid w:val="00AB5AB1"/>
    <w:rsid w:val="00B139AD"/>
    <w:rsid w:val="00B158EA"/>
    <w:rsid w:val="00B316C8"/>
    <w:rsid w:val="00B3570B"/>
    <w:rsid w:val="00B43974"/>
    <w:rsid w:val="00B6599D"/>
    <w:rsid w:val="00BF6DD1"/>
    <w:rsid w:val="00C034D6"/>
    <w:rsid w:val="00C100E7"/>
    <w:rsid w:val="00C13305"/>
    <w:rsid w:val="00C30B8C"/>
    <w:rsid w:val="00C36C69"/>
    <w:rsid w:val="00C570F1"/>
    <w:rsid w:val="00D16FBA"/>
    <w:rsid w:val="00D56CB6"/>
    <w:rsid w:val="00D65D16"/>
    <w:rsid w:val="00E40FA0"/>
    <w:rsid w:val="00E44357"/>
    <w:rsid w:val="00EB7B80"/>
    <w:rsid w:val="00FB132B"/>
    <w:rsid w:val="00FB575B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BBB7"/>
  <w15:docId w15:val="{2B77206E-4760-4EF3-AB6B-C39FF11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DefaultParagraphFont"/>
    <w:rsid w:val="00BF6DD1"/>
  </w:style>
  <w:style w:type="character" w:customStyle="1" w:styleId="st">
    <w:name w:val="st"/>
    <w:basedOn w:val="DefaultParagraphFont"/>
    <w:rsid w:val="00B158EA"/>
  </w:style>
  <w:style w:type="character" w:styleId="Emphasis">
    <w:name w:val="Emphasis"/>
    <w:basedOn w:val="DefaultParagraphFont"/>
    <w:uiPriority w:val="20"/>
    <w:qFormat/>
    <w:rsid w:val="00B15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9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2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50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7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22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</dc:creator>
  <cp:lastModifiedBy>Michael Myhre</cp:lastModifiedBy>
  <cp:revision>7</cp:revision>
  <cp:lastPrinted>2019-09-14T14:21:00Z</cp:lastPrinted>
  <dcterms:created xsi:type="dcterms:W3CDTF">2019-09-13T21:51:00Z</dcterms:created>
  <dcterms:modified xsi:type="dcterms:W3CDTF">2020-04-16T13:34:00Z</dcterms:modified>
</cp:coreProperties>
</file>