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</w:pPr>
      <w:r>
        <w:rPr>
          <w:b w:val="1"/>
          <w:bCs w:val="1"/>
          <w:rtl w:val="0"/>
          <w:lang w:val="en-US"/>
        </w:rPr>
        <w:t>[YOUR FULL NAME]</w:t>
      </w:r>
      <w:r>
        <w:rPr>
          <w:rtl w:val="0"/>
        </w:rPr>
        <w:t xml:space="preserve"> </w:t>
      </w:r>
    </w:p>
    <w:p>
      <w:pPr>
        <w:pStyle w:val="Body"/>
        <w:spacing w:after="0"/>
      </w:pPr>
      <w:r>
        <w:rPr>
          <w:b w:val="1"/>
          <w:bCs w:val="1"/>
          <w:rtl w:val="0"/>
          <w:lang w:val="en-US"/>
        </w:rPr>
        <w:t>[YOUR FULL ADDRESS]</w:t>
      </w:r>
      <w:r>
        <w:rPr>
          <w:rtl w:val="0"/>
        </w:rPr>
        <w:t xml:space="preserve">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[YOUR POSTCODE]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[YOUR EMAIL ADDRESS]</w:t>
      </w:r>
    </w:p>
    <w:p>
      <w:pPr>
        <w:pStyle w:val="Body"/>
        <w:spacing w:after="240"/>
      </w:pPr>
      <w:r>
        <w:rPr>
          <w:b w:val="1"/>
          <w:bCs w:val="1"/>
          <w:rtl w:val="0"/>
          <w:lang w:val="de-DE"/>
        </w:rPr>
        <w:t>[YOUR PHONE NUMBER (OPTIONAL)]</w:t>
      </w:r>
    </w:p>
    <w:p>
      <w:pPr>
        <w:pStyle w:val="Body"/>
        <w:spacing w:after="240"/>
      </w:pPr>
      <w:r>
        <w:rPr>
          <w:b w:val="1"/>
          <w:bCs w:val="1"/>
          <w:rtl w:val="0"/>
          <w:lang w:val="en-US"/>
        </w:rPr>
        <w:t>[DATE OF SUBMISSION]</w:t>
      </w:r>
    </w:p>
    <w:p>
      <w:pPr>
        <w:pStyle w:val="Body"/>
      </w:pPr>
      <w:r>
        <w:rPr>
          <w:b w:val="1"/>
          <w:bCs w:val="1"/>
          <w:rtl w:val="0"/>
          <w:lang w:val="it-IT"/>
        </w:rPr>
        <w:t>To:</w:t>
      </w:r>
      <w:r>
        <w:rPr>
          <w:rtl w:val="0"/>
          <w:lang w:val="en-US"/>
        </w:rPr>
        <w:t xml:space="preserve"> Shepway Energy Park Consultation Team</w:t>
      </w:r>
    </w:p>
    <w:p>
      <w:pPr>
        <w:pStyle w:val="Body"/>
      </w:pPr>
      <w:r>
        <w:rPr>
          <w:b w:val="1"/>
          <w:bCs w:val="1"/>
          <w:rtl w:val="0"/>
        </w:rPr>
        <w:t>Email: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"mailto:shepway@sse.com"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shepway@sse.com</w:t>
      </w:r>
      <w:r>
        <w:rPr/>
        <w:fldChar w:fldCharType="end" w:fldLock="0"/>
      </w:r>
      <w:r>
        <w:rPr>
          <w:rtl w:val="0"/>
        </w:rPr>
        <w:t xml:space="preserve">  </w:t>
      </w: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Subject: Formal Objection to Shepway Energy Park Consultation </w:t>
      </w:r>
    </w:p>
    <w:p>
      <w:pPr>
        <w:pStyle w:val="Body"/>
      </w:pPr>
      <w:r>
        <w:rPr>
          <w:rtl w:val="0"/>
          <w:lang w:val="en-US"/>
        </w:rPr>
        <w:t xml:space="preserve">Dear Shepway Energy Park Consultation Team, </w:t>
      </w:r>
    </w:p>
    <w:p>
      <w:pPr>
        <w:pStyle w:val="Body"/>
      </w:pPr>
      <w:r>
        <w:rPr>
          <w:rtl w:val="0"/>
          <w:lang w:val="en-US"/>
        </w:rPr>
        <w:t xml:space="preserve">I am writing to </w:t>
      </w:r>
      <w:r>
        <w:rPr>
          <w:b w:val="1"/>
          <w:bCs w:val="1"/>
          <w:rtl w:val="0"/>
          <w:lang w:val="en-US"/>
        </w:rPr>
        <w:t>formally object</w:t>
      </w:r>
      <w:r>
        <w:rPr>
          <w:rtl w:val="0"/>
          <w:lang w:val="en-US"/>
        </w:rPr>
        <w:t xml:space="preserve"> to the indicative site layout for the proposed Shepway Energy Park development by SSE Renewables. My comments are submitted as part of the current non-statutory public consultation.   My interest in the Scheme is that I am a local resident. </w:t>
      </w:r>
    </w:p>
    <w:p>
      <w:pPr>
        <w:pStyle w:val="Body"/>
      </w:pPr>
      <w:r>
        <w:rPr>
          <w:rtl w:val="0"/>
          <w:lang w:val="en-US"/>
        </w:rPr>
        <w:t>Our overriding issue is that this Scheme proposed by SSE seems little more than speculative, as it depends on NG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T's decision regarding a new substation.  Surely that should come first rather than 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temporary</w:t>
      </w:r>
      <w:r>
        <w:rPr>
          <w:rtl w:val="0"/>
        </w:rPr>
        <w:t xml:space="preserve">” </w:t>
      </w:r>
      <w:r>
        <w:rPr>
          <w:rtl w:val="0"/>
          <w:lang w:val="en-US"/>
        </w:rPr>
        <w:t>infrastructure dictating the need for a permanent substation?  Ultimately, we, consumers, are paying for all of this through levies and subsidies added to our bills.  We would like to see a halt to any project design until NGET has made it clear if and where a new substation will be built and the NSIP process has started.</w:t>
      </w:r>
    </w:p>
    <w:p>
      <w:pPr>
        <w:pStyle w:val="Body"/>
      </w:pPr>
      <w:r>
        <w:rPr>
          <w:rtl w:val="0"/>
          <w:lang w:val="pt-PT"/>
        </w:rPr>
        <w:t>I attended one of your public consultations and found it to be [</w:t>
        <w:tab/>
        <w:tab/>
        <w:tab/>
        <w:t xml:space="preserve">]. </w:t>
      </w:r>
    </w:p>
    <w:p>
      <w:pPr>
        <w:pStyle w:val="Body"/>
      </w:pPr>
      <w:r>
        <w:rPr>
          <w:rtl w:val="0"/>
          <w:lang w:val="en-US"/>
        </w:rPr>
        <w:t>Additionally, my grounds for objection are as follows:</w:t>
      </w:r>
    </w:p>
    <w:p>
      <w:pPr>
        <w:pStyle w:val="Body"/>
      </w:pPr>
      <w:r>
        <w:rPr>
          <w:shd w:val="clear" w:color="auto" w:fill="ffff00"/>
          <w:rtl w:val="0"/>
          <w:lang w:val="en-US"/>
        </w:rPr>
        <w:t>[CHOOSE RELEVANT HEADING FROM THE ATTACHED LIST BELOW AND PASTE IT HERE]</w:t>
      </w:r>
    </w:p>
    <w:p>
      <w:pPr>
        <w:pStyle w:val="Body"/>
      </w:pPr>
      <w:r>
        <w:rPr>
          <w:rtl w:val="0"/>
        </w:rPr>
        <w:t>1.</w:t>
      </w:r>
    </w:p>
    <w:p>
      <w:pPr>
        <w:pStyle w:val="Body"/>
      </w:pPr>
      <w:r>
        <w:rPr>
          <w:rtl w:val="0"/>
        </w:rPr>
        <w:t>2.</w:t>
      </w:r>
    </w:p>
    <w:p>
      <w:pPr>
        <w:pStyle w:val="Body"/>
      </w:pPr>
      <w:r>
        <w:rPr>
          <w:rtl w:val="0"/>
        </w:rPr>
        <w:t>3.</w:t>
      </w:r>
    </w:p>
    <w:p>
      <w:pPr>
        <w:pStyle w:val="Body"/>
      </w:pPr>
      <w:r>
        <w:rPr>
          <w:rtl w:val="0"/>
          <w:lang w:val="en-US"/>
        </w:rPr>
        <w:t xml:space="preserve">The </w:t>
      </w:r>
      <w:r>
        <w:rPr>
          <w:b w:val="1"/>
          <w:bCs w:val="1"/>
          <w:rtl w:val="0"/>
          <w:lang w:val="en-US"/>
        </w:rPr>
        <w:t>Shepway Energy Park proposal</w:t>
      </w:r>
      <w:r>
        <w:rPr>
          <w:rtl w:val="0"/>
          <w:lang w:val="en-US"/>
        </w:rPr>
        <w:t xml:space="preserve"> is </w:t>
      </w:r>
      <w:r>
        <w:rPr>
          <w:b w:val="1"/>
          <w:bCs w:val="1"/>
          <w:rtl w:val="0"/>
          <w:lang w:val="es-ES_tradnl"/>
        </w:rPr>
        <w:t>incompatible</w:t>
      </w:r>
      <w:r>
        <w:rPr>
          <w:rtl w:val="0"/>
          <w:lang w:val="en-US"/>
        </w:rPr>
        <w:t xml:space="preserve"> with established plans to protect </w:t>
      </w:r>
      <w:r>
        <w:rPr>
          <w:b w:val="1"/>
          <w:bCs w:val="1"/>
          <w:rtl w:val="0"/>
          <w:lang w:val="en-US"/>
        </w:rPr>
        <w:t>Romney Marsh</w:t>
      </w:r>
      <w:r>
        <w:rPr>
          <w:rtl w:val="0"/>
          <w:lang w:val="en-US"/>
        </w:rPr>
        <w:t xml:space="preserve">, which is a "heritage asset of Outstanding Significance" known for its "openness and wildness" and rich history as identified in the Folkestone &amp; Hythe District Heritage Strategy.  This proposed Scheme also goes against the </w:t>
      </w:r>
      <w:r>
        <w:rPr>
          <w:b w:val="1"/>
          <w:bCs w:val="1"/>
          <w:rtl w:val="0"/>
          <w:lang w:val="en-US"/>
        </w:rPr>
        <w:t>National Planning Policy Framework</w:t>
      </w:r>
      <w:r>
        <w:rPr>
          <w:rtl w:val="0"/>
          <w:lang w:val="en-US"/>
        </w:rPr>
        <w:t>, which emphasizes protecting "irreplaceable resources" and ensuring development improves, not harms, local character and landscapes.</w:t>
      </w:r>
    </w:p>
    <w:p>
      <w:pPr>
        <w:pStyle w:val="Body"/>
      </w:pPr>
      <w:r>
        <w:rPr>
          <w:rtl w:val="0"/>
          <w:lang w:val="en-US"/>
        </w:rPr>
        <w:t xml:space="preserve">Building a </w:t>
      </w:r>
      <w:r>
        <w:rPr>
          <w:b w:val="1"/>
          <w:bCs w:val="1"/>
          <w:rtl w:val="0"/>
          <w:lang w:val="en-US"/>
        </w:rPr>
        <w:t>1000-acre solar and battery farm</w:t>
      </w:r>
      <w:r>
        <w:rPr>
          <w:rtl w:val="0"/>
          <w:lang w:val="en-US"/>
        </w:rPr>
        <w:t xml:space="preserve"> here would </w:t>
      </w:r>
      <w:r>
        <w:rPr>
          <w:b w:val="1"/>
          <w:bCs w:val="1"/>
          <w:rtl w:val="0"/>
          <w:lang w:val="en-US"/>
        </w:rPr>
        <w:t>permanently destroy</w:t>
      </w:r>
      <w:r>
        <w:rPr>
          <w:rtl w:val="0"/>
          <w:lang w:val="en-US"/>
        </w:rPr>
        <w:t xml:space="preserve"> Romney Marsh's unique character, harm its historic sites, and undermine its tranquility. This is not minor harm; it's </w:t>
      </w:r>
      <w:r>
        <w:rPr>
          <w:b w:val="1"/>
          <w:bCs w:val="1"/>
          <w:rtl w:val="0"/>
          <w:lang w:val="en-US"/>
        </w:rPr>
        <w:t>substantial damage to an irreplaceable asset</w:t>
      </w:r>
      <w:r>
        <w:rPr>
          <w:rtl w:val="0"/>
        </w:rPr>
        <w:t>.</w:t>
      </w:r>
    </w:p>
    <w:p>
      <w:pPr>
        <w:pStyle w:val="Body"/>
      </w:pPr>
      <w:r>
        <w:rPr>
          <w:rtl w:val="0"/>
          <w:lang w:val="en-US"/>
        </w:rPr>
        <w:t xml:space="preserve">While renewable energy is important, this project, in this specific location, </w:t>
      </w:r>
      <w:r>
        <w:rPr>
          <w:b w:val="1"/>
          <w:bCs w:val="1"/>
          <w:rtl w:val="0"/>
          <w:lang w:val="en-US"/>
        </w:rPr>
        <w:t>fails the test of sustainable development</w:t>
      </w:r>
      <w:r>
        <w:rPr>
          <w:rtl w:val="0"/>
          <w:lang w:val="en-US"/>
        </w:rPr>
        <w:t xml:space="preserve"> because its negative environmental and heritage impacts clearly outweigh its benefits. Protecting Romney Marsh's unique heritage landscape </w:t>
      </w:r>
      <w:r>
        <w:rPr>
          <w:b w:val="1"/>
          <w:bCs w:val="1"/>
          <w:rtl w:val="0"/>
          <w:lang w:val="en-US"/>
        </w:rPr>
        <w:t>must come first</w:t>
      </w:r>
      <w:r>
        <w:rPr>
          <w:rtl w:val="0"/>
          <w:lang w:val="en-US"/>
        </w:rPr>
        <w:t xml:space="preserve">, so this proposal should be </w:t>
      </w:r>
      <w:r>
        <w:rPr>
          <w:b w:val="1"/>
          <w:bCs w:val="1"/>
          <w:rtl w:val="0"/>
          <w:lang w:val="en-US"/>
        </w:rPr>
        <w:t>rejected</w:t>
      </w:r>
      <w:r>
        <w:rPr>
          <w:rtl w:val="0"/>
          <w:lang w:val="en-US"/>
        </w:rPr>
        <w:t>. Developers should find alternative, less damaging sites for renewable energy infrastructure.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I officially object to the Shepway Energy Park development</w:t>
      </w:r>
      <w:r>
        <w:rPr>
          <w:rtl w:val="0"/>
          <w:lang w:val="en-US"/>
        </w:rPr>
        <w:t xml:space="preserve"> as it's currently planned, and I expect my concerns to be fully considered.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Yours faithfully, 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[YOUR TYPED OR SIGNED NAME]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