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3ABAEC86" w:rsidR="00711D07" w:rsidRDefault="00DD4211" w:rsidP="009F0216">
      <w:pPr>
        <w:jc w:val="center"/>
        <w:rPr>
          <w:rFonts w:ascii="Arial" w:hAnsi="Arial" w:cs="Arial"/>
          <w:color w:val="000000"/>
        </w:rPr>
      </w:pPr>
      <w:r>
        <w:rPr>
          <w:noProof/>
        </w:rPr>
        <w:drawing>
          <wp:inline distT="0" distB="0" distL="0" distR="0" wp14:anchorId="3010988A" wp14:editId="07B8A108">
            <wp:extent cx="3206750" cy="2400300"/>
            <wp:effectExtent l="0" t="0" r="0" b="0"/>
            <wp:docPr id="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07FFF04D" w14:textId="073ADD9B" w:rsidR="00360459" w:rsidRDefault="00360459" w:rsidP="00DD4211">
      <w:pPr>
        <w:jc w:val="center"/>
        <w:rPr>
          <w:rFonts w:ascii="Arial" w:hAnsi="Arial" w:cs="Arial"/>
          <w:color w:val="000000"/>
          <w:sz w:val="48"/>
          <w:szCs w:val="48"/>
        </w:rPr>
      </w:pPr>
      <w:r w:rsidRPr="00360459">
        <w:rPr>
          <w:rFonts w:ascii="Arial" w:hAnsi="Arial" w:cs="Arial"/>
          <w:color w:val="000000"/>
          <w:sz w:val="48"/>
          <w:szCs w:val="48"/>
        </w:rPr>
        <w:t>Kennett Community Land Trust</w:t>
      </w:r>
    </w:p>
    <w:p w14:paraId="5AEC461E" w14:textId="5AFCAB30" w:rsidR="00360459" w:rsidRPr="00360459" w:rsidRDefault="00E34E04" w:rsidP="002129E1">
      <w:pPr>
        <w:jc w:val="center"/>
        <w:rPr>
          <w:rFonts w:ascii="Arial" w:hAnsi="Arial" w:cs="Arial"/>
          <w:color w:val="000000"/>
          <w:sz w:val="48"/>
          <w:szCs w:val="48"/>
        </w:rPr>
      </w:pPr>
      <w:r>
        <w:rPr>
          <w:rFonts w:ascii="Arial" w:hAnsi="Arial" w:cs="Arial"/>
          <w:color w:val="000000"/>
          <w:sz w:val="48"/>
          <w:szCs w:val="48"/>
        </w:rPr>
        <w:t>Members Policy</w:t>
      </w:r>
    </w:p>
    <w:p w14:paraId="4ACC022C" w14:textId="0F7C3D82" w:rsidR="000D7E02" w:rsidRPr="00360459" w:rsidRDefault="000D7E02" w:rsidP="009F0216">
      <w:pPr>
        <w:jc w:val="center"/>
        <w:rPr>
          <w:rFonts w:ascii="Arial" w:hAnsi="Arial" w:cs="Arial"/>
          <w:color w:val="000000"/>
          <w:sz w:val="48"/>
          <w:szCs w:val="48"/>
        </w:rPr>
      </w:pPr>
    </w:p>
    <w:p w14:paraId="2C5070CE" w14:textId="25045ABE" w:rsidR="000D7E02" w:rsidRDefault="000D7E02" w:rsidP="009F0216">
      <w:pPr>
        <w:jc w:val="center"/>
        <w:rPr>
          <w:rFonts w:ascii="Arial" w:hAnsi="Arial" w:cs="Arial"/>
          <w:color w:val="000000"/>
        </w:rPr>
      </w:pPr>
    </w:p>
    <w:p w14:paraId="3319DE93" w14:textId="547E8430" w:rsidR="000D7E02" w:rsidRDefault="000D7E02" w:rsidP="009F0216">
      <w:pPr>
        <w:jc w:val="center"/>
        <w:rPr>
          <w:rFonts w:ascii="Arial" w:hAnsi="Arial" w:cs="Arial"/>
          <w:color w:val="000000"/>
        </w:rPr>
      </w:pPr>
    </w:p>
    <w:p w14:paraId="2652BE32" w14:textId="77777777" w:rsidR="00711D07" w:rsidRDefault="00711D07" w:rsidP="00711D07">
      <w:pPr>
        <w:rPr>
          <w:rFonts w:ascii="Arial" w:hAnsi="Arial" w:cs="Arial"/>
          <w:color w:val="000000"/>
        </w:rPr>
      </w:pPr>
    </w:p>
    <w:p w14:paraId="7414D194" w14:textId="77777777" w:rsidR="004D3389" w:rsidRDefault="004D3389" w:rsidP="004D3389">
      <w:pPr>
        <w:rPr>
          <w:rFonts w:ascii="Arial" w:hAnsi="Arial" w:cs="Arial"/>
          <w:color w:val="000000"/>
        </w:rPr>
      </w:pPr>
    </w:p>
    <w:p w14:paraId="228B7F90" w14:textId="77777777" w:rsidR="004D3389" w:rsidRDefault="004D3389" w:rsidP="004D3389">
      <w:pPr>
        <w:rPr>
          <w:rFonts w:ascii="Arial" w:hAnsi="Arial" w:cs="Arial"/>
          <w:color w:val="000000"/>
        </w:rPr>
      </w:pPr>
    </w:p>
    <w:p w14:paraId="6CE81CBB" w14:textId="77777777" w:rsidR="004D3389" w:rsidRDefault="004D3389" w:rsidP="004D3389">
      <w:pPr>
        <w:rPr>
          <w:rFonts w:ascii="Arial" w:hAnsi="Arial" w:cs="Arial"/>
          <w:color w:val="000000"/>
        </w:rPr>
      </w:pPr>
    </w:p>
    <w:p w14:paraId="4FB0BDF3" w14:textId="77777777" w:rsidR="004D3389" w:rsidRDefault="004D3389" w:rsidP="004D3389">
      <w:pPr>
        <w:rPr>
          <w:rFonts w:ascii="Arial" w:hAnsi="Arial" w:cs="Arial"/>
          <w:color w:val="000000"/>
        </w:rPr>
      </w:pPr>
    </w:p>
    <w:p w14:paraId="5F676685" w14:textId="77777777" w:rsidR="004D3389" w:rsidRDefault="004D3389" w:rsidP="004D3389">
      <w:pPr>
        <w:rPr>
          <w:rFonts w:ascii="Arial" w:hAnsi="Arial" w:cs="Arial"/>
          <w:color w:val="000000"/>
        </w:rPr>
      </w:pPr>
    </w:p>
    <w:p w14:paraId="31333423" w14:textId="77777777" w:rsidR="004D3389" w:rsidRDefault="004D3389" w:rsidP="004D3389">
      <w:pPr>
        <w:rPr>
          <w:rFonts w:ascii="Arial" w:hAnsi="Arial" w:cs="Arial"/>
          <w:color w:val="000000"/>
        </w:rPr>
      </w:pPr>
    </w:p>
    <w:p w14:paraId="5975556C" w14:textId="77777777" w:rsidR="004D3389" w:rsidRDefault="004D3389" w:rsidP="004D3389">
      <w:pPr>
        <w:rPr>
          <w:rFonts w:ascii="Arial" w:hAnsi="Arial" w:cs="Arial"/>
          <w:color w:val="000000"/>
        </w:rPr>
      </w:pPr>
    </w:p>
    <w:p w14:paraId="0E36F108" w14:textId="77777777" w:rsidR="004D3389" w:rsidRDefault="004D3389" w:rsidP="004D3389">
      <w:pPr>
        <w:rPr>
          <w:rFonts w:ascii="Arial" w:hAnsi="Arial" w:cs="Arial"/>
          <w:color w:val="000000"/>
        </w:rPr>
      </w:pPr>
    </w:p>
    <w:p w14:paraId="07FA612A" w14:textId="77777777" w:rsidR="004D3389" w:rsidRDefault="004D3389" w:rsidP="004D3389">
      <w:pPr>
        <w:rPr>
          <w:rFonts w:ascii="Arial" w:hAnsi="Arial" w:cs="Arial"/>
          <w:color w:val="000000"/>
        </w:rPr>
      </w:pPr>
    </w:p>
    <w:p w14:paraId="3F6F278A" w14:textId="77777777" w:rsidR="004D3389" w:rsidRDefault="004D3389" w:rsidP="004D3389">
      <w:pPr>
        <w:rPr>
          <w:rFonts w:ascii="Arial" w:hAnsi="Arial" w:cs="Arial"/>
          <w:color w:val="000000"/>
        </w:rPr>
      </w:pPr>
    </w:p>
    <w:p w14:paraId="64786EC9" w14:textId="77777777" w:rsidR="004D3389" w:rsidRDefault="004D3389" w:rsidP="004D3389">
      <w:pPr>
        <w:rPr>
          <w:rFonts w:ascii="Arial" w:hAnsi="Arial" w:cs="Arial"/>
          <w:color w:val="000000"/>
        </w:rPr>
      </w:pPr>
    </w:p>
    <w:p w14:paraId="3CD64C1F" w14:textId="77777777" w:rsidR="004D3389" w:rsidRDefault="004D3389" w:rsidP="004D3389">
      <w:pPr>
        <w:rPr>
          <w:rFonts w:ascii="Arial" w:hAnsi="Arial" w:cs="Arial"/>
          <w:color w:val="000000"/>
        </w:rPr>
      </w:pPr>
    </w:p>
    <w:p w14:paraId="38FC7699" w14:textId="77777777" w:rsidR="004D3389" w:rsidRDefault="004D3389" w:rsidP="004D3389">
      <w:pPr>
        <w:rPr>
          <w:rFonts w:ascii="Arial" w:hAnsi="Arial" w:cs="Arial"/>
          <w:color w:val="000000"/>
        </w:rPr>
      </w:pPr>
    </w:p>
    <w:p w14:paraId="728CAB70" w14:textId="77777777" w:rsidR="004D3389" w:rsidRDefault="004D3389" w:rsidP="004D3389">
      <w:pPr>
        <w:rPr>
          <w:rFonts w:ascii="Arial" w:hAnsi="Arial" w:cs="Arial"/>
          <w:color w:val="000000"/>
        </w:rPr>
      </w:pPr>
    </w:p>
    <w:p w14:paraId="06BF20F7" w14:textId="45EDF545" w:rsidR="004D3389" w:rsidRPr="00DD4211" w:rsidRDefault="004D3389" w:rsidP="004D3389">
      <w:pPr>
        <w:rPr>
          <w:rFonts w:ascii="Arial" w:hAnsi="Arial" w:cs="Arial"/>
          <w:color w:val="000000"/>
        </w:rPr>
      </w:pPr>
      <w:r w:rsidRPr="00DD4211">
        <w:rPr>
          <w:rFonts w:ascii="Arial" w:hAnsi="Arial" w:cs="Arial"/>
          <w:color w:val="000000"/>
        </w:rPr>
        <w:t>Kennett Community Land Trust is a Community Benefit Society registered with the FCA under number 7443, registered office 66 Station Road, Kennett, Newmarket CB8 7QF</w:t>
      </w:r>
    </w:p>
    <w:p w14:paraId="2D55A541" w14:textId="77777777" w:rsidR="005573B5" w:rsidRPr="005D70A1" w:rsidRDefault="005573B5" w:rsidP="005573B5">
      <w:pPr>
        <w:rPr>
          <w:rFonts w:ascii="Arial" w:hAnsi="Arial" w:cs="Arial"/>
          <w:color w:val="000000"/>
        </w:rPr>
      </w:pPr>
    </w:p>
    <w:p w14:paraId="6CCEC6C0" w14:textId="151C0D8A" w:rsidR="00EC798D" w:rsidRPr="00EF68FF" w:rsidRDefault="009D42C4" w:rsidP="005573B5">
      <w:pPr>
        <w:rPr>
          <w:b/>
          <w:bCs/>
          <w:sz w:val="28"/>
          <w:szCs w:val="28"/>
        </w:rPr>
      </w:pPr>
      <w:r>
        <w:rPr>
          <w:b/>
          <w:bCs/>
          <w:sz w:val="24"/>
          <w:szCs w:val="24"/>
        </w:rPr>
        <w:br w:type="page"/>
      </w:r>
      <w:r w:rsidR="00587979" w:rsidRPr="00EF68FF">
        <w:rPr>
          <w:rFonts w:ascii="Arial" w:hAnsi="Arial" w:cs="Arial"/>
          <w:b/>
          <w:bCs/>
          <w:sz w:val="28"/>
          <w:szCs w:val="28"/>
        </w:rPr>
        <w:lastRenderedPageBreak/>
        <w:t>Kennett Community Land Trust</w:t>
      </w:r>
      <w:r w:rsidR="00587979" w:rsidRPr="00EF68FF">
        <w:rPr>
          <w:b/>
          <w:bCs/>
          <w:sz w:val="28"/>
          <w:szCs w:val="28"/>
        </w:rPr>
        <w:t xml:space="preserve"> </w:t>
      </w:r>
      <w:r w:rsidR="00E34E04" w:rsidRPr="00EF68FF">
        <w:rPr>
          <w:rFonts w:ascii="Arial" w:hAnsi="Arial" w:cs="Arial"/>
          <w:b/>
          <w:bCs/>
          <w:sz w:val="28"/>
          <w:szCs w:val="28"/>
        </w:rPr>
        <w:t>Members</w:t>
      </w:r>
      <w:r w:rsidR="000879BC" w:rsidRPr="00EF68FF">
        <w:rPr>
          <w:rFonts w:ascii="Arial" w:hAnsi="Arial" w:cs="Arial"/>
          <w:b/>
          <w:bCs/>
          <w:sz w:val="28"/>
          <w:szCs w:val="28"/>
        </w:rPr>
        <w:t xml:space="preserve"> </w:t>
      </w:r>
      <w:r w:rsidRPr="00EF68FF">
        <w:rPr>
          <w:rFonts w:ascii="Arial" w:hAnsi="Arial" w:cs="Arial"/>
          <w:b/>
          <w:bCs/>
          <w:sz w:val="28"/>
          <w:szCs w:val="28"/>
        </w:rPr>
        <w:t>Policy</w:t>
      </w:r>
    </w:p>
    <w:p w14:paraId="4511FE47" w14:textId="77777777" w:rsidR="009D42C4" w:rsidRDefault="009D42C4" w:rsidP="005573B5">
      <w:pPr>
        <w:rPr>
          <w:rFonts w:ascii="Arial" w:hAnsi="Arial" w:cs="Arial"/>
          <w:b/>
          <w:sz w:val="22"/>
          <w:szCs w:val="22"/>
        </w:rPr>
      </w:pPr>
    </w:p>
    <w:p w14:paraId="193DEBFF" w14:textId="5AC588F5" w:rsidR="00A35805" w:rsidRPr="00B54665" w:rsidRDefault="00A35805" w:rsidP="00A35805">
      <w:pPr>
        <w:spacing w:before="100" w:beforeAutospacing="1" w:after="100" w:afterAutospacing="1" w:line="240" w:lineRule="auto"/>
        <w:outlineLvl w:val="2"/>
        <w:rPr>
          <w:rFonts w:ascii="Arial" w:eastAsia="Times New Roman" w:hAnsi="Arial" w:cs="Arial"/>
          <w:b/>
          <w:bCs/>
          <w:sz w:val="24"/>
          <w:szCs w:val="24"/>
          <w:lang w:eastAsia="en-GB"/>
        </w:rPr>
      </w:pPr>
      <w:r w:rsidRPr="00B54665">
        <w:rPr>
          <w:rFonts w:ascii="Arial" w:eastAsia="Times New Roman" w:hAnsi="Arial" w:cs="Arial"/>
          <w:b/>
          <w:bCs/>
          <w:sz w:val="24"/>
          <w:szCs w:val="24"/>
          <w:lang w:eastAsia="en-GB"/>
        </w:rPr>
        <w:t xml:space="preserve">1 </w:t>
      </w:r>
      <w:r w:rsidRPr="006C2348">
        <w:rPr>
          <w:rFonts w:ascii="Arial" w:eastAsia="Times New Roman" w:hAnsi="Arial" w:cs="Arial"/>
          <w:b/>
          <w:bCs/>
          <w:sz w:val="24"/>
          <w:szCs w:val="24"/>
          <w:lang w:eastAsia="en-GB"/>
        </w:rPr>
        <w:tab/>
      </w:r>
      <w:r w:rsidRPr="00B54665">
        <w:rPr>
          <w:rFonts w:ascii="Arial" w:eastAsia="Times New Roman" w:hAnsi="Arial" w:cs="Arial"/>
          <w:b/>
          <w:bCs/>
          <w:sz w:val="24"/>
          <w:szCs w:val="24"/>
          <w:lang w:eastAsia="en-GB"/>
        </w:rPr>
        <w:t>Purpose</w:t>
      </w:r>
    </w:p>
    <w:p w14:paraId="47D44684" w14:textId="691B7236" w:rsidR="00524D70" w:rsidRPr="00B54665" w:rsidRDefault="00A35805" w:rsidP="00A35805">
      <w:pPr>
        <w:spacing w:before="100" w:beforeAutospacing="1" w:after="100" w:afterAutospacing="1" w:line="240" w:lineRule="auto"/>
        <w:rPr>
          <w:rFonts w:ascii="Arial" w:eastAsia="Times New Roman" w:hAnsi="Arial" w:cs="Arial"/>
          <w:sz w:val="22"/>
          <w:szCs w:val="22"/>
          <w:lang w:eastAsia="en-GB"/>
        </w:rPr>
      </w:pPr>
      <w:r w:rsidRPr="00B54665">
        <w:rPr>
          <w:rFonts w:ascii="Arial" w:eastAsia="Times New Roman" w:hAnsi="Arial" w:cs="Arial"/>
          <w:sz w:val="22"/>
          <w:szCs w:val="22"/>
          <w:lang w:eastAsia="en-GB"/>
        </w:rPr>
        <w:t xml:space="preserve">This policy sets out the eligibility, application process, rights, and responsibilities of members of </w:t>
      </w:r>
      <w:r w:rsidR="002376CC" w:rsidRPr="006C2348">
        <w:rPr>
          <w:rFonts w:ascii="Arial" w:eastAsia="Times New Roman" w:hAnsi="Arial" w:cs="Arial"/>
          <w:sz w:val="22"/>
          <w:szCs w:val="22"/>
          <w:lang w:eastAsia="en-GB"/>
        </w:rPr>
        <w:t>Kennett Community Land Trust</w:t>
      </w:r>
      <w:r w:rsidRPr="00B54665">
        <w:rPr>
          <w:rFonts w:ascii="Arial" w:eastAsia="Times New Roman" w:hAnsi="Arial" w:cs="Arial"/>
          <w:sz w:val="22"/>
          <w:szCs w:val="22"/>
          <w:lang w:eastAsia="en-GB"/>
        </w:rPr>
        <w:t xml:space="preserve"> (</w:t>
      </w:r>
      <w:r w:rsidR="002B5F70">
        <w:rPr>
          <w:rFonts w:ascii="Arial" w:eastAsia="Times New Roman" w:hAnsi="Arial" w:cs="Arial"/>
          <w:sz w:val="22"/>
          <w:szCs w:val="22"/>
          <w:lang w:eastAsia="en-GB"/>
        </w:rPr>
        <w:t xml:space="preserve">KCLT) </w:t>
      </w:r>
      <w:r w:rsidRPr="00B54665">
        <w:rPr>
          <w:rFonts w:ascii="Arial" w:eastAsia="Times New Roman" w:hAnsi="Arial" w:cs="Arial"/>
          <w:sz w:val="22"/>
          <w:szCs w:val="22"/>
          <w:lang w:eastAsia="en-GB"/>
        </w:rPr>
        <w:t>It ensures that membership is managed fairly, transparently, and in accordance with our governing documents and charitable objectives.</w:t>
      </w:r>
    </w:p>
    <w:p w14:paraId="6B232FC7" w14:textId="6D4FE2A2" w:rsidR="00A35805" w:rsidRPr="00B54665" w:rsidRDefault="00A35805" w:rsidP="00A35805">
      <w:pPr>
        <w:spacing w:before="100" w:beforeAutospacing="1" w:after="100" w:afterAutospacing="1" w:line="240" w:lineRule="auto"/>
        <w:outlineLvl w:val="2"/>
        <w:rPr>
          <w:rFonts w:ascii="Arial" w:eastAsia="Times New Roman" w:hAnsi="Arial" w:cs="Arial"/>
          <w:b/>
          <w:bCs/>
          <w:sz w:val="24"/>
          <w:szCs w:val="24"/>
          <w:lang w:eastAsia="en-GB"/>
        </w:rPr>
      </w:pPr>
      <w:r w:rsidRPr="00B54665">
        <w:rPr>
          <w:rFonts w:ascii="Arial" w:eastAsia="Times New Roman" w:hAnsi="Arial" w:cs="Arial"/>
          <w:b/>
          <w:bCs/>
          <w:sz w:val="24"/>
          <w:szCs w:val="24"/>
          <w:lang w:eastAsia="en-GB"/>
        </w:rPr>
        <w:t>2</w:t>
      </w:r>
      <w:r w:rsidRPr="006C2348">
        <w:rPr>
          <w:rFonts w:ascii="Arial" w:eastAsia="Times New Roman" w:hAnsi="Arial" w:cs="Arial"/>
          <w:b/>
          <w:bCs/>
          <w:sz w:val="24"/>
          <w:szCs w:val="24"/>
          <w:lang w:eastAsia="en-GB"/>
        </w:rPr>
        <w:tab/>
      </w:r>
      <w:r w:rsidRPr="00B54665">
        <w:rPr>
          <w:rFonts w:ascii="Arial" w:eastAsia="Times New Roman" w:hAnsi="Arial" w:cs="Arial"/>
          <w:b/>
          <w:bCs/>
          <w:sz w:val="24"/>
          <w:szCs w:val="24"/>
          <w:lang w:eastAsia="en-GB"/>
        </w:rPr>
        <w:t xml:space="preserve"> Scope</w:t>
      </w:r>
    </w:p>
    <w:p w14:paraId="25C52C7C" w14:textId="1093DA74" w:rsidR="00616E7C" w:rsidRDefault="00A35805" w:rsidP="004D3389">
      <w:pPr>
        <w:spacing w:after="0" w:line="240" w:lineRule="auto"/>
        <w:rPr>
          <w:rFonts w:ascii="Arial" w:eastAsia="Times New Roman" w:hAnsi="Arial" w:cs="Arial"/>
          <w:sz w:val="22"/>
          <w:szCs w:val="22"/>
          <w:lang w:eastAsia="en-GB"/>
        </w:rPr>
      </w:pPr>
      <w:r w:rsidRPr="00B54665">
        <w:rPr>
          <w:rFonts w:ascii="Arial" w:eastAsia="Times New Roman" w:hAnsi="Arial" w:cs="Arial"/>
          <w:sz w:val="22"/>
          <w:szCs w:val="22"/>
          <w:lang w:eastAsia="en-GB"/>
        </w:rPr>
        <w:t xml:space="preserve">This policy applies to all individuals seeking or holding membership of the Trust, including residents, community representatives, and other stakeholders as defined in </w:t>
      </w:r>
      <w:r w:rsidR="00B32320">
        <w:rPr>
          <w:rFonts w:ascii="Arial" w:eastAsia="Times New Roman" w:hAnsi="Arial" w:cs="Arial"/>
          <w:sz w:val="22"/>
          <w:szCs w:val="22"/>
          <w:lang w:eastAsia="en-GB"/>
        </w:rPr>
        <w:t>K</w:t>
      </w:r>
      <w:r w:rsidR="00E61FE6">
        <w:rPr>
          <w:rFonts w:ascii="Arial" w:eastAsia="Times New Roman" w:hAnsi="Arial" w:cs="Arial"/>
          <w:sz w:val="22"/>
          <w:szCs w:val="22"/>
          <w:lang w:eastAsia="en-GB"/>
        </w:rPr>
        <w:t xml:space="preserve">ennett Community </w:t>
      </w:r>
      <w:r w:rsidR="00B32320">
        <w:rPr>
          <w:rFonts w:ascii="Arial" w:eastAsia="Times New Roman" w:hAnsi="Arial" w:cs="Arial"/>
          <w:sz w:val="22"/>
          <w:szCs w:val="22"/>
          <w:lang w:eastAsia="en-GB"/>
        </w:rPr>
        <w:t>L</w:t>
      </w:r>
      <w:r w:rsidR="00E61FE6">
        <w:rPr>
          <w:rFonts w:ascii="Arial" w:eastAsia="Times New Roman" w:hAnsi="Arial" w:cs="Arial"/>
          <w:sz w:val="22"/>
          <w:szCs w:val="22"/>
          <w:lang w:eastAsia="en-GB"/>
        </w:rPr>
        <w:t xml:space="preserve">and </w:t>
      </w:r>
      <w:r w:rsidR="00B32320">
        <w:rPr>
          <w:rFonts w:ascii="Arial" w:eastAsia="Times New Roman" w:hAnsi="Arial" w:cs="Arial"/>
          <w:sz w:val="22"/>
          <w:szCs w:val="22"/>
          <w:lang w:eastAsia="en-GB"/>
        </w:rPr>
        <w:t>T</w:t>
      </w:r>
      <w:r w:rsidR="00E61FE6">
        <w:rPr>
          <w:rFonts w:ascii="Arial" w:eastAsia="Times New Roman" w:hAnsi="Arial" w:cs="Arial"/>
          <w:sz w:val="22"/>
          <w:szCs w:val="22"/>
          <w:lang w:eastAsia="en-GB"/>
        </w:rPr>
        <w:t>rust</w:t>
      </w:r>
      <w:r w:rsidR="00B32320">
        <w:rPr>
          <w:rFonts w:ascii="Arial" w:eastAsia="Times New Roman" w:hAnsi="Arial" w:cs="Arial"/>
          <w:sz w:val="22"/>
          <w:szCs w:val="22"/>
          <w:lang w:eastAsia="en-GB"/>
        </w:rPr>
        <w:t xml:space="preserve"> Rules 2023 document.</w:t>
      </w:r>
    </w:p>
    <w:p w14:paraId="40886F6E" w14:textId="77777777" w:rsidR="004D3389" w:rsidRPr="00616E7C" w:rsidRDefault="004D3389" w:rsidP="004D3389">
      <w:pPr>
        <w:spacing w:after="0" w:line="240" w:lineRule="auto"/>
        <w:rPr>
          <w:rFonts w:ascii="Arial" w:eastAsia="Times New Roman" w:hAnsi="Arial" w:cs="Arial"/>
          <w:sz w:val="22"/>
          <w:szCs w:val="22"/>
          <w:lang w:eastAsia="en-GB"/>
        </w:rPr>
      </w:pPr>
    </w:p>
    <w:p w14:paraId="5251398D" w14:textId="55AB400E" w:rsidR="00CD4E10" w:rsidRPr="00B54665" w:rsidRDefault="00CD4E10" w:rsidP="00616E7C">
      <w:pPr>
        <w:spacing w:after="100" w:afterAutospacing="1" w:line="240" w:lineRule="auto"/>
        <w:outlineLvl w:val="2"/>
        <w:rPr>
          <w:rFonts w:ascii="Arial" w:eastAsia="Times New Roman" w:hAnsi="Arial" w:cs="Arial"/>
          <w:b/>
          <w:bCs/>
          <w:sz w:val="24"/>
          <w:szCs w:val="24"/>
          <w:lang w:eastAsia="en-GB"/>
        </w:rPr>
      </w:pPr>
      <w:r w:rsidRPr="00B54665">
        <w:rPr>
          <w:rFonts w:ascii="Arial" w:eastAsia="Times New Roman" w:hAnsi="Arial" w:cs="Arial"/>
          <w:b/>
          <w:bCs/>
          <w:sz w:val="24"/>
          <w:szCs w:val="24"/>
          <w:lang w:eastAsia="en-GB"/>
        </w:rPr>
        <w:t xml:space="preserve">3. </w:t>
      </w:r>
      <w:r w:rsidRPr="00587979">
        <w:rPr>
          <w:rFonts w:ascii="Arial" w:eastAsia="Times New Roman" w:hAnsi="Arial" w:cs="Arial"/>
          <w:b/>
          <w:bCs/>
          <w:sz w:val="24"/>
          <w:szCs w:val="24"/>
          <w:lang w:eastAsia="en-GB"/>
        </w:rPr>
        <w:tab/>
      </w:r>
      <w:r w:rsidRPr="00B54665">
        <w:rPr>
          <w:rFonts w:ascii="Arial" w:eastAsia="Times New Roman" w:hAnsi="Arial" w:cs="Arial"/>
          <w:b/>
          <w:bCs/>
          <w:sz w:val="24"/>
          <w:szCs w:val="24"/>
          <w:lang w:eastAsia="en-GB"/>
        </w:rPr>
        <w:t>Eligibility for Membership</w:t>
      </w:r>
    </w:p>
    <w:p w14:paraId="5F6CE996" w14:textId="77777777" w:rsidR="00A958D8" w:rsidRPr="0026033D" w:rsidRDefault="00A958D8" w:rsidP="00A958D8">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To be eligible for membership, an individual must:</w:t>
      </w:r>
    </w:p>
    <w:p w14:paraId="704A1474" w14:textId="77777777" w:rsidR="00A958D8" w:rsidRPr="0026033D" w:rsidRDefault="00A958D8" w:rsidP="00A958D8">
      <w:pPr>
        <w:numPr>
          <w:ilvl w:val="0"/>
          <w:numId w:val="2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Be aged 18 or over</w:t>
      </w:r>
    </w:p>
    <w:p w14:paraId="64FF94BC" w14:textId="77777777" w:rsidR="00A958D8" w:rsidRPr="0026033D" w:rsidRDefault="00A958D8" w:rsidP="00A958D8">
      <w:pPr>
        <w:numPr>
          <w:ilvl w:val="0"/>
          <w:numId w:val="2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Support the aims and values of the Trust</w:t>
      </w:r>
    </w:p>
    <w:p w14:paraId="3BF9CE08" w14:textId="77777777" w:rsidR="00A958D8" w:rsidRPr="0026033D" w:rsidRDefault="00A958D8" w:rsidP="00A958D8">
      <w:pPr>
        <w:numPr>
          <w:ilvl w:val="0"/>
          <w:numId w:val="2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Not be disqualified under the Companies Act 2006 or Charities Act 2011 (if applicable)</w:t>
      </w:r>
    </w:p>
    <w:p w14:paraId="7961EBA9" w14:textId="77777777" w:rsidR="00A958D8" w:rsidRPr="0026033D" w:rsidRDefault="00A958D8" w:rsidP="00A958D8">
      <w:pPr>
        <w:numPr>
          <w:ilvl w:val="0"/>
          <w:numId w:val="2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Meet any additional criteria set out in the Trust’s governing documents</w:t>
      </w:r>
    </w:p>
    <w:p w14:paraId="490E9DD7" w14:textId="77777777" w:rsidR="000F04EF" w:rsidRDefault="000F04EF" w:rsidP="00CD4E10">
      <w:pPr>
        <w:spacing w:before="100" w:beforeAutospacing="1" w:after="100" w:afterAutospacing="1" w:line="240" w:lineRule="auto"/>
        <w:rPr>
          <w:rFonts w:ascii="Arial" w:hAnsi="Arial" w:cs="Arial"/>
          <w:sz w:val="22"/>
          <w:szCs w:val="22"/>
        </w:rPr>
      </w:pPr>
      <w:r w:rsidRPr="00E34E04">
        <w:rPr>
          <w:rFonts w:ascii="Arial" w:hAnsi="Arial" w:cs="Arial"/>
          <w:sz w:val="22"/>
          <w:szCs w:val="22"/>
        </w:rPr>
        <w:t>There shall be two types of members</w:t>
      </w:r>
      <w:r>
        <w:rPr>
          <w:rFonts w:ascii="Arial" w:hAnsi="Arial" w:cs="Arial"/>
          <w:sz w:val="22"/>
          <w:szCs w:val="22"/>
        </w:rPr>
        <w:t xml:space="preserve">: </w:t>
      </w:r>
    </w:p>
    <w:p w14:paraId="0A535F8C" w14:textId="4D920551" w:rsidR="000F04EF" w:rsidRPr="000F04EF" w:rsidRDefault="000F04EF" w:rsidP="000F04EF">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Pr>
          <w:rFonts w:ascii="Arial" w:hAnsi="Arial" w:cs="Arial"/>
          <w:sz w:val="22"/>
          <w:szCs w:val="22"/>
        </w:rPr>
        <w:t>Full M</w:t>
      </w:r>
      <w:r w:rsidRPr="000F04EF">
        <w:rPr>
          <w:rFonts w:ascii="Arial" w:hAnsi="Arial" w:cs="Arial"/>
          <w:sz w:val="22"/>
          <w:szCs w:val="22"/>
        </w:rPr>
        <w:t xml:space="preserve">embers </w:t>
      </w:r>
      <w:r>
        <w:rPr>
          <w:rFonts w:ascii="Arial" w:hAnsi="Arial" w:cs="Arial"/>
          <w:sz w:val="22"/>
          <w:szCs w:val="22"/>
        </w:rPr>
        <w:t xml:space="preserve">- Full </w:t>
      </w:r>
      <w:r w:rsidR="00A958D8">
        <w:rPr>
          <w:rFonts w:ascii="Arial" w:hAnsi="Arial" w:cs="Arial"/>
          <w:sz w:val="22"/>
          <w:szCs w:val="22"/>
        </w:rPr>
        <w:t>Membership</w:t>
      </w:r>
      <w:r w:rsidR="00F226FE">
        <w:rPr>
          <w:rFonts w:ascii="Arial" w:hAnsi="Arial" w:cs="Arial"/>
          <w:sz w:val="22"/>
          <w:szCs w:val="22"/>
        </w:rPr>
        <w:t xml:space="preserve"> is open to those who</w:t>
      </w:r>
      <w:r w:rsidR="00A958D8">
        <w:rPr>
          <w:rFonts w:ascii="Arial" w:hAnsi="Arial" w:cs="Arial"/>
          <w:sz w:val="22"/>
          <w:szCs w:val="22"/>
        </w:rPr>
        <w:t xml:space="preserve"> </w:t>
      </w:r>
      <w:r w:rsidRPr="000F04EF">
        <w:rPr>
          <w:rFonts w:ascii="Arial" w:hAnsi="Arial" w:cs="Arial"/>
          <w:sz w:val="22"/>
          <w:szCs w:val="22"/>
        </w:rPr>
        <w:t xml:space="preserve">live and/or work and/or educate their children and/or own property and/or run a business in the parish of Kennett </w:t>
      </w:r>
    </w:p>
    <w:p w14:paraId="3518F81C" w14:textId="6E0314DD" w:rsidR="000F04EF" w:rsidRPr="00F226FE" w:rsidRDefault="000F04EF" w:rsidP="00CD4E10">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0F04EF">
        <w:rPr>
          <w:rFonts w:ascii="Arial" w:hAnsi="Arial" w:cs="Arial"/>
          <w:sz w:val="22"/>
          <w:szCs w:val="22"/>
        </w:rPr>
        <w:t>Associate Members</w:t>
      </w:r>
      <w:r w:rsidR="00C00089">
        <w:rPr>
          <w:rFonts w:ascii="Arial" w:hAnsi="Arial" w:cs="Arial"/>
          <w:sz w:val="22"/>
          <w:szCs w:val="22"/>
        </w:rPr>
        <w:t xml:space="preserve"> -</w:t>
      </w:r>
      <w:r w:rsidRPr="000F04EF">
        <w:rPr>
          <w:rFonts w:ascii="Arial" w:hAnsi="Arial" w:cs="Arial"/>
          <w:sz w:val="22"/>
          <w:szCs w:val="22"/>
        </w:rPr>
        <w:t xml:space="preserve"> Associate Membership is open to individuals and businesses not located in the parish of Kennett but who intend to relocate to or work in the parish of Kennett in the future.  Associate Members shall carry no voting rights.</w:t>
      </w:r>
    </w:p>
    <w:p w14:paraId="3717D286" w14:textId="3CEB9752" w:rsidR="00CD4E10" w:rsidRPr="00DB180B" w:rsidRDefault="00CD4E10" w:rsidP="00CD4E10">
      <w:pPr>
        <w:spacing w:before="100" w:beforeAutospacing="1" w:after="100" w:afterAutospacing="1" w:line="240" w:lineRule="auto"/>
        <w:rPr>
          <w:rFonts w:ascii="Arial" w:eastAsia="Times New Roman" w:hAnsi="Arial" w:cs="Arial"/>
          <w:b/>
          <w:bCs/>
          <w:sz w:val="24"/>
          <w:szCs w:val="24"/>
          <w:lang w:eastAsia="en-GB"/>
        </w:rPr>
      </w:pPr>
      <w:r w:rsidRPr="00DB180B">
        <w:rPr>
          <w:rFonts w:ascii="Arial" w:eastAsia="Times New Roman" w:hAnsi="Arial" w:cs="Arial"/>
          <w:b/>
          <w:bCs/>
          <w:sz w:val="24"/>
          <w:szCs w:val="24"/>
          <w:lang w:eastAsia="en-GB"/>
        </w:rPr>
        <w:t>4</w:t>
      </w:r>
      <w:r w:rsidRPr="00DB180B">
        <w:rPr>
          <w:rFonts w:ascii="Arial" w:eastAsia="Times New Roman" w:hAnsi="Arial" w:cs="Arial"/>
          <w:b/>
          <w:bCs/>
          <w:sz w:val="24"/>
          <w:szCs w:val="24"/>
          <w:lang w:eastAsia="en-GB"/>
        </w:rPr>
        <w:tab/>
        <w:t>Application Process</w:t>
      </w:r>
    </w:p>
    <w:p w14:paraId="12D68EA3" w14:textId="53C87EC0" w:rsidR="0083167A" w:rsidRDefault="0083167A" w:rsidP="00DB180B">
      <w:pPr>
        <w:numPr>
          <w:ilvl w:val="0"/>
          <w:numId w:val="33"/>
        </w:numPr>
        <w:rPr>
          <w:rFonts w:ascii="Arial" w:hAnsi="Arial" w:cs="Arial"/>
          <w:sz w:val="22"/>
          <w:szCs w:val="22"/>
        </w:rPr>
      </w:pPr>
      <w:r>
        <w:rPr>
          <w:rFonts w:ascii="Arial" w:hAnsi="Arial" w:cs="Arial"/>
          <w:sz w:val="22"/>
          <w:szCs w:val="22"/>
        </w:rPr>
        <w:t xml:space="preserve">KCLT accepts membership applications by application to the Secretary at Kennett </w:t>
      </w:r>
      <w:r w:rsidR="00027745">
        <w:rPr>
          <w:rFonts w:ascii="Arial" w:hAnsi="Arial" w:cs="Arial"/>
          <w:sz w:val="22"/>
          <w:szCs w:val="22"/>
        </w:rPr>
        <w:t>K</w:t>
      </w:r>
      <w:r>
        <w:rPr>
          <w:rFonts w:ascii="Arial" w:hAnsi="Arial" w:cs="Arial"/>
          <w:sz w:val="22"/>
          <w:szCs w:val="22"/>
        </w:rPr>
        <w:t xml:space="preserve">CLT’s Registered Address. The application form to be used is at </w:t>
      </w:r>
      <w:r w:rsidR="005E4819">
        <w:rPr>
          <w:rFonts w:ascii="Arial" w:hAnsi="Arial" w:cs="Arial"/>
          <w:sz w:val="22"/>
          <w:szCs w:val="22"/>
        </w:rPr>
        <w:t xml:space="preserve">Page </w:t>
      </w:r>
      <w:r w:rsidR="00646F41">
        <w:rPr>
          <w:rFonts w:ascii="Arial" w:hAnsi="Arial" w:cs="Arial"/>
          <w:sz w:val="22"/>
          <w:szCs w:val="22"/>
        </w:rPr>
        <w:t>6</w:t>
      </w:r>
      <w:r w:rsidR="005E4819">
        <w:rPr>
          <w:rFonts w:ascii="Arial" w:hAnsi="Arial" w:cs="Arial"/>
          <w:sz w:val="22"/>
          <w:szCs w:val="22"/>
        </w:rPr>
        <w:t>.</w:t>
      </w:r>
    </w:p>
    <w:p w14:paraId="4C2AC168" w14:textId="77777777" w:rsidR="0083167A" w:rsidRDefault="0083167A" w:rsidP="00DB180B">
      <w:pPr>
        <w:numPr>
          <w:ilvl w:val="0"/>
          <w:numId w:val="33"/>
        </w:numPr>
        <w:rPr>
          <w:rFonts w:ascii="Arial" w:hAnsi="Arial" w:cs="Arial"/>
          <w:sz w:val="22"/>
          <w:szCs w:val="22"/>
        </w:rPr>
      </w:pPr>
      <w:r>
        <w:rPr>
          <w:rFonts w:ascii="Arial" w:hAnsi="Arial" w:cs="Arial"/>
          <w:sz w:val="22"/>
          <w:szCs w:val="22"/>
        </w:rPr>
        <w:t>Those who wish to become members must be 18 years or over and are asked to provide their names and addresses, complete the application form and to pay their membership fee of £1. If the application is not approved, the fee will be returned in full.</w:t>
      </w:r>
    </w:p>
    <w:p w14:paraId="1F4A837B" w14:textId="77777777" w:rsidR="0083167A" w:rsidRDefault="0083167A" w:rsidP="00DB180B">
      <w:pPr>
        <w:numPr>
          <w:ilvl w:val="0"/>
          <w:numId w:val="33"/>
        </w:numPr>
        <w:rPr>
          <w:rFonts w:ascii="Arial" w:hAnsi="Arial" w:cs="Arial"/>
          <w:sz w:val="22"/>
          <w:szCs w:val="22"/>
        </w:rPr>
      </w:pPr>
      <w:r>
        <w:rPr>
          <w:rFonts w:ascii="Arial" w:hAnsi="Arial" w:cs="Arial"/>
          <w:sz w:val="22"/>
          <w:szCs w:val="22"/>
        </w:rPr>
        <w:t>Applicants for membership who are not resident in Kennett are asked to explain whether they work or own property or run a business in the parish or whether they have children who attend Kennett Primary School.</w:t>
      </w:r>
    </w:p>
    <w:p w14:paraId="08A2D137" w14:textId="60A67F3A" w:rsidR="0083167A" w:rsidRDefault="0083167A" w:rsidP="00DB180B">
      <w:pPr>
        <w:numPr>
          <w:ilvl w:val="0"/>
          <w:numId w:val="33"/>
        </w:numPr>
        <w:rPr>
          <w:rFonts w:ascii="Arial" w:hAnsi="Arial" w:cs="Arial"/>
          <w:sz w:val="22"/>
          <w:szCs w:val="22"/>
        </w:rPr>
      </w:pPr>
      <w:r>
        <w:rPr>
          <w:rFonts w:ascii="Arial" w:hAnsi="Arial" w:cs="Arial"/>
          <w:sz w:val="22"/>
          <w:szCs w:val="22"/>
        </w:rPr>
        <w:t xml:space="preserve">When a membership application is received, the Secretary checks whether their address lies within the parish of Kennett or whether they have given any additional information provided as described in point </w:t>
      </w:r>
      <w:r w:rsidR="00C00089">
        <w:rPr>
          <w:rFonts w:ascii="Arial" w:hAnsi="Arial" w:cs="Arial"/>
          <w:sz w:val="22"/>
          <w:szCs w:val="22"/>
        </w:rPr>
        <w:t>3 and</w:t>
      </w:r>
      <w:r>
        <w:rPr>
          <w:rFonts w:ascii="Arial" w:hAnsi="Arial" w:cs="Arial"/>
          <w:sz w:val="22"/>
          <w:szCs w:val="22"/>
        </w:rPr>
        <w:t xml:space="preserve"> determines on behalf of the board whether they are eligible to be Full Members or Associate Members.</w:t>
      </w:r>
    </w:p>
    <w:p w14:paraId="6940E20D" w14:textId="38F4FC07" w:rsidR="0083167A" w:rsidRDefault="0083167A" w:rsidP="00DB180B">
      <w:pPr>
        <w:numPr>
          <w:ilvl w:val="0"/>
          <w:numId w:val="33"/>
        </w:numPr>
        <w:rPr>
          <w:rFonts w:ascii="Arial" w:hAnsi="Arial" w:cs="Arial"/>
          <w:sz w:val="22"/>
          <w:szCs w:val="22"/>
        </w:rPr>
      </w:pPr>
      <w:r>
        <w:rPr>
          <w:rFonts w:ascii="Arial" w:hAnsi="Arial" w:cs="Arial"/>
          <w:sz w:val="22"/>
          <w:szCs w:val="22"/>
        </w:rPr>
        <w:lastRenderedPageBreak/>
        <w:t xml:space="preserve">If the Secretary believes any applicant is not eligible due to the provisions </w:t>
      </w:r>
      <w:r w:rsidR="00453C15">
        <w:rPr>
          <w:rFonts w:ascii="Arial" w:hAnsi="Arial" w:cs="Arial"/>
          <w:sz w:val="22"/>
          <w:szCs w:val="22"/>
        </w:rPr>
        <w:t xml:space="preserve">set out </w:t>
      </w:r>
      <w:r w:rsidR="00C00089">
        <w:rPr>
          <w:rFonts w:ascii="Arial" w:hAnsi="Arial" w:cs="Arial"/>
          <w:sz w:val="22"/>
          <w:szCs w:val="22"/>
        </w:rPr>
        <w:t>in KCLT</w:t>
      </w:r>
      <w:r w:rsidR="00453C15">
        <w:rPr>
          <w:rFonts w:ascii="Arial" w:hAnsi="Arial" w:cs="Arial"/>
          <w:sz w:val="22"/>
          <w:szCs w:val="22"/>
        </w:rPr>
        <w:t xml:space="preserve"> Rules</w:t>
      </w:r>
      <w:r w:rsidR="00537DB1">
        <w:rPr>
          <w:rFonts w:ascii="Arial" w:hAnsi="Arial" w:cs="Arial"/>
          <w:sz w:val="22"/>
          <w:szCs w:val="22"/>
        </w:rPr>
        <w:t xml:space="preserve"> 2023 Section C9,</w:t>
      </w:r>
      <w:r w:rsidR="00453C15">
        <w:rPr>
          <w:rFonts w:ascii="Arial" w:hAnsi="Arial" w:cs="Arial"/>
          <w:sz w:val="22"/>
          <w:szCs w:val="22"/>
        </w:rPr>
        <w:t xml:space="preserve"> </w:t>
      </w:r>
      <w:r>
        <w:rPr>
          <w:rFonts w:ascii="Arial" w:hAnsi="Arial" w:cs="Arial"/>
          <w:sz w:val="22"/>
          <w:szCs w:val="22"/>
        </w:rPr>
        <w:t>the Secretary shall explain this to the applicant.</w:t>
      </w:r>
    </w:p>
    <w:p w14:paraId="63573C01" w14:textId="5AFB5AD5" w:rsidR="002C156F" w:rsidRPr="0026033D" w:rsidRDefault="002C156F" w:rsidP="00DB180B">
      <w:pPr>
        <w:numPr>
          <w:ilvl w:val="0"/>
          <w:numId w:val="33"/>
        </w:numPr>
        <w:spacing w:before="100" w:beforeAutospacing="1" w:after="0"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Board will consider applications at the next scheduled meeting or within 60 days. Applicants will be notified of the outcome in writing</w:t>
      </w:r>
      <w:r w:rsidR="00DD66FA" w:rsidRPr="0026033D">
        <w:rPr>
          <w:rFonts w:ascii="Arial" w:eastAsia="Times New Roman" w:hAnsi="Arial" w:cs="Arial"/>
          <w:sz w:val="22"/>
          <w:szCs w:val="22"/>
          <w:lang w:eastAsia="en-GB"/>
        </w:rPr>
        <w:t>.</w:t>
      </w:r>
    </w:p>
    <w:p w14:paraId="4A4A5E04" w14:textId="77777777" w:rsidR="002C156F" w:rsidRPr="002C156F" w:rsidRDefault="002C156F" w:rsidP="00803D08">
      <w:pPr>
        <w:spacing w:after="0" w:line="240" w:lineRule="auto"/>
        <w:ind w:left="851"/>
        <w:rPr>
          <w:rFonts w:ascii="Times New Roman" w:eastAsia="Times New Roman" w:hAnsi="Times New Roman" w:cs="Times New Roman"/>
          <w:sz w:val="24"/>
          <w:szCs w:val="24"/>
          <w:lang w:eastAsia="en-GB"/>
        </w:rPr>
      </w:pPr>
    </w:p>
    <w:p w14:paraId="792CF9F7" w14:textId="31C17E25" w:rsidR="0083167A" w:rsidRPr="00A13616" w:rsidRDefault="0083167A" w:rsidP="00DB180B">
      <w:pPr>
        <w:numPr>
          <w:ilvl w:val="0"/>
          <w:numId w:val="33"/>
        </w:numPr>
        <w:rPr>
          <w:rFonts w:ascii="Arial" w:hAnsi="Arial" w:cs="Arial"/>
          <w:sz w:val="22"/>
          <w:szCs w:val="22"/>
        </w:rPr>
      </w:pPr>
      <w:r w:rsidRPr="00A13616">
        <w:rPr>
          <w:rFonts w:ascii="Arial" w:hAnsi="Arial" w:cs="Arial"/>
          <w:sz w:val="22"/>
          <w:szCs w:val="22"/>
        </w:rPr>
        <w:t>When considering applications for membership, the Board will consider each application on its merits having regard to the Rules of KCLT</w:t>
      </w:r>
      <w:r>
        <w:rPr>
          <w:rFonts w:ascii="Arial" w:hAnsi="Arial" w:cs="Arial"/>
          <w:sz w:val="22"/>
          <w:szCs w:val="22"/>
        </w:rPr>
        <w:t>,</w:t>
      </w:r>
      <w:r w:rsidRPr="00A13616">
        <w:rPr>
          <w:rFonts w:ascii="Arial" w:hAnsi="Arial" w:cs="Arial"/>
          <w:sz w:val="22"/>
          <w:szCs w:val="22"/>
        </w:rPr>
        <w:t xml:space="preserve"> its policies and objectives.</w:t>
      </w:r>
    </w:p>
    <w:p w14:paraId="4D7E727D" w14:textId="77777777" w:rsidR="0083167A" w:rsidRPr="00803D08" w:rsidRDefault="0083167A" w:rsidP="00803D08">
      <w:pPr>
        <w:pStyle w:val="ListParagraph"/>
        <w:numPr>
          <w:ilvl w:val="0"/>
          <w:numId w:val="34"/>
        </w:numPr>
        <w:spacing w:after="200" w:line="240" w:lineRule="auto"/>
        <w:jc w:val="both"/>
        <w:rPr>
          <w:rFonts w:ascii="Arial" w:hAnsi="Arial" w:cs="Arial"/>
          <w:sz w:val="22"/>
          <w:szCs w:val="22"/>
        </w:rPr>
      </w:pPr>
      <w:r w:rsidRPr="00803D08">
        <w:rPr>
          <w:rFonts w:ascii="Arial" w:hAnsi="Arial" w:cs="Arial"/>
          <w:sz w:val="22"/>
          <w:szCs w:val="22"/>
        </w:rPr>
        <w:t>Full members each have one vote at general meetings regardless of how many £1 (one pound) shares they hold.</w:t>
      </w:r>
    </w:p>
    <w:p w14:paraId="06FB05B2" w14:textId="77777777" w:rsidR="0083167A" w:rsidRPr="00803D08" w:rsidRDefault="0083167A" w:rsidP="00803D08">
      <w:pPr>
        <w:pStyle w:val="ListParagraph"/>
        <w:numPr>
          <w:ilvl w:val="0"/>
          <w:numId w:val="34"/>
        </w:numPr>
        <w:spacing w:after="200" w:line="240" w:lineRule="auto"/>
        <w:jc w:val="both"/>
        <w:rPr>
          <w:rFonts w:ascii="Arial" w:hAnsi="Arial" w:cs="Arial"/>
          <w:sz w:val="22"/>
          <w:szCs w:val="22"/>
        </w:rPr>
      </w:pPr>
      <w:r w:rsidRPr="00803D08">
        <w:rPr>
          <w:rFonts w:ascii="Arial" w:hAnsi="Arial" w:cs="Arial"/>
          <w:sz w:val="22"/>
          <w:szCs w:val="22"/>
        </w:rPr>
        <w:t>Shares will never be worth more than are paid for them, could even reduce in value, and there will be no dividend payable to subscribers.</w:t>
      </w:r>
    </w:p>
    <w:p w14:paraId="671640CC" w14:textId="09712348" w:rsidR="0083167A" w:rsidRPr="00803D08" w:rsidRDefault="0083167A" w:rsidP="00803D08">
      <w:pPr>
        <w:pStyle w:val="ListParagraph"/>
        <w:numPr>
          <w:ilvl w:val="0"/>
          <w:numId w:val="34"/>
        </w:numPr>
        <w:spacing w:after="200" w:line="240" w:lineRule="auto"/>
        <w:jc w:val="both"/>
        <w:rPr>
          <w:rFonts w:ascii="Arial" w:hAnsi="Arial" w:cs="Arial"/>
          <w:sz w:val="22"/>
          <w:szCs w:val="22"/>
        </w:rPr>
      </w:pPr>
      <w:r w:rsidRPr="00803D08">
        <w:rPr>
          <w:rFonts w:ascii="Arial" w:hAnsi="Arial" w:cs="Arial"/>
          <w:sz w:val="22"/>
          <w:szCs w:val="22"/>
        </w:rPr>
        <w:t xml:space="preserve">This is not a savings </w:t>
      </w:r>
      <w:r w:rsidR="00C00089" w:rsidRPr="00803D08">
        <w:rPr>
          <w:rFonts w:ascii="Arial" w:hAnsi="Arial" w:cs="Arial"/>
          <w:sz w:val="22"/>
          <w:szCs w:val="22"/>
        </w:rPr>
        <w:t>scheme,</w:t>
      </w:r>
      <w:r w:rsidRPr="00803D08">
        <w:rPr>
          <w:rFonts w:ascii="Arial" w:hAnsi="Arial" w:cs="Arial"/>
          <w:sz w:val="22"/>
          <w:szCs w:val="22"/>
        </w:rPr>
        <w:t xml:space="preserve"> and money will not be returned should it ever be asked for in the future.</w:t>
      </w:r>
    </w:p>
    <w:p w14:paraId="0DE1294B" w14:textId="335A84C7" w:rsidR="0083167A" w:rsidRPr="00803D08" w:rsidRDefault="0083167A" w:rsidP="0083167A">
      <w:pPr>
        <w:pStyle w:val="ListParagraph"/>
        <w:numPr>
          <w:ilvl w:val="0"/>
          <w:numId w:val="34"/>
        </w:numPr>
        <w:spacing w:after="200" w:line="240" w:lineRule="auto"/>
        <w:jc w:val="both"/>
        <w:rPr>
          <w:rFonts w:ascii="Arial" w:hAnsi="Arial" w:cs="Arial"/>
          <w:sz w:val="22"/>
          <w:szCs w:val="22"/>
        </w:rPr>
      </w:pPr>
      <w:r w:rsidRPr="00803D08">
        <w:rPr>
          <w:rFonts w:ascii="Arial" w:hAnsi="Arial" w:cs="Arial"/>
          <w:sz w:val="22"/>
          <w:szCs w:val="22"/>
        </w:rPr>
        <w:t>The shares are not backed by any compensation scheme or ombudsman</w:t>
      </w:r>
    </w:p>
    <w:p w14:paraId="11F9CBAF" w14:textId="3DBDB47A" w:rsidR="0083167A" w:rsidRDefault="00526654" w:rsidP="00DB180B">
      <w:pPr>
        <w:numPr>
          <w:ilvl w:val="0"/>
          <w:numId w:val="33"/>
        </w:numPr>
        <w:rPr>
          <w:rFonts w:ascii="Arial" w:hAnsi="Arial" w:cs="Arial"/>
          <w:sz w:val="22"/>
          <w:szCs w:val="22"/>
        </w:rPr>
      </w:pPr>
      <w:r w:rsidRPr="0026033D">
        <w:rPr>
          <w:rFonts w:ascii="Arial" w:hAnsi="Arial" w:cs="Arial"/>
          <w:sz w:val="22"/>
          <w:szCs w:val="22"/>
        </w:rPr>
        <w:t xml:space="preserve">If the application is approved </w:t>
      </w:r>
      <w:r w:rsidR="00581C86" w:rsidRPr="0026033D">
        <w:rPr>
          <w:rFonts w:ascii="Arial" w:hAnsi="Arial" w:cs="Arial"/>
          <w:sz w:val="22"/>
          <w:szCs w:val="22"/>
        </w:rPr>
        <w:t>by the</w:t>
      </w:r>
      <w:r w:rsidR="0083167A" w:rsidRPr="0026033D">
        <w:rPr>
          <w:rFonts w:ascii="Arial" w:hAnsi="Arial" w:cs="Arial"/>
          <w:sz w:val="22"/>
          <w:szCs w:val="22"/>
        </w:rPr>
        <w:t xml:space="preserve"> Board </w:t>
      </w:r>
      <w:r w:rsidR="00581C86" w:rsidRPr="0026033D">
        <w:rPr>
          <w:rFonts w:ascii="Arial" w:hAnsi="Arial" w:cs="Arial"/>
          <w:sz w:val="22"/>
          <w:szCs w:val="22"/>
        </w:rPr>
        <w:t>of Trustees</w:t>
      </w:r>
      <w:r w:rsidR="0083167A" w:rsidRPr="0026033D">
        <w:rPr>
          <w:rFonts w:ascii="Arial" w:hAnsi="Arial" w:cs="Arial"/>
          <w:sz w:val="22"/>
          <w:szCs w:val="22"/>
        </w:rPr>
        <w:t xml:space="preserve">, </w:t>
      </w:r>
      <w:r w:rsidR="0083167A">
        <w:rPr>
          <w:rFonts w:ascii="Arial" w:hAnsi="Arial" w:cs="Arial"/>
          <w:sz w:val="22"/>
          <w:szCs w:val="22"/>
        </w:rPr>
        <w:t>the Secretary shall record the applicant's details in the register of members, including whether they are a Full or Associate Member, and issue them with a certificate recording their membership share of £1 and their type of membership.</w:t>
      </w:r>
    </w:p>
    <w:p w14:paraId="1141C3F4" w14:textId="2C633B1D" w:rsidR="00DD66FA" w:rsidRPr="004D3389" w:rsidRDefault="0083167A" w:rsidP="004D3389">
      <w:pPr>
        <w:pStyle w:val="ListParagraph"/>
        <w:numPr>
          <w:ilvl w:val="0"/>
          <w:numId w:val="33"/>
        </w:numPr>
        <w:spacing w:after="200" w:line="240" w:lineRule="auto"/>
        <w:jc w:val="both"/>
        <w:rPr>
          <w:rFonts w:ascii="Arial" w:hAnsi="Arial" w:cs="Arial"/>
          <w:sz w:val="22"/>
          <w:szCs w:val="22"/>
        </w:rPr>
      </w:pPr>
      <w:r>
        <w:rPr>
          <w:rFonts w:ascii="Arial" w:hAnsi="Arial" w:cs="Arial"/>
          <w:sz w:val="22"/>
          <w:szCs w:val="22"/>
        </w:rPr>
        <w:t>Details will be shared with the Chair to include on the database of members’ email addresses.</w:t>
      </w:r>
    </w:p>
    <w:p w14:paraId="5EA020CB" w14:textId="6E82425C" w:rsidR="009F3B63" w:rsidRPr="00B54665" w:rsidRDefault="009F3B63" w:rsidP="009F3B63">
      <w:pPr>
        <w:spacing w:before="100" w:beforeAutospacing="1" w:after="100" w:afterAutospacing="1"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5</w:t>
      </w:r>
      <w:r w:rsidRPr="00803D08">
        <w:rPr>
          <w:rFonts w:ascii="Arial" w:eastAsia="Times New Roman" w:hAnsi="Arial" w:cs="Arial"/>
          <w:b/>
          <w:bCs/>
          <w:color w:val="EE0000"/>
          <w:sz w:val="24"/>
          <w:szCs w:val="24"/>
          <w:lang w:eastAsia="en-GB"/>
        </w:rPr>
        <w:tab/>
      </w:r>
      <w:r w:rsidRPr="0026033D">
        <w:rPr>
          <w:rFonts w:ascii="Arial" w:eastAsia="Times New Roman" w:hAnsi="Arial" w:cs="Arial"/>
          <w:b/>
          <w:bCs/>
          <w:sz w:val="24"/>
          <w:szCs w:val="24"/>
          <w:lang w:eastAsia="en-GB"/>
        </w:rPr>
        <w:t xml:space="preserve"> Rejection of Membership</w:t>
      </w:r>
    </w:p>
    <w:p w14:paraId="072A1F9E" w14:textId="633B0373" w:rsidR="00A35805" w:rsidRDefault="00212714" w:rsidP="00206D99">
      <w:pPr>
        <w:rPr>
          <w:rFonts w:ascii="Arial" w:hAnsi="Arial" w:cs="Arial"/>
          <w:sz w:val="22"/>
          <w:szCs w:val="22"/>
        </w:rPr>
      </w:pPr>
      <w:r w:rsidRPr="00E34E04">
        <w:rPr>
          <w:rFonts w:ascii="Arial" w:hAnsi="Arial" w:cs="Arial"/>
          <w:sz w:val="22"/>
          <w:szCs w:val="22"/>
        </w:rPr>
        <w:t>The board has the power in its absolute discretion to accept or reject the application. If the application is approved, the name of the applicant and the other necessary particulars shall be entered in the register of members and certificate(s) shall be issued to the applicant</w:t>
      </w:r>
    </w:p>
    <w:p w14:paraId="3C3875F2" w14:textId="77777777" w:rsidR="008E1746" w:rsidRPr="0026033D" w:rsidRDefault="008E1746" w:rsidP="008E1746">
      <w:pPr>
        <w:spacing w:before="100" w:beforeAutospacing="1" w:after="100" w:afterAutospacing="1" w:line="240" w:lineRule="auto"/>
        <w:rPr>
          <w:rFonts w:ascii="Arial" w:eastAsia="Times New Roman" w:hAnsi="Arial" w:cs="Arial"/>
          <w:b/>
          <w:bCs/>
          <w:sz w:val="22"/>
          <w:szCs w:val="22"/>
          <w:lang w:eastAsia="en-GB"/>
        </w:rPr>
      </w:pPr>
      <w:r w:rsidRPr="0026033D">
        <w:rPr>
          <w:rFonts w:ascii="Arial" w:eastAsia="Times New Roman" w:hAnsi="Arial" w:cs="Arial"/>
          <w:b/>
          <w:bCs/>
          <w:sz w:val="22"/>
          <w:szCs w:val="22"/>
          <w:lang w:eastAsia="en-GB"/>
        </w:rPr>
        <w:t>Applications may be rejected if:</w:t>
      </w:r>
    </w:p>
    <w:p w14:paraId="5D11947D" w14:textId="77777777" w:rsidR="008E1746" w:rsidRPr="0026033D" w:rsidRDefault="008E1746" w:rsidP="008E1746">
      <w:pPr>
        <w:numPr>
          <w:ilvl w:val="0"/>
          <w:numId w:val="24"/>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applicant does not meet the eligibility criteria</w:t>
      </w:r>
    </w:p>
    <w:p w14:paraId="067A60F8" w14:textId="77777777" w:rsidR="008E1746" w:rsidRPr="0026033D" w:rsidRDefault="008E1746" w:rsidP="008E1746">
      <w:pPr>
        <w:numPr>
          <w:ilvl w:val="0"/>
          <w:numId w:val="24"/>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application is incomplete or misleading</w:t>
      </w:r>
    </w:p>
    <w:p w14:paraId="1FE6D09B" w14:textId="77777777" w:rsidR="008E1746" w:rsidRPr="0026033D" w:rsidRDefault="008E1746" w:rsidP="008E1746">
      <w:pPr>
        <w:numPr>
          <w:ilvl w:val="0"/>
          <w:numId w:val="24"/>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applicant has previously been removed from membership for misconduct</w:t>
      </w:r>
    </w:p>
    <w:p w14:paraId="74DD7ADC" w14:textId="77777777" w:rsidR="008E1746" w:rsidRPr="0026033D" w:rsidRDefault="008E1746" w:rsidP="008E1746">
      <w:pPr>
        <w:numPr>
          <w:ilvl w:val="0"/>
          <w:numId w:val="24"/>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Board reasonably believes that acceptance would be detrimental to the Trust’s interests or reputation</w:t>
      </w:r>
    </w:p>
    <w:p w14:paraId="3F6963AA" w14:textId="402677B6" w:rsidR="00BB693A" w:rsidRPr="0026033D" w:rsidRDefault="00BB693A" w:rsidP="00BB693A">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b/>
          <w:bCs/>
          <w:sz w:val="22"/>
          <w:szCs w:val="22"/>
          <w:lang w:eastAsia="en-GB"/>
        </w:rPr>
        <w:t>Procedure to reject:</w:t>
      </w:r>
    </w:p>
    <w:p w14:paraId="4921553D" w14:textId="37432F59" w:rsidR="00BB693A" w:rsidRPr="0026033D" w:rsidRDefault="00BB693A" w:rsidP="00BB693A">
      <w:pPr>
        <w:numPr>
          <w:ilvl w:val="0"/>
          <w:numId w:val="25"/>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 xml:space="preserve">Rejections must be confirmed by Board </w:t>
      </w:r>
      <w:r w:rsidR="006E2EC7" w:rsidRPr="0026033D">
        <w:rPr>
          <w:rFonts w:ascii="Arial" w:eastAsia="Times New Roman" w:hAnsi="Arial" w:cs="Arial"/>
          <w:sz w:val="22"/>
          <w:szCs w:val="22"/>
          <w:lang w:eastAsia="en-GB"/>
        </w:rPr>
        <w:t xml:space="preserve">of Trustee </w:t>
      </w:r>
      <w:r w:rsidRPr="0026033D">
        <w:rPr>
          <w:rFonts w:ascii="Arial" w:eastAsia="Times New Roman" w:hAnsi="Arial" w:cs="Arial"/>
          <w:sz w:val="22"/>
          <w:szCs w:val="22"/>
          <w:lang w:eastAsia="en-GB"/>
        </w:rPr>
        <w:t>resolution</w:t>
      </w:r>
    </w:p>
    <w:p w14:paraId="1ECFCEE4" w14:textId="77777777" w:rsidR="00BB693A" w:rsidRPr="0026033D" w:rsidRDefault="00BB693A" w:rsidP="00BB693A">
      <w:pPr>
        <w:numPr>
          <w:ilvl w:val="0"/>
          <w:numId w:val="25"/>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applicant will receive written notice with a brief explanation</w:t>
      </w:r>
    </w:p>
    <w:p w14:paraId="2214A9E3" w14:textId="48F406CD" w:rsidR="00DA35D9" w:rsidRPr="0026033D" w:rsidRDefault="00BB693A" w:rsidP="00AF5FBD">
      <w:pPr>
        <w:numPr>
          <w:ilvl w:val="0"/>
          <w:numId w:val="25"/>
        </w:numPr>
        <w:spacing w:before="100" w:beforeAutospacing="1" w:after="0"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There is no automatic right of appeal, but the Board may reconsider at its discretion</w:t>
      </w:r>
    </w:p>
    <w:p w14:paraId="2627B42F" w14:textId="77777777" w:rsidR="0026033D" w:rsidRDefault="0026033D" w:rsidP="00DC3A47">
      <w:pPr>
        <w:spacing w:before="240" w:after="0" w:line="240" w:lineRule="auto"/>
        <w:outlineLvl w:val="2"/>
        <w:rPr>
          <w:rFonts w:ascii="Arial" w:eastAsia="Times New Roman" w:hAnsi="Arial" w:cs="Arial"/>
          <w:b/>
          <w:bCs/>
          <w:color w:val="EE0000"/>
          <w:sz w:val="24"/>
          <w:szCs w:val="24"/>
          <w:lang w:eastAsia="en-GB"/>
        </w:rPr>
      </w:pPr>
    </w:p>
    <w:p w14:paraId="378E58C0" w14:textId="6AEF7E90" w:rsidR="004D3389" w:rsidRDefault="004D3389">
      <w:pPr>
        <w:rPr>
          <w:rFonts w:ascii="Arial" w:eastAsia="Times New Roman" w:hAnsi="Arial" w:cs="Arial"/>
          <w:b/>
          <w:bCs/>
          <w:color w:val="EE0000"/>
          <w:sz w:val="24"/>
          <w:szCs w:val="24"/>
          <w:lang w:eastAsia="en-GB"/>
        </w:rPr>
      </w:pPr>
      <w:r>
        <w:rPr>
          <w:rFonts w:ascii="Arial" w:eastAsia="Times New Roman" w:hAnsi="Arial" w:cs="Arial"/>
          <w:b/>
          <w:bCs/>
          <w:color w:val="EE0000"/>
          <w:sz w:val="24"/>
          <w:szCs w:val="24"/>
          <w:lang w:eastAsia="en-GB"/>
        </w:rPr>
        <w:br w:type="page"/>
      </w:r>
    </w:p>
    <w:p w14:paraId="00D738BA" w14:textId="77777777" w:rsidR="004D3389" w:rsidRDefault="004D3389" w:rsidP="00DC3A47">
      <w:pPr>
        <w:spacing w:before="240" w:after="0" w:line="240" w:lineRule="auto"/>
        <w:outlineLvl w:val="2"/>
        <w:rPr>
          <w:rFonts w:ascii="Arial" w:eastAsia="Times New Roman" w:hAnsi="Arial" w:cs="Arial"/>
          <w:b/>
          <w:bCs/>
          <w:color w:val="EE0000"/>
          <w:sz w:val="24"/>
          <w:szCs w:val="24"/>
          <w:lang w:eastAsia="en-GB"/>
        </w:rPr>
      </w:pPr>
    </w:p>
    <w:p w14:paraId="5BEF502A" w14:textId="3620DF6A" w:rsidR="00AE7966" w:rsidRPr="0026033D" w:rsidRDefault="00AE7966" w:rsidP="00DC3A47">
      <w:pPr>
        <w:spacing w:before="240" w:after="0"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6</w:t>
      </w:r>
      <w:r w:rsidR="00803D08" w:rsidRPr="0026033D">
        <w:rPr>
          <w:rFonts w:ascii="Arial" w:eastAsia="Times New Roman" w:hAnsi="Arial" w:cs="Arial"/>
          <w:b/>
          <w:bCs/>
          <w:sz w:val="24"/>
          <w:szCs w:val="24"/>
          <w:lang w:eastAsia="en-GB"/>
        </w:rPr>
        <w:tab/>
      </w:r>
      <w:r w:rsidRPr="0026033D">
        <w:rPr>
          <w:rFonts w:ascii="Arial" w:eastAsia="Times New Roman" w:hAnsi="Arial" w:cs="Arial"/>
          <w:b/>
          <w:bCs/>
          <w:sz w:val="24"/>
          <w:szCs w:val="24"/>
          <w:lang w:eastAsia="en-GB"/>
        </w:rPr>
        <w:t>Rights of Members</w:t>
      </w:r>
    </w:p>
    <w:p w14:paraId="06E3400A" w14:textId="77777777" w:rsidR="00AE7966" w:rsidRPr="0026033D" w:rsidRDefault="00AE7966" w:rsidP="00AE7966">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Members have the right to:</w:t>
      </w:r>
    </w:p>
    <w:p w14:paraId="571C7EDF" w14:textId="77777777" w:rsidR="00AE7966" w:rsidRPr="0026033D" w:rsidRDefault="00AE7966" w:rsidP="00AE7966">
      <w:pPr>
        <w:numPr>
          <w:ilvl w:val="0"/>
          <w:numId w:val="26"/>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Attend and vote at general meetings</w:t>
      </w:r>
    </w:p>
    <w:p w14:paraId="7B3C1689" w14:textId="77777777" w:rsidR="00AE7966" w:rsidRPr="0026033D" w:rsidRDefault="00AE7966" w:rsidP="00AE7966">
      <w:pPr>
        <w:numPr>
          <w:ilvl w:val="0"/>
          <w:numId w:val="26"/>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Receive annual reports and updates</w:t>
      </w:r>
    </w:p>
    <w:p w14:paraId="4B398AB1" w14:textId="77777777" w:rsidR="00AE7966" w:rsidRPr="0026033D" w:rsidRDefault="00AE7966" w:rsidP="00AE7966">
      <w:pPr>
        <w:numPr>
          <w:ilvl w:val="0"/>
          <w:numId w:val="26"/>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Propose resolutions in accordance with the governing documents</w:t>
      </w:r>
    </w:p>
    <w:p w14:paraId="5308613B" w14:textId="39E82C06" w:rsidR="00AE7966" w:rsidRDefault="00AE7966" w:rsidP="00803D08">
      <w:pPr>
        <w:numPr>
          <w:ilvl w:val="0"/>
          <w:numId w:val="26"/>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Be consulted on significant changes to the Trust’s structure or mission</w:t>
      </w:r>
    </w:p>
    <w:p w14:paraId="0386F22C" w14:textId="5F2FB600" w:rsidR="00AE7966" w:rsidRPr="0026033D" w:rsidRDefault="00AE7966" w:rsidP="00AE7966">
      <w:pPr>
        <w:spacing w:before="100" w:beforeAutospacing="1" w:after="100" w:afterAutospacing="1"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 xml:space="preserve">7 </w:t>
      </w:r>
      <w:r w:rsidR="0062423A" w:rsidRPr="0026033D">
        <w:rPr>
          <w:rFonts w:ascii="Arial" w:eastAsia="Times New Roman" w:hAnsi="Arial" w:cs="Arial"/>
          <w:b/>
          <w:bCs/>
          <w:sz w:val="24"/>
          <w:szCs w:val="24"/>
          <w:lang w:eastAsia="en-GB"/>
        </w:rPr>
        <w:tab/>
      </w:r>
      <w:r w:rsidRPr="0026033D">
        <w:rPr>
          <w:rFonts w:ascii="Arial" w:eastAsia="Times New Roman" w:hAnsi="Arial" w:cs="Arial"/>
          <w:b/>
          <w:bCs/>
          <w:sz w:val="24"/>
          <w:szCs w:val="24"/>
          <w:lang w:eastAsia="en-GB"/>
        </w:rPr>
        <w:t>Responsibilities of Members</w:t>
      </w:r>
    </w:p>
    <w:p w14:paraId="6B053E60" w14:textId="77777777" w:rsidR="00AE7966" w:rsidRPr="0026033D" w:rsidRDefault="00AE7966" w:rsidP="00AE7966">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Members are expected to:</w:t>
      </w:r>
    </w:p>
    <w:p w14:paraId="4336D226" w14:textId="159A9A2D" w:rsidR="00AE7966" w:rsidRPr="0026033D" w:rsidRDefault="00AE7966" w:rsidP="00AE7966">
      <w:pPr>
        <w:numPr>
          <w:ilvl w:val="0"/>
          <w:numId w:val="27"/>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 xml:space="preserve">Act </w:t>
      </w:r>
      <w:r w:rsidR="00803D08" w:rsidRPr="0026033D">
        <w:rPr>
          <w:rFonts w:ascii="Arial" w:eastAsia="Times New Roman" w:hAnsi="Arial" w:cs="Arial"/>
          <w:sz w:val="22"/>
          <w:szCs w:val="22"/>
          <w:lang w:eastAsia="en-GB"/>
        </w:rPr>
        <w:t xml:space="preserve">at all times </w:t>
      </w:r>
      <w:r w:rsidRPr="0026033D">
        <w:rPr>
          <w:rFonts w:ascii="Arial" w:eastAsia="Times New Roman" w:hAnsi="Arial" w:cs="Arial"/>
          <w:sz w:val="22"/>
          <w:szCs w:val="22"/>
          <w:lang w:eastAsia="en-GB"/>
        </w:rPr>
        <w:t>in the best interests of the Trust</w:t>
      </w:r>
    </w:p>
    <w:p w14:paraId="2928DD96" w14:textId="77777777" w:rsidR="00AE7966" w:rsidRPr="0026033D" w:rsidRDefault="00AE7966" w:rsidP="00AE7966">
      <w:pPr>
        <w:numPr>
          <w:ilvl w:val="0"/>
          <w:numId w:val="27"/>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Uphold its values, policies, and charitable objectives</w:t>
      </w:r>
    </w:p>
    <w:p w14:paraId="1FC99EE8" w14:textId="77777777" w:rsidR="00AE7966" w:rsidRPr="0026033D" w:rsidRDefault="00AE7966" w:rsidP="00AE7966">
      <w:pPr>
        <w:numPr>
          <w:ilvl w:val="0"/>
          <w:numId w:val="27"/>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Maintain confidentiality where appropriate</w:t>
      </w:r>
    </w:p>
    <w:p w14:paraId="14E1F4D6" w14:textId="77777777" w:rsidR="00AE7966" w:rsidRPr="0026033D" w:rsidRDefault="00AE7966" w:rsidP="00AE7966">
      <w:pPr>
        <w:numPr>
          <w:ilvl w:val="0"/>
          <w:numId w:val="27"/>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Declare any conflicts of interest</w:t>
      </w:r>
    </w:p>
    <w:p w14:paraId="3B7A8551" w14:textId="255658EF" w:rsidR="00AE7966" w:rsidRPr="0026033D" w:rsidRDefault="00AE7966" w:rsidP="00AE7966">
      <w:pPr>
        <w:spacing w:after="0" w:line="240" w:lineRule="auto"/>
        <w:rPr>
          <w:rFonts w:ascii="Arial" w:eastAsia="Times New Roman" w:hAnsi="Arial" w:cs="Arial"/>
          <w:sz w:val="22"/>
          <w:szCs w:val="22"/>
          <w:lang w:eastAsia="en-GB"/>
        </w:rPr>
      </w:pPr>
    </w:p>
    <w:p w14:paraId="66594A84" w14:textId="2EA6330A" w:rsidR="00AE7966" w:rsidRPr="0026033D" w:rsidRDefault="00AE7966" w:rsidP="00803D08">
      <w:pPr>
        <w:spacing w:after="100" w:afterAutospacing="1"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 xml:space="preserve">8 </w:t>
      </w:r>
      <w:r w:rsidR="0062423A" w:rsidRPr="0026033D">
        <w:rPr>
          <w:rFonts w:ascii="Arial" w:eastAsia="Times New Roman" w:hAnsi="Arial" w:cs="Arial"/>
          <w:b/>
          <w:bCs/>
          <w:sz w:val="24"/>
          <w:szCs w:val="24"/>
          <w:lang w:eastAsia="en-GB"/>
        </w:rPr>
        <w:tab/>
      </w:r>
      <w:r w:rsidRPr="0026033D">
        <w:rPr>
          <w:rFonts w:ascii="Arial" w:eastAsia="Times New Roman" w:hAnsi="Arial" w:cs="Arial"/>
          <w:b/>
          <w:bCs/>
          <w:sz w:val="24"/>
          <w:szCs w:val="24"/>
          <w:lang w:eastAsia="en-GB"/>
        </w:rPr>
        <w:t>Transfer of Membership Upon Death</w:t>
      </w:r>
    </w:p>
    <w:p w14:paraId="0A8C9ED8" w14:textId="3CE6592F" w:rsidR="00AE7966" w:rsidRPr="0026033D" w:rsidRDefault="00AE7966" w:rsidP="00AE7966">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Membership is not transferable except as permitted by the Trust’s governing documents.</w:t>
      </w:r>
      <w:r w:rsidRPr="0026033D">
        <w:rPr>
          <w:rFonts w:ascii="Arial" w:eastAsia="Times New Roman" w:hAnsi="Arial" w:cs="Arial"/>
          <w:sz w:val="22"/>
          <w:szCs w:val="22"/>
          <w:lang w:eastAsia="en-GB"/>
        </w:rPr>
        <w:br/>
        <w:t>In the event of a member’s death:</w:t>
      </w:r>
    </w:p>
    <w:p w14:paraId="4FB685BB" w14:textId="77777777" w:rsidR="00AE7966" w:rsidRPr="0026033D" w:rsidRDefault="00AE7966" w:rsidP="00AE7966">
      <w:pPr>
        <w:numPr>
          <w:ilvl w:val="0"/>
          <w:numId w:val="28"/>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Membership will cease automatically</w:t>
      </w:r>
    </w:p>
    <w:p w14:paraId="283538CB" w14:textId="77777777" w:rsidR="00AE7966" w:rsidRPr="0026033D" w:rsidRDefault="00AE7966" w:rsidP="00AE7966">
      <w:pPr>
        <w:numPr>
          <w:ilvl w:val="0"/>
          <w:numId w:val="28"/>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If allowed, the Board may approve a transfer to a nominated individual (e.g. next of kin or legal representative)</w:t>
      </w:r>
    </w:p>
    <w:p w14:paraId="5AE44AD4" w14:textId="453C2C9C" w:rsidR="00E34E04" w:rsidRPr="0026033D" w:rsidRDefault="00AE7966" w:rsidP="00E34E04">
      <w:pPr>
        <w:numPr>
          <w:ilvl w:val="0"/>
          <w:numId w:val="28"/>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Requests for transfer must be made in writing and supported by appropriate documentation</w:t>
      </w:r>
    </w:p>
    <w:p w14:paraId="0383B1A0" w14:textId="301D8149" w:rsidR="00320940" w:rsidRPr="0026033D" w:rsidRDefault="00320940" w:rsidP="00320940">
      <w:pPr>
        <w:spacing w:before="100" w:beforeAutospacing="1" w:after="100" w:afterAutospacing="1"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 xml:space="preserve">9 </w:t>
      </w:r>
      <w:r w:rsidR="00723B53" w:rsidRPr="0026033D">
        <w:rPr>
          <w:rFonts w:ascii="Arial" w:eastAsia="Times New Roman" w:hAnsi="Arial" w:cs="Arial"/>
          <w:b/>
          <w:bCs/>
          <w:sz w:val="24"/>
          <w:szCs w:val="24"/>
          <w:lang w:eastAsia="en-GB"/>
        </w:rPr>
        <w:tab/>
      </w:r>
      <w:r w:rsidRPr="0026033D">
        <w:rPr>
          <w:rFonts w:ascii="Arial" w:eastAsia="Times New Roman" w:hAnsi="Arial" w:cs="Arial"/>
          <w:b/>
          <w:bCs/>
          <w:sz w:val="24"/>
          <w:szCs w:val="24"/>
          <w:lang w:eastAsia="en-GB"/>
        </w:rPr>
        <w:t>Cessation of Membership</w:t>
      </w:r>
    </w:p>
    <w:p w14:paraId="6E41E89E" w14:textId="77777777" w:rsidR="00320940" w:rsidRPr="0026033D" w:rsidRDefault="00320940" w:rsidP="00320940">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A member will cease to be a member if:</w:t>
      </w:r>
    </w:p>
    <w:p w14:paraId="7185D6A7" w14:textId="77777777" w:rsidR="00320940" w:rsidRPr="0026033D" w:rsidRDefault="00320940" w:rsidP="00320940">
      <w:pPr>
        <w:numPr>
          <w:ilvl w:val="0"/>
          <w:numId w:val="29"/>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resign by written notice to the Trust</w:t>
      </w:r>
    </w:p>
    <w:p w14:paraId="3688BC2E" w14:textId="77777777" w:rsidR="00320940" w:rsidRPr="0026033D" w:rsidRDefault="00320940" w:rsidP="00320940">
      <w:pPr>
        <w:numPr>
          <w:ilvl w:val="0"/>
          <w:numId w:val="29"/>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are removed by Board resolution for conduct contrary to the Trust’s values or governance</w:t>
      </w:r>
    </w:p>
    <w:p w14:paraId="36A7FFC3" w14:textId="77777777" w:rsidR="00320940" w:rsidRPr="0026033D" w:rsidRDefault="00320940" w:rsidP="00320940">
      <w:pPr>
        <w:numPr>
          <w:ilvl w:val="0"/>
          <w:numId w:val="29"/>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no longer meet the eligibility criteria</w:t>
      </w:r>
    </w:p>
    <w:p w14:paraId="660BA784" w14:textId="77777777" w:rsidR="00320940" w:rsidRPr="0026033D" w:rsidRDefault="00320940" w:rsidP="00320940">
      <w:pPr>
        <w:numPr>
          <w:ilvl w:val="0"/>
          <w:numId w:val="29"/>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die</w:t>
      </w:r>
    </w:p>
    <w:p w14:paraId="68265E53" w14:textId="77777777" w:rsidR="00320940" w:rsidRPr="0026033D" w:rsidRDefault="00320940" w:rsidP="00320940">
      <w:pPr>
        <w:spacing w:before="100" w:beforeAutospacing="1" w:after="100" w:afterAutospacing="1" w:line="240" w:lineRule="auto"/>
        <w:rPr>
          <w:rFonts w:ascii="Arial" w:eastAsia="Times New Roman" w:hAnsi="Arial" w:cs="Arial"/>
          <w:b/>
          <w:bCs/>
          <w:sz w:val="22"/>
          <w:szCs w:val="22"/>
          <w:lang w:eastAsia="en-GB"/>
        </w:rPr>
      </w:pPr>
      <w:r w:rsidRPr="0026033D">
        <w:rPr>
          <w:rFonts w:ascii="Arial" w:eastAsia="Times New Roman" w:hAnsi="Arial" w:cs="Arial"/>
          <w:b/>
          <w:bCs/>
          <w:sz w:val="22"/>
          <w:szCs w:val="22"/>
          <w:lang w:eastAsia="en-GB"/>
        </w:rPr>
        <w:t>Notification Procedure:</w:t>
      </w:r>
    </w:p>
    <w:p w14:paraId="22FD7B28" w14:textId="77777777" w:rsidR="00320940" w:rsidRPr="0026033D" w:rsidRDefault="00320940" w:rsidP="00320940">
      <w:pPr>
        <w:numPr>
          <w:ilvl w:val="0"/>
          <w:numId w:val="30"/>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Trust will confirm cessation in writing within 30 days</w:t>
      </w:r>
    </w:p>
    <w:p w14:paraId="716A81AC" w14:textId="77777777" w:rsidR="00320940" w:rsidRPr="0026033D" w:rsidRDefault="00320940" w:rsidP="00320940">
      <w:pPr>
        <w:numPr>
          <w:ilvl w:val="0"/>
          <w:numId w:val="30"/>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member (or their representative) may request a statement of reasons</w:t>
      </w:r>
    </w:p>
    <w:p w14:paraId="1DFDA304" w14:textId="77777777" w:rsidR="00320940" w:rsidRPr="0026033D" w:rsidRDefault="00320940" w:rsidP="00320940">
      <w:pPr>
        <w:numPr>
          <w:ilvl w:val="0"/>
          <w:numId w:val="30"/>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Register of Members will be updated accordingly</w:t>
      </w:r>
    </w:p>
    <w:p w14:paraId="266389ED" w14:textId="75DF90E3" w:rsidR="004D3389" w:rsidRDefault="004D3389">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14:paraId="1CC64E00" w14:textId="77777777" w:rsidR="00320940" w:rsidRPr="0026033D" w:rsidRDefault="00320940" w:rsidP="00320940">
      <w:pPr>
        <w:spacing w:after="0" w:line="240" w:lineRule="auto"/>
        <w:rPr>
          <w:rFonts w:ascii="Times New Roman" w:eastAsia="Times New Roman" w:hAnsi="Times New Roman" w:cs="Times New Roman"/>
          <w:sz w:val="24"/>
          <w:szCs w:val="24"/>
          <w:lang w:eastAsia="en-GB"/>
        </w:rPr>
      </w:pPr>
    </w:p>
    <w:p w14:paraId="53AF08C9" w14:textId="71DAEB4B" w:rsidR="00320940" w:rsidRPr="0026033D" w:rsidRDefault="00320940" w:rsidP="00803D08">
      <w:pPr>
        <w:spacing w:after="100" w:afterAutospacing="1"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 xml:space="preserve">10 </w:t>
      </w:r>
      <w:r w:rsidR="00723B53" w:rsidRPr="0026033D">
        <w:rPr>
          <w:rFonts w:ascii="Arial" w:eastAsia="Times New Roman" w:hAnsi="Arial" w:cs="Arial"/>
          <w:b/>
          <w:bCs/>
          <w:sz w:val="24"/>
          <w:szCs w:val="24"/>
          <w:lang w:eastAsia="en-GB"/>
        </w:rPr>
        <w:tab/>
      </w:r>
      <w:r w:rsidRPr="0026033D">
        <w:rPr>
          <w:rFonts w:ascii="Arial" w:eastAsia="Times New Roman" w:hAnsi="Arial" w:cs="Arial"/>
          <w:b/>
          <w:bCs/>
          <w:sz w:val="24"/>
          <w:szCs w:val="24"/>
          <w:lang w:eastAsia="en-GB"/>
        </w:rPr>
        <w:t>Removal of Members</w:t>
      </w:r>
    </w:p>
    <w:p w14:paraId="7CF0EFFE" w14:textId="77777777" w:rsidR="00320940" w:rsidRPr="0026033D" w:rsidRDefault="00320940" w:rsidP="00320940">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Board may remove a member if:</w:t>
      </w:r>
    </w:p>
    <w:p w14:paraId="4233CF78" w14:textId="77777777" w:rsidR="00320940" w:rsidRPr="0026033D" w:rsidRDefault="00320940" w:rsidP="00320940">
      <w:pPr>
        <w:numPr>
          <w:ilvl w:val="0"/>
          <w:numId w:val="3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act in a way that brings the Trust into disrepute</w:t>
      </w:r>
    </w:p>
    <w:p w14:paraId="58AB1385" w14:textId="77777777" w:rsidR="00320940" w:rsidRPr="0026033D" w:rsidRDefault="00320940" w:rsidP="00320940">
      <w:pPr>
        <w:numPr>
          <w:ilvl w:val="0"/>
          <w:numId w:val="3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breach the Trust’s Code of Conduct or governing documents</w:t>
      </w:r>
    </w:p>
    <w:p w14:paraId="3618C8DB" w14:textId="77777777" w:rsidR="00320940" w:rsidRPr="0026033D" w:rsidRDefault="00320940" w:rsidP="00320940">
      <w:pPr>
        <w:numPr>
          <w:ilvl w:val="0"/>
          <w:numId w:val="31"/>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They fail to engage with the Trust over a prolonged period (e.g. non-attendance at meetings without reason)</w:t>
      </w:r>
    </w:p>
    <w:p w14:paraId="6FDE56D7" w14:textId="77777777" w:rsidR="00320940" w:rsidRPr="0026033D" w:rsidRDefault="00320940" w:rsidP="00320940">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b/>
          <w:bCs/>
          <w:sz w:val="22"/>
          <w:szCs w:val="22"/>
          <w:lang w:eastAsia="en-GB"/>
        </w:rPr>
        <w:t>Process:</w:t>
      </w:r>
    </w:p>
    <w:p w14:paraId="3FB67BC7" w14:textId="77777777" w:rsidR="00320940" w:rsidRPr="0026033D" w:rsidRDefault="00320940" w:rsidP="00320940">
      <w:pPr>
        <w:numPr>
          <w:ilvl w:val="0"/>
          <w:numId w:val="32"/>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member will be given written notice and an opportunity to respond</w:t>
      </w:r>
    </w:p>
    <w:p w14:paraId="56B75CEE" w14:textId="77777777" w:rsidR="00320940" w:rsidRPr="0026033D" w:rsidRDefault="00320940" w:rsidP="00320940">
      <w:pPr>
        <w:numPr>
          <w:ilvl w:val="0"/>
          <w:numId w:val="32"/>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A final decision will be made by Board resolution</w:t>
      </w:r>
    </w:p>
    <w:p w14:paraId="5374F5EB" w14:textId="77777777" w:rsidR="00320940" w:rsidRDefault="00320940" w:rsidP="00320940">
      <w:pPr>
        <w:numPr>
          <w:ilvl w:val="0"/>
          <w:numId w:val="32"/>
        </w:num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The outcome will be confirmed in writing</w:t>
      </w:r>
    </w:p>
    <w:p w14:paraId="4B221821" w14:textId="7C5090CF" w:rsidR="00320940" w:rsidRPr="0026033D" w:rsidRDefault="00320940" w:rsidP="00320940">
      <w:pPr>
        <w:spacing w:before="100" w:beforeAutospacing="1" w:after="100" w:afterAutospacing="1" w:line="240" w:lineRule="auto"/>
        <w:outlineLvl w:val="2"/>
        <w:rPr>
          <w:rFonts w:ascii="Arial" w:eastAsia="Times New Roman" w:hAnsi="Arial" w:cs="Arial"/>
          <w:b/>
          <w:bCs/>
          <w:sz w:val="24"/>
          <w:szCs w:val="24"/>
          <w:lang w:eastAsia="en-GB"/>
        </w:rPr>
      </w:pPr>
      <w:r w:rsidRPr="0026033D">
        <w:rPr>
          <w:rFonts w:ascii="Arial" w:eastAsia="Times New Roman" w:hAnsi="Arial" w:cs="Arial"/>
          <w:b/>
          <w:bCs/>
          <w:sz w:val="24"/>
          <w:szCs w:val="24"/>
          <w:lang w:eastAsia="en-GB"/>
        </w:rPr>
        <w:t xml:space="preserve">11 </w:t>
      </w:r>
      <w:r w:rsidR="00D71381" w:rsidRPr="0026033D">
        <w:rPr>
          <w:rFonts w:ascii="Arial" w:eastAsia="Times New Roman" w:hAnsi="Arial" w:cs="Arial"/>
          <w:b/>
          <w:bCs/>
          <w:sz w:val="24"/>
          <w:szCs w:val="24"/>
          <w:lang w:eastAsia="en-GB"/>
        </w:rPr>
        <w:tab/>
      </w:r>
      <w:r w:rsidRPr="0026033D">
        <w:rPr>
          <w:rFonts w:ascii="Arial" w:eastAsia="Times New Roman" w:hAnsi="Arial" w:cs="Arial"/>
          <w:b/>
          <w:bCs/>
          <w:sz w:val="24"/>
          <w:szCs w:val="24"/>
          <w:lang w:eastAsia="en-GB"/>
        </w:rPr>
        <w:t>Data Protection</w:t>
      </w:r>
    </w:p>
    <w:p w14:paraId="192CF9AC" w14:textId="22682C88" w:rsidR="00320940" w:rsidRPr="0026033D" w:rsidRDefault="00320940" w:rsidP="00D71381">
      <w:pPr>
        <w:spacing w:before="100" w:beforeAutospacing="1" w:after="100" w:afterAutospacing="1" w:line="240" w:lineRule="auto"/>
        <w:rPr>
          <w:rFonts w:ascii="Arial" w:eastAsia="Times New Roman" w:hAnsi="Arial" w:cs="Arial"/>
          <w:sz w:val="22"/>
          <w:szCs w:val="22"/>
          <w:lang w:eastAsia="en-GB"/>
        </w:rPr>
      </w:pPr>
      <w:r w:rsidRPr="0026033D">
        <w:rPr>
          <w:rFonts w:ascii="Arial" w:eastAsia="Times New Roman" w:hAnsi="Arial" w:cs="Arial"/>
          <w:sz w:val="22"/>
          <w:szCs w:val="22"/>
          <w:lang w:eastAsia="en-GB"/>
        </w:rPr>
        <w:t xml:space="preserve">All personal data collected during the membership process will be processed in accordance with the Trust’s </w:t>
      </w:r>
      <w:r w:rsidR="00D71381" w:rsidRPr="0026033D">
        <w:rPr>
          <w:rFonts w:ascii="Arial" w:eastAsia="Times New Roman" w:hAnsi="Arial" w:cs="Arial"/>
          <w:sz w:val="22"/>
          <w:szCs w:val="22"/>
          <w:lang w:eastAsia="en-GB"/>
        </w:rPr>
        <w:t>Privacy</w:t>
      </w:r>
      <w:r w:rsidRPr="0026033D">
        <w:rPr>
          <w:rFonts w:ascii="Arial" w:eastAsia="Times New Roman" w:hAnsi="Arial" w:cs="Arial"/>
          <w:sz w:val="22"/>
          <w:szCs w:val="22"/>
          <w:lang w:eastAsia="en-GB"/>
        </w:rPr>
        <w:t xml:space="preserve"> Policy and the UK General Data Protection Regulation (UK GDPR).</w:t>
      </w:r>
      <w:bookmarkStart w:id="0" w:name="_Toc7682"/>
    </w:p>
    <w:bookmarkEnd w:id="0"/>
    <w:p w14:paraId="1D47C1F3" w14:textId="2807BFFF" w:rsidR="00504CFB" w:rsidRPr="0026033D" w:rsidRDefault="00504CFB" w:rsidP="00504CFB">
      <w:pPr>
        <w:spacing w:after="0" w:line="259" w:lineRule="auto"/>
        <w:ind w:left="850"/>
        <w:rPr>
          <w:rFonts w:ascii="Arial" w:eastAsia="Calibri" w:hAnsi="Arial" w:cs="Arial"/>
          <w:kern w:val="2"/>
          <w:sz w:val="24"/>
          <w:szCs w:val="24"/>
          <w:lang w:eastAsia="en-GB"/>
          <w14:ligatures w14:val="standardContextual"/>
        </w:rPr>
      </w:pPr>
    </w:p>
    <w:p w14:paraId="64E84385" w14:textId="0AFD25DD" w:rsidR="00504CFB" w:rsidRPr="0026033D" w:rsidRDefault="00D71381" w:rsidP="00504CFB">
      <w:pPr>
        <w:spacing w:after="0" w:line="248" w:lineRule="auto"/>
        <w:ind w:left="10" w:hanging="10"/>
        <w:rPr>
          <w:rFonts w:ascii="Arial" w:eastAsia="Calibri" w:hAnsi="Arial" w:cs="Arial"/>
          <w:kern w:val="2"/>
          <w:sz w:val="24"/>
          <w:szCs w:val="24"/>
          <w:lang w:eastAsia="en-GB"/>
          <w14:ligatures w14:val="standardContextual"/>
        </w:rPr>
      </w:pPr>
      <w:r w:rsidRPr="0026033D">
        <w:rPr>
          <w:rFonts w:ascii="Arial" w:eastAsia="Calibri" w:hAnsi="Arial" w:cs="Arial"/>
          <w:b/>
          <w:bCs/>
          <w:kern w:val="2"/>
          <w:sz w:val="24"/>
          <w:szCs w:val="24"/>
          <w:lang w:eastAsia="en-GB"/>
          <w14:ligatures w14:val="standardContextual"/>
        </w:rPr>
        <w:t>12</w:t>
      </w:r>
      <w:r w:rsidR="00504CFB" w:rsidRPr="0026033D">
        <w:rPr>
          <w:rFonts w:ascii="Arial" w:eastAsia="Calibri" w:hAnsi="Arial" w:cs="Arial"/>
          <w:b/>
          <w:bCs/>
          <w:kern w:val="2"/>
          <w:sz w:val="24"/>
          <w:szCs w:val="24"/>
          <w:lang w:eastAsia="en-GB"/>
          <w14:ligatures w14:val="standardContextual"/>
        </w:rPr>
        <w:tab/>
        <w:t>Equality, Diversity and Inclusion</w:t>
      </w:r>
    </w:p>
    <w:p w14:paraId="3D7320A8" w14:textId="77777777" w:rsidR="00504CFB" w:rsidRPr="0026033D" w:rsidRDefault="00504CFB" w:rsidP="00504CFB">
      <w:pPr>
        <w:spacing w:before="100" w:beforeAutospacing="1" w:after="100" w:afterAutospacing="1" w:line="240" w:lineRule="auto"/>
        <w:ind w:left="10" w:hanging="10"/>
        <w:outlineLvl w:val="2"/>
        <w:rPr>
          <w:rFonts w:ascii="Arial" w:eastAsia="Times New Roman" w:hAnsi="Arial" w:cs="Arial"/>
          <w:b/>
          <w:bCs/>
          <w:sz w:val="22"/>
          <w:szCs w:val="24"/>
          <w:lang w:eastAsia="en-GB"/>
        </w:rPr>
      </w:pPr>
      <w:r w:rsidRPr="0026033D">
        <w:rPr>
          <w:rFonts w:ascii="Arial" w:eastAsia="Times New Roman" w:hAnsi="Arial" w:cs="Arial"/>
          <w:sz w:val="22"/>
          <w:szCs w:val="24"/>
          <w:lang w:eastAsia="en-GB"/>
        </w:rPr>
        <w:t>KCLT is committed to promoting equality, diversity, and inclusion in all aspects of its work. We believe that embracing diversity strengthens our community, enhances our services, and reflects our core values of respect, fairness, and integrity.</w:t>
      </w:r>
    </w:p>
    <w:p w14:paraId="04B8909F" w14:textId="77777777" w:rsidR="00504CFB" w:rsidRPr="0026033D" w:rsidRDefault="00504CFB" w:rsidP="00504CFB">
      <w:pPr>
        <w:spacing w:after="24" w:line="248" w:lineRule="auto"/>
        <w:ind w:left="10" w:hanging="10"/>
        <w:rPr>
          <w:rFonts w:ascii="Arial" w:eastAsia="Times New Roman" w:hAnsi="Arial" w:cs="Arial"/>
          <w:sz w:val="24"/>
          <w:szCs w:val="24"/>
          <w:lang w:eastAsia="en-GB"/>
        </w:rPr>
      </w:pPr>
      <w:r w:rsidRPr="0026033D">
        <w:rPr>
          <w:rFonts w:ascii="Arial" w:eastAsia="Times New Roman" w:hAnsi="Arial" w:cs="Arial"/>
          <w:sz w:val="22"/>
          <w:szCs w:val="24"/>
          <w:lang w:eastAsia="en-GB"/>
        </w:rPr>
        <w:t>We aim to create an environment where everyone feels valued, respected, an empowered—regardless of their background, identity, or circumstances.</w:t>
      </w:r>
      <w:r w:rsidRPr="0026033D">
        <w:rPr>
          <w:rFonts w:ascii="Arial" w:eastAsia="Times New Roman" w:hAnsi="Arial" w:cs="Arial"/>
          <w:sz w:val="24"/>
          <w:szCs w:val="24"/>
          <w:lang w:eastAsia="en-GB"/>
        </w:rPr>
        <w:t xml:space="preserve"> </w:t>
      </w:r>
    </w:p>
    <w:p w14:paraId="668F1407" w14:textId="77777777" w:rsidR="00D71381" w:rsidRPr="0026033D" w:rsidRDefault="00D71381" w:rsidP="00504CFB">
      <w:pPr>
        <w:spacing w:after="24" w:line="248" w:lineRule="auto"/>
        <w:ind w:left="10" w:hanging="10"/>
        <w:rPr>
          <w:rFonts w:ascii="Arial" w:eastAsia="Calibri" w:hAnsi="Arial" w:cs="Arial"/>
          <w:kern w:val="2"/>
          <w:sz w:val="22"/>
          <w:szCs w:val="24"/>
          <w:lang w:eastAsia="en-GB"/>
          <w14:ligatures w14:val="standardContextual"/>
        </w:rPr>
      </w:pPr>
    </w:p>
    <w:p w14:paraId="3790D118" w14:textId="2CA239C5" w:rsidR="00504CFB" w:rsidRPr="0026033D" w:rsidRDefault="00504CFB" w:rsidP="00504CFB">
      <w:pPr>
        <w:spacing w:after="24" w:line="248" w:lineRule="auto"/>
        <w:ind w:left="10" w:hanging="10"/>
        <w:rPr>
          <w:rFonts w:ascii="Arial" w:eastAsia="Calibri" w:hAnsi="Arial" w:cs="Arial"/>
          <w:kern w:val="2"/>
          <w:sz w:val="22"/>
          <w:szCs w:val="24"/>
          <w:lang w:eastAsia="en-GB"/>
          <w14:ligatures w14:val="standardContextual"/>
        </w:rPr>
      </w:pPr>
      <w:r w:rsidRPr="0026033D">
        <w:rPr>
          <w:rFonts w:ascii="Arial" w:eastAsia="Calibri" w:hAnsi="Arial" w:cs="Arial"/>
          <w:kern w:val="2"/>
          <w:sz w:val="22"/>
          <w:szCs w:val="24"/>
          <w:lang w:eastAsia="en-GB"/>
          <w14:ligatures w14:val="standardContextual"/>
        </w:rPr>
        <w:t xml:space="preserve">We will apply this policy consistently and fairly and will not discriminate against anyone based on any protected characteristics, including those set out in the Equality Act 2010 </w:t>
      </w:r>
    </w:p>
    <w:p w14:paraId="49B25B70" w14:textId="77777777" w:rsidR="00504CFB" w:rsidRPr="0026033D" w:rsidRDefault="00504CFB" w:rsidP="00504CFB">
      <w:pPr>
        <w:spacing w:after="160" w:line="259" w:lineRule="auto"/>
        <w:rPr>
          <w:rFonts w:ascii="Arial" w:hAnsi="Arial" w:cs="Arial"/>
          <w:b/>
          <w:bCs/>
          <w:sz w:val="22"/>
          <w:szCs w:val="22"/>
          <w:lang w:val="en-US"/>
        </w:rPr>
      </w:pPr>
    </w:p>
    <w:p w14:paraId="5A6AA9BC" w14:textId="3F7EEAC1" w:rsidR="00504CFB" w:rsidRPr="0026033D" w:rsidRDefault="00D71381" w:rsidP="00504CFB">
      <w:pPr>
        <w:spacing w:after="160" w:line="259" w:lineRule="auto"/>
        <w:rPr>
          <w:rFonts w:ascii="Arial" w:hAnsi="Arial" w:cs="Arial"/>
          <w:b/>
          <w:bCs/>
          <w:sz w:val="24"/>
          <w:szCs w:val="24"/>
          <w:lang w:val="en-US"/>
        </w:rPr>
      </w:pPr>
      <w:r w:rsidRPr="0026033D">
        <w:rPr>
          <w:rFonts w:ascii="Arial" w:hAnsi="Arial" w:cs="Arial"/>
          <w:b/>
          <w:bCs/>
          <w:sz w:val="24"/>
          <w:szCs w:val="24"/>
          <w:lang w:val="en-US"/>
        </w:rPr>
        <w:t>13</w:t>
      </w:r>
      <w:r w:rsidRPr="0026033D">
        <w:rPr>
          <w:rFonts w:ascii="Arial" w:hAnsi="Arial" w:cs="Arial"/>
          <w:b/>
          <w:bCs/>
          <w:sz w:val="24"/>
          <w:szCs w:val="24"/>
          <w:lang w:val="en-US"/>
        </w:rPr>
        <w:tab/>
      </w:r>
      <w:r w:rsidR="00504CFB" w:rsidRPr="0026033D">
        <w:rPr>
          <w:rFonts w:ascii="Arial" w:hAnsi="Arial" w:cs="Arial"/>
          <w:b/>
          <w:bCs/>
          <w:sz w:val="24"/>
          <w:szCs w:val="24"/>
          <w:lang w:val="en-US"/>
        </w:rPr>
        <w:t>Review and Monitoring</w:t>
      </w:r>
    </w:p>
    <w:p w14:paraId="57D0B19A" w14:textId="77777777" w:rsidR="00483715" w:rsidRPr="0026033D" w:rsidRDefault="00504CFB" w:rsidP="00504CFB">
      <w:pPr>
        <w:numPr>
          <w:ilvl w:val="0"/>
          <w:numId w:val="19"/>
        </w:numPr>
        <w:spacing w:after="0" w:line="259" w:lineRule="auto"/>
        <w:ind w:left="993" w:right="80"/>
        <w:contextualSpacing/>
        <w:rPr>
          <w:rFonts w:ascii="Arial" w:eastAsia="Century Gothic" w:hAnsi="Arial" w:cs="Arial"/>
          <w:kern w:val="2"/>
          <w:sz w:val="22"/>
          <w:szCs w:val="22"/>
          <w:lang w:eastAsia="en-GB"/>
          <w14:ligatures w14:val="standardContextual"/>
        </w:rPr>
      </w:pPr>
      <w:r w:rsidRPr="0026033D">
        <w:rPr>
          <w:rFonts w:ascii="Arial" w:eastAsia="Century Gothic" w:hAnsi="Arial" w:cs="Arial"/>
          <w:kern w:val="2"/>
          <w:sz w:val="22"/>
          <w:szCs w:val="22"/>
          <w:lang w:eastAsia="en-GB"/>
          <w14:ligatures w14:val="standardContextual"/>
        </w:rPr>
        <w:t xml:space="preserve">All </w:t>
      </w:r>
      <w:r w:rsidR="007F0332" w:rsidRPr="0026033D">
        <w:rPr>
          <w:rFonts w:ascii="Arial" w:eastAsia="Century Gothic" w:hAnsi="Arial" w:cs="Arial"/>
          <w:kern w:val="2"/>
          <w:sz w:val="22"/>
          <w:szCs w:val="22"/>
          <w:lang w:eastAsia="en-GB"/>
          <w14:ligatures w14:val="standardContextual"/>
        </w:rPr>
        <w:t>successful membership applications</w:t>
      </w:r>
      <w:r w:rsidRPr="0026033D">
        <w:rPr>
          <w:rFonts w:ascii="Arial" w:eastAsia="Century Gothic" w:hAnsi="Arial" w:cs="Arial"/>
          <w:kern w:val="2"/>
          <w:sz w:val="22"/>
          <w:szCs w:val="22"/>
          <w:lang w:eastAsia="en-GB"/>
          <w14:ligatures w14:val="standardContextual"/>
        </w:rPr>
        <w:t xml:space="preserve"> will be recorded</w:t>
      </w:r>
      <w:r w:rsidR="007F0332" w:rsidRPr="0026033D">
        <w:rPr>
          <w:rFonts w:ascii="Arial" w:eastAsia="Century Gothic" w:hAnsi="Arial" w:cs="Arial"/>
          <w:kern w:val="2"/>
          <w:sz w:val="22"/>
          <w:szCs w:val="22"/>
          <w:lang w:eastAsia="en-GB"/>
          <w14:ligatures w14:val="standardContextual"/>
        </w:rPr>
        <w:t xml:space="preserve"> on the Membership Regi</w:t>
      </w:r>
      <w:r w:rsidR="00E1596E" w:rsidRPr="0026033D">
        <w:rPr>
          <w:rFonts w:ascii="Arial" w:eastAsia="Century Gothic" w:hAnsi="Arial" w:cs="Arial"/>
          <w:kern w:val="2"/>
          <w:sz w:val="22"/>
          <w:szCs w:val="22"/>
          <w:lang w:eastAsia="en-GB"/>
          <w14:ligatures w14:val="standardContextual"/>
        </w:rPr>
        <w:t xml:space="preserve">ster. </w:t>
      </w:r>
      <w:r w:rsidRPr="0026033D">
        <w:rPr>
          <w:rFonts w:ascii="Arial" w:eastAsia="Century Gothic" w:hAnsi="Arial" w:cs="Arial"/>
          <w:kern w:val="2"/>
          <w:sz w:val="22"/>
          <w:szCs w:val="22"/>
          <w:lang w:eastAsia="en-GB"/>
          <w14:ligatures w14:val="standardContextual"/>
        </w:rPr>
        <w:t xml:space="preserve"> </w:t>
      </w:r>
    </w:p>
    <w:p w14:paraId="48FE672A" w14:textId="1B84E8BA" w:rsidR="00504CFB" w:rsidRPr="0026033D" w:rsidRDefault="001B7BAC" w:rsidP="00504CFB">
      <w:pPr>
        <w:numPr>
          <w:ilvl w:val="0"/>
          <w:numId w:val="19"/>
        </w:numPr>
        <w:spacing w:after="0" w:line="259" w:lineRule="auto"/>
        <w:ind w:left="993" w:right="80"/>
        <w:contextualSpacing/>
        <w:rPr>
          <w:rFonts w:ascii="Arial" w:eastAsia="Century Gothic" w:hAnsi="Arial" w:cs="Arial"/>
          <w:kern w:val="2"/>
          <w:sz w:val="22"/>
          <w:szCs w:val="22"/>
          <w:lang w:eastAsia="en-GB"/>
          <w14:ligatures w14:val="standardContextual"/>
        </w:rPr>
      </w:pPr>
      <w:r w:rsidRPr="0026033D">
        <w:rPr>
          <w:rFonts w:ascii="Arial" w:eastAsia="Century Gothic" w:hAnsi="Arial" w:cs="Arial"/>
          <w:kern w:val="2"/>
          <w:sz w:val="22"/>
          <w:szCs w:val="22"/>
          <w:lang w:eastAsia="en-GB"/>
          <w14:ligatures w14:val="standardContextual"/>
        </w:rPr>
        <w:t>All activi</w:t>
      </w:r>
      <w:r w:rsidR="004D79B0" w:rsidRPr="0026033D">
        <w:rPr>
          <w:rFonts w:ascii="Arial" w:eastAsia="Century Gothic" w:hAnsi="Arial" w:cs="Arial"/>
          <w:kern w:val="2"/>
          <w:sz w:val="22"/>
          <w:szCs w:val="22"/>
          <w:lang w:eastAsia="en-GB"/>
          <w14:ligatures w14:val="standardContextual"/>
        </w:rPr>
        <w:t>ty or changes</w:t>
      </w:r>
      <w:r w:rsidRPr="0026033D">
        <w:rPr>
          <w:rFonts w:ascii="Arial" w:eastAsia="Century Gothic" w:hAnsi="Arial" w:cs="Arial"/>
          <w:kern w:val="2"/>
          <w:sz w:val="22"/>
          <w:szCs w:val="22"/>
          <w:lang w:eastAsia="en-GB"/>
          <w14:ligatures w14:val="standardContextual"/>
        </w:rPr>
        <w:t xml:space="preserve"> related to the membership list will be dealt with by the Board of Trustees </w:t>
      </w:r>
      <w:r w:rsidR="004D79B0" w:rsidRPr="0026033D">
        <w:rPr>
          <w:rFonts w:ascii="Arial" w:eastAsia="Century Gothic" w:hAnsi="Arial" w:cs="Arial"/>
          <w:kern w:val="2"/>
          <w:sz w:val="22"/>
          <w:szCs w:val="22"/>
          <w:lang w:eastAsia="en-GB"/>
          <w14:ligatures w14:val="standardContextual"/>
        </w:rPr>
        <w:t>in accordance with this policy</w:t>
      </w:r>
      <w:r w:rsidR="00154235" w:rsidRPr="0026033D">
        <w:rPr>
          <w:rFonts w:ascii="Arial" w:eastAsia="Century Gothic" w:hAnsi="Arial" w:cs="Arial"/>
          <w:kern w:val="2"/>
          <w:sz w:val="22"/>
          <w:szCs w:val="22"/>
          <w:lang w:eastAsia="en-GB"/>
          <w14:ligatures w14:val="standardContextual"/>
        </w:rPr>
        <w:t xml:space="preserve"> and </w:t>
      </w:r>
      <w:r w:rsidR="00483715" w:rsidRPr="0026033D">
        <w:rPr>
          <w:rFonts w:ascii="Arial" w:eastAsia="Century Gothic" w:hAnsi="Arial" w:cs="Arial"/>
          <w:kern w:val="2"/>
          <w:sz w:val="22"/>
          <w:szCs w:val="22"/>
          <w:lang w:eastAsia="en-GB"/>
          <w14:ligatures w14:val="standardContextual"/>
        </w:rPr>
        <w:t xml:space="preserve">recorded </w:t>
      </w:r>
      <w:r w:rsidR="00154235" w:rsidRPr="0026033D">
        <w:rPr>
          <w:rFonts w:ascii="Arial" w:eastAsia="Century Gothic" w:hAnsi="Arial" w:cs="Arial"/>
          <w:kern w:val="2"/>
          <w:sz w:val="22"/>
          <w:szCs w:val="22"/>
          <w:lang w:eastAsia="en-GB"/>
          <w14:ligatures w14:val="standardContextual"/>
        </w:rPr>
        <w:t>by the Secretary.</w:t>
      </w:r>
    </w:p>
    <w:p w14:paraId="62C8963D" w14:textId="1067AF01" w:rsidR="00504CFB" w:rsidRPr="0026033D" w:rsidRDefault="00504CFB" w:rsidP="00504CFB">
      <w:pPr>
        <w:numPr>
          <w:ilvl w:val="0"/>
          <w:numId w:val="19"/>
        </w:numPr>
        <w:spacing w:after="0" w:line="259" w:lineRule="auto"/>
        <w:ind w:left="993" w:right="80"/>
        <w:contextualSpacing/>
        <w:rPr>
          <w:rFonts w:ascii="Arial" w:eastAsia="Century Gothic" w:hAnsi="Arial" w:cs="Arial"/>
          <w:kern w:val="2"/>
          <w:sz w:val="22"/>
          <w:szCs w:val="22"/>
          <w:lang w:eastAsia="en-GB"/>
          <w14:ligatures w14:val="standardContextual"/>
        </w:rPr>
      </w:pPr>
      <w:r w:rsidRPr="0026033D">
        <w:rPr>
          <w:rFonts w:ascii="Arial" w:eastAsia="Century Gothic" w:hAnsi="Arial" w:cs="Arial"/>
          <w:kern w:val="2"/>
          <w:sz w:val="22"/>
          <w:szCs w:val="22"/>
          <w:lang w:eastAsia="en-GB"/>
          <w14:ligatures w14:val="standardContextual"/>
        </w:rPr>
        <w:t xml:space="preserve">This policy will be reviewed every two years or following </w:t>
      </w:r>
      <w:r w:rsidR="003E57BE" w:rsidRPr="0026033D">
        <w:rPr>
          <w:rFonts w:ascii="Arial" w:eastAsia="Times New Roman" w:hAnsi="Arial" w:cs="Arial"/>
          <w:sz w:val="22"/>
          <w:szCs w:val="22"/>
          <w:lang w:eastAsia="en-GB"/>
        </w:rPr>
        <w:t>changes in legislation, governance, or best practice.</w:t>
      </w:r>
    </w:p>
    <w:p w14:paraId="44389626" w14:textId="77777777" w:rsidR="00504CFB" w:rsidRPr="0026033D" w:rsidRDefault="00504CFB" w:rsidP="00504CFB">
      <w:pPr>
        <w:spacing w:after="160" w:line="259" w:lineRule="auto"/>
        <w:rPr>
          <w:rFonts w:ascii="Arial" w:hAnsi="Arial" w:cs="Arial"/>
          <w:b/>
          <w:bCs/>
          <w:sz w:val="28"/>
          <w:szCs w:val="28"/>
          <w:lang w:val="en-US"/>
        </w:rPr>
      </w:pPr>
    </w:p>
    <w:p w14:paraId="49E51089" w14:textId="519E25D0" w:rsidR="00504CFB" w:rsidRPr="0026033D" w:rsidRDefault="003E57BE" w:rsidP="00504CFB">
      <w:pPr>
        <w:spacing w:after="160" w:line="259" w:lineRule="auto"/>
        <w:rPr>
          <w:rFonts w:ascii="Arial" w:hAnsi="Arial" w:cs="Arial"/>
          <w:b/>
          <w:bCs/>
          <w:sz w:val="24"/>
          <w:szCs w:val="24"/>
          <w:lang w:val="en-US"/>
        </w:rPr>
      </w:pPr>
      <w:r w:rsidRPr="0026033D">
        <w:rPr>
          <w:rFonts w:ascii="Arial" w:hAnsi="Arial" w:cs="Arial"/>
          <w:b/>
          <w:bCs/>
          <w:sz w:val="24"/>
          <w:szCs w:val="24"/>
          <w:lang w:val="en-US"/>
        </w:rPr>
        <w:t>14</w:t>
      </w:r>
      <w:r w:rsidR="00504CFB" w:rsidRPr="0026033D">
        <w:rPr>
          <w:rFonts w:ascii="Arial" w:hAnsi="Arial" w:cs="Arial"/>
          <w:b/>
          <w:bCs/>
          <w:sz w:val="24"/>
          <w:szCs w:val="24"/>
          <w:lang w:val="en-US"/>
        </w:rPr>
        <w:tab/>
        <w:t>Related Policies and Documents</w:t>
      </w:r>
      <w:r w:rsidR="00504CFB" w:rsidRPr="0026033D">
        <w:rPr>
          <w:rFonts w:ascii="Arial" w:hAnsi="Arial" w:cs="Arial"/>
          <w:sz w:val="22"/>
          <w:szCs w:val="22"/>
          <w:lang w:val="en-US"/>
        </w:rPr>
        <w:t xml:space="preserve">.  </w:t>
      </w:r>
    </w:p>
    <w:p w14:paraId="73B844B6" w14:textId="7712D0FD" w:rsidR="00504CFB" w:rsidRPr="0026033D" w:rsidRDefault="00697773" w:rsidP="00504CFB">
      <w:pPr>
        <w:numPr>
          <w:ilvl w:val="0"/>
          <w:numId w:val="20"/>
        </w:numPr>
        <w:tabs>
          <w:tab w:val="left" w:pos="567"/>
        </w:tabs>
        <w:spacing w:after="0" w:line="276" w:lineRule="auto"/>
        <w:contextualSpacing/>
        <w:rPr>
          <w:rFonts w:ascii="Arial" w:hAnsi="Arial" w:cs="Arial"/>
          <w:sz w:val="22"/>
          <w:szCs w:val="22"/>
          <w:lang w:val="en-US"/>
        </w:rPr>
      </w:pPr>
      <w:r w:rsidRPr="0026033D">
        <w:rPr>
          <w:rFonts w:ascii="Arial" w:hAnsi="Arial" w:cs="Arial"/>
          <w:sz w:val="22"/>
          <w:szCs w:val="22"/>
          <w:lang w:val="en-US"/>
        </w:rPr>
        <w:t>KCLT Rules 2023</w:t>
      </w:r>
    </w:p>
    <w:p w14:paraId="7F30FE5D" w14:textId="77777777" w:rsidR="00504CFB" w:rsidRPr="0026033D" w:rsidRDefault="00504CFB" w:rsidP="00504CFB">
      <w:pPr>
        <w:numPr>
          <w:ilvl w:val="0"/>
          <w:numId w:val="20"/>
        </w:numPr>
        <w:tabs>
          <w:tab w:val="left" w:pos="567"/>
        </w:tabs>
        <w:spacing w:after="0" w:line="276" w:lineRule="auto"/>
        <w:contextualSpacing/>
        <w:rPr>
          <w:rFonts w:ascii="Arial" w:hAnsi="Arial" w:cs="Arial"/>
          <w:sz w:val="22"/>
          <w:szCs w:val="22"/>
          <w:lang w:val="en-US"/>
        </w:rPr>
      </w:pPr>
      <w:r w:rsidRPr="0026033D">
        <w:rPr>
          <w:rFonts w:ascii="Arial" w:hAnsi="Arial" w:cs="Arial"/>
          <w:sz w:val="22"/>
          <w:szCs w:val="22"/>
          <w:lang w:val="en-US"/>
        </w:rPr>
        <w:t>Privacy Policy</w:t>
      </w:r>
    </w:p>
    <w:p w14:paraId="1C0EE2CE" w14:textId="297EF018" w:rsidR="00697773" w:rsidRPr="0026033D" w:rsidRDefault="00697773" w:rsidP="00504CFB">
      <w:pPr>
        <w:numPr>
          <w:ilvl w:val="0"/>
          <w:numId w:val="20"/>
        </w:numPr>
        <w:tabs>
          <w:tab w:val="left" w:pos="567"/>
        </w:tabs>
        <w:spacing w:after="0" w:line="276" w:lineRule="auto"/>
        <w:contextualSpacing/>
        <w:rPr>
          <w:rFonts w:ascii="Arial" w:hAnsi="Arial" w:cs="Arial"/>
          <w:sz w:val="22"/>
          <w:szCs w:val="22"/>
          <w:lang w:val="en-US"/>
        </w:rPr>
      </w:pPr>
      <w:r w:rsidRPr="0026033D">
        <w:rPr>
          <w:rFonts w:ascii="Arial" w:hAnsi="Arial" w:cs="Arial"/>
          <w:sz w:val="22"/>
          <w:szCs w:val="22"/>
          <w:lang w:val="en-US"/>
        </w:rPr>
        <w:t>Conflict of Interest Policy</w:t>
      </w:r>
    </w:p>
    <w:p w14:paraId="5FAA63E9" w14:textId="56EE172A" w:rsidR="00504CFB" w:rsidRPr="0026033D" w:rsidRDefault="00504CFB" w:rsidP="00504CFB">
      <w:pPr>
        <w:numPr>
          <w:ilvl w:val="0"/>
          <w:numId w:val="20"/>
        </w:numPr>
        <w:tabs>
          <w:tab w:val="left" w:pos="567"/>
        </w:tabs>
        <w:spacing w:after="0" w:line="276" w:lineRule="auto"/>
        <w:contextualSpacing/>
        <w:rPr>
          <w:rFonts w:ascii="Arial" w:hAnsi="Arial" w:cs="Arial"/>
          <w:sz w:val="22"/>
          <w:szCs w:val="22"/>
          <w:lang w:val="en-US"/>
        </w:rPr>
      </w:pPr>
      <w:r w:rsidRPr="0026033D">
        <w:rPr>
          <w:rFonts w:ascii="Arial" w:hAnsi="Arial" w:cs="Arial"/>
          <w:sz w:val="22"/>
          <w:szCs w:val="22"/>
          <w:lang w:val="en-US"/>
        </w:rPr>
        <w:t xml:space="preserve">Equality, </w:t>
      </w:r>
      <w:r w:rsidR="003E57BE" w:rsidRPr="0026033D">
        <w:rPr>
          <w:rFonts w:ascii="Arial" w:hAnsi="Arial" w:cs="Arial"/>
          <w:sz w:val="22"/>
          <w:szCs w:val="22"/>
          <w:lang w:val="en-US"/>
        </w:rPr>
        <w:t>D</w:t>
      </w:r>
      <w:r w:rsidRPr="0026033D">
        <w:rPr>
          <w:rFonts w:ascii="Arial" w:hAnsi="Arial" w:cs="Arial"/>
          <w:sz w:val="22"/>
          <w:szCs w:val="22"/>
          <w:lang w:val="en-US"/>
        </w:rPr>
        <w:t>iversity and Inclusion Policy</w:t>
      </w:r>
    </w:p>
    <w:p w14:paraId="26C7D1AA" w14:textId="77777777" w:rsidR="00504CFB" w:rsidRPr="0026033D" w:rsidRDefault="00504CFB" w:rsidP="00504CFB">
      <w:pPr>
        <w:numPr>
          <w:ilvl w:val="0"/>
          <w:numId w:val="20"/>
        </w:numPr>
        <w:tabs>
          <w:tab w:val="left" w:pos="567"/>
        </w:tabs>
        <w:spacing w:after="0" w:line="276" w:lineRule="auto"/>
        <w:contextualSpacing/>
        <w:rPr>
          <w:rFonts w:ascii="Arial" w:hAnsi="Arial" w:cs="Arial"/>
          <w:sz w:val="22"/>
          <w:szCs w:val="22"/>
          <w:lang w:val="en-US"/>
        </w:rPr>
      </w:pPr>
      <w:r w:rsidRPr="0026033D">
        <w:rPr>
          <w:rFonts w:ascii="Arial" w:hAnsi="Arial" w:cs="Arial"/>
          <w:sz w:val="22"/>
          <w:szCs w:val="22"/>
          <w:lang w:val="en-US"/>
        </w:rPr>
        <w:t>Customer Feedback and Complaints Policy</w:t>
      </w:r>
    </w:p>
    <w:p w14:paraId="0E86C890" w14:textId="77777777" w:rsidR="004D3389" w:rsidRDefault="004D3389">
      <w:pPr>
        <w:rPr>
          <w:rFonts w:ascii="Arial" w:hAnsi="Arial" w:cs="Arial"/>
          <w:b/>
          <w:bCs/>
          <w:sz w:val="24"/>
          <w:szCs w:val="24"/>
          <w:lang w:val="en-US"/>
        </w:rPr>
      </w:pPr>
      <w:r>
        <w:rPr>
          <w:rFonts w:ascii="Arial" w:hAnsi="Arial" w:cs="Arial"/>
          <w:b/>
          <w:bCs/>
          <w:sz w:val="24"/>
          <w:szCs w:val="24"/>
          <w:lang w:val="en-US"/>
        </w:rPr>
        <w:br w:type="page"/>
      </w:r>
    </w:p>
    <w:p w14:paraId="0CFFBCDF" w14:textId="4A03CAC5" w:rsidR="00504CFB" w:rsidRPr="0026033D" w:rsidRDefault="00504CFB" w:rsidP="00504CFB">
      <w:pPr>
        <w:spacing w:after="160" w:line="259" w:lineRule="auto"/>
        <w:rPr>
          <w:rFonts w:ascii="Arial" w:hAnsi="Arial" w:cs="Arial"/>
          <w:b/>
          <w:bCs/>
          <w:sz w:val="24"/>
          <w:szCs w:val="24"/>
          <w:lang w:val="en-US"/>
        </w:rPr>
      </w:pPr>
      <w:r w:rsidRPr="0026033D">
        <w:rPr>
          <w:rFonts w:ascii="Arial" w:hAnsi="Arial" w:cs="Arial"/>
          <w:b/>
          <w:bCs/>
          <w:sz w:val="24"/>
          <w:szCs w:val="24"/>
          <w:lang w:val="en-US"/>
        </w:rPr>
        <w:lastRenderedPageBreak/>
        <w:t>1</w:t>
      </w:r>
      <w:r w:rsidR="003E57BE" w:rsidRPr="0026033D">
        <w:rPr>
          <w:rFonts w:ascii="Arial" w:hAnsi="Arial" w:cs="Arial"/>
          <w:b/>
          <w:bCs/>
          <w:sz w:val="24"/>
          <w:szCs w:val="24"/>
          <w:lang w:val="en-US"/>
        </w:rPr>
        <w:t>5</w:t>
      </w:r>
      <w:r w:rsidRPr="0026033D">
        <w:rPr>
          <w:rFonts w:ascii="Arial" w:hAnsi="Arial" w:cs="Arial"/>
          <w:b/>
          <w:bCs/>
          <w:sz w:val="24"/>
          <w:szCs w:val="24"/>
          <w:lang w:val="en-US"/>
        </w:rPr>
        <w:tab/>
        <w:t>Policy Review Record</w:t>
      </w:r>
    </w:p>
    <w:tbl>
      <w:tblPr>
        <w:tblStyle w:val="TableGrid1"/>
        <w:tblW w:w="0" w:type="auto"/>
        <w:tblLook w:val="04A0" w:firstRow="1" w:lastRow="0" w:firstColumn="1" w:lastColumn="0" w:noHBand="0" w:noVBand="1"/>
      </w:tblPr>
      <w:tblGrid>
        <w:gridCol w:w="1679"/>
        <w:gridCol w:w="1254"/>
        <w:gridCol w:w="1842"/>
        <w:gridCol w:w="4241"/>
      </w:tblGrid>
      <w:tr w:rsidR="0026033D" w:rsidRPr="0026033D" w14:paraId="0F4DC3D2" w14:textId="77777777" w:rsidTr="001C398E">
        <w:tc>
          <w:tcPr>
            <w:tcW w:w="1838" w:type="dxa"/>
          </w:tcPr>
          <w:p w14:paraId="49FD810A" w14:textId="77777777" w:rsidR="00504CFB" w:rsidRPr="0026033D" w:rsidRDefault="00504CFB"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Version Number</w:t>
            </w:r>
          </w:p>
        </w:tc>
        <w:tc>
          <w:tcPr>
            <w:tcW w:w="1276" w:type="dxa"/>
          </w:tcPr>
          <w:p w14:paraId="1D4C4828" w14:textId="77777777" w:rsidR="00504CFB" w:rsidRPr="0026033D" w:rsidRDefault="00504CFB"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Status</w:t>
            </w:r>
          </w:p>
        </w:tc>
        <w:tc>
          <w:tcPr>
            <w:tcW w:w="1984" w:type="dxa"/>
          </w:tcPr>
          <w:p w14:paraId="1278F31C" w14:textId="77777777" w:rsidR="00504CFB" w:rsidRPr="0026033D" w:rsidRDefault="00504CFB"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Revision Date</w:t>
            </w:r>
          </w:p>
        </w:tc>
        <w:tc>
          <w:tcPr>
            <w:tcW w:w="4957" w:type="dxa"/>
          </w:tcPr>
          <w:p w14:paraId="45134513" w14:textId="77777777" w:rsidR="00504CFB" w:rsidRPr="0026033D" w:rsidRDefault="00504CFB"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Summary of Changes</w:t>
            </w:r>
          </w:p>
        </w:tc>
      </w:tr>
      <w:tr w:rsidR="00D71381" w:rsidRPr="0026033D" w14:paraId="5C86AFD8" w14:textId="77777777" w:rsidTr="001C398E">
        <w:tc>
          <w:tcPr>
            <w:tcW w:w="1838" w:type="dxa"/>
          </w:tcPr>
          <w:p w14:paraId="355E0191" w14:textId="0B506700" w:rsidR="00504CFB" w:rsidRPr="0026033D" w:rsidRDefault="00504CFB"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Version 0</w:t>
            </w:r>
            <w:r w:rsidR="00DB66DF" w:rsidRPr="0026033D">
              <w:rPr>
                <w:rFonts w:ascii="Arial" w:hAnsi="Arial" w:cs="Arial"/>
                <w:kern w:val="2"/>
                <w:szCs w:val="24"/>
                <w:lang w:eastAsia="en-GB"/>
                <w14:ligatures w14:val="standardContextual"/>
              </w:rPr>
              <w:t>2</w:t>
            </w:r>
          </w:p>
        </w:tc>
        <w:tc>
          <w:tcPr>
            <w:tcW w:w="1276" w:type="dxa"/>
          </w:tcPr>
          <w:p w14:paraId="726EECF1" w14:textId="35FBED3C" w:rsidR="00504CFB" w:rsidRPr="0026033D" w:rsidRDefault="00F847EE" w:rsidP="00504CFB">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Approved</w:t>
            </w:r>
          </w:p>
        </w:tc>
        <w:tc>
          <w:tcPr>
            <w:tcW w:w="1984" w:type="dxa"/>
          </w:tcPr>
          <w:p w14:paraId="2484CE84" w14:textId="31BC561F" w:rsidR="00504CFB" w:rsidRPr="0026033D" w:rsidRDefault="00DB66DF"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November</w:t>
            </w:r>
            <w:r w:rsidR="00504CFB" w:rsidRPr="0026033D">
              <w:rPr>
                <w:rFonts w:ascii="Arial" w:hAnsi="Arial" w:cs="Arial"/>
                <w:kern w:val="2"/>
                <w:szCs w:val="24"/>
                <w:lang w:eastAsia="en-GB"/>
                <w14:ligatures w14:val="standardContextual"/>
              </w:rPr>
              <w:t xml:space="preserve"> 2025</w:t>
            </w:r>
          </w:p>
        </w:tc>
        <w:tc>
          <w:tcPr>
            <w:tcW w:w="4957" w:type="dxa"/>
          </w:tcPr>
          <w:p w14:paraId="15F36643" w14:textId="37C30303" w:rsidR="00504CFB" w:rsidRPr="0026033D" w:rsidRDefault="00FA205F"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Policy review:</w:t>
            </w:r>
          </w:p>
          <w:p w14:paraId="66B5923A" w14:textId="26688392" w:rsidR="00FA205F" w:rsidRPr="0026033D" w:rsidRDefault="00FA205F" w:rsidP="00504CFB">
            <w:pPr>
              <w:spacing w:line="276" w:lineRule="auto"/>
              <w:rPr>
                <w:rFonts w:ascii="Arial" w:hAnsi="Arial" w:cs="Arial"/>
                <w:kern w:val="2"/>
                <w:szCs w:val="24"/>
                <w:lang w:eastAsia="en-GB"/>
                <w14:ligatures w14:val="standardContextual"/>
              </w:rPr>
            </w:pPr>
            <w:r w:rsidRPr="0026033D">
              <w:rPr>
                <w:rFonts w:ascii="Arial" w:hAnsi="Arial" w:cs="Arial"/>
                <w:kern w:val="2"/>
                <w:szCs w:val="24"/>
                <w:lang w:eastAsia="en-GB"/>
                <w14:ligatures w14:val="standardContextual"/>
              </w:rPr>
              <w:t>Addition of sections 5 to 10</w:t>
            </w:r>
          </w:p>
          <w:p w14:paraId="35A6D6AE" w14:textId="77777777" w:rsidR="00504CFB" w:rsidRPr="0026033D" w:rsidRDefault="00504CFB" w:rsidP="00504CFB">
            <w:pPr>
              <w:spacing w:line="276" w:lineRule="auto"/>
              <w:rPr>
                <w:rFonts w:ascii="Arial" w:hAnsi="Arial" w:cs="Arial"/>
                <w:kern w:val="2"/>
                <w:szCs w:val="24"/>
                <w:lang w:eastAsia="en-GB"/>
                <w14:ligatures w14:val="standardContextual"/>
              </w:rPr>
            </w:pPr>
          </w:p>
        </w:tc>
      </w:tr>
    </w:tbl>
    <w:p w14:paraId="41F7860E" w14:textId="77777777" w:rsidR="00504CFB" w:rsidRPr="0026033D" w:rsidRDefault="00504CFB">
      <w:pPr>
        <w:rPr>
          <w:rFonts w:ascii="Arial" w:hAnsi="Arial" w:cs="Arial"/>
          <w:sz w:val="22"/>
          <w:szCs w:val="22"/>
        </w:rPr>
      </w:pPr>
    </w:p>
    <w:p w14:paraId="7EA2040F" w14:textId="77777777" w:rsidR="006542E7" w:rsidRDefault="006542E7">
      <w:pPr>
        <w:rPr>
          <w:rFonts w:ascii="Arial" w:hAnsi="Arial" w:cs="Arial"/>
          <w:sz w:val="22"/>
          <w:szCs w:val="22"/>
        </w:rPr>
      </w:pPr>
      <w:r>
        <w:rPr>
          <w:rFonts w:ascii="Arial" w:hAnsi="Arial" w:cs="Arial"/>
          <w:sz w:val="22"/>
          <w:szCs w:val="22"/>
        </w:rPr>
        <w:br w:type="page"/>
      </w:r>
    </w:p>
    <w:p w14:paraId="2882BD05" w14:textId="77777777" w:rsidR="006542E7" w:rsidRPr="00646F41" w:rsidRDefault="006542E7" w:rsidP="006542E7">
      <w:pPr>
        <w:jc w:val="center"/>
        <w:rPr>
          <w:rFonts w:ascii="Arial" w:hAnsi="Arial" w:cs="Arial"/>
          <w:b/>
          <w:sz w:val="32"/>
          <w:szCs w:val="32"/>
        </w:rPr>
      </w:pPr>
      <w:r w:rsidRPr="00646F41">
        <w:rPr>
          <w:rFonts w:ascii="Arial" w:hAnsi="Arial" w:cs="Arial"/>
          <w:b/>
          <w:sz w:val="32"/>
          <w:szCs w:val="32"/>
        </w:rPr>
        <w:lastRenderedPageBreak/>
        <w:t>Kennett Community Land Trust</w:t>
      </w:r>
    </w:p>
    <w:p w14:paraId="0ADCBD00" w14:textId="77777777" w:rsidR="00646F41" w:rsidRDefault="00646F41" w:rsidP="00646F41">
      <w:pPr>
        <w:rPr>
          <w:rFonts w:ascii="Arial" w:hAnsi="Arial" w:cs="Arial"/>
          <w:b/>
          <w:sz w:val="22"/>
          <w:szCs w:val="22"/>
        </w:rPr>
      </w:pPr>
    </w:p>
    <w:p w14:paraId="70A5DECC" w14:textId="413E3750" w:rsidR="00646F41" w:rsidRPr="00646F41" w:rsidRDefault="00646F41" w:rsidP="00646F41">
      <w:pPr>
        <w:rPr>
          <w:rFonts w:ascii="Arial" w:hAnsi="Arial" w:cs="Arial"/>
          <w:b/>
          <w:sz w:val="22"/>
          <w:szCs w:val="22"/>
        </w:rPr>
      </w:pPr>
      <w:r w:rsidRPr="00646F41">
        <w:rPr>
          <w:rFonts w:ascii="Arial" w:hAnsi="Arial" w:cs="Arial"/>
          <w:b/>
          <w:sz w:val="22"/>
          <w:szCs w:val="22"/>
        </w:rPr>
        <w:t>Members Application Form</w:t>
      </w:r>
    </w:p>
    <w:p w14:paraId="3A9A2F2D" w14:textId="77777777" w:rsidR="006542E7" w:rsidRPr="00646F41" w:rsidRDefault="006542E7" w:rsidP="006542E7">
      <w:pPr>
        <w:rPr>
          <w:rFonts w:ascii="Arial" w:hAnsi="Arial" w:cs="Arial"/>
          <w:sz w:val="22"/>
          <w:szCs w:val="22"/>
        </w:rPr>
      </w:pPr>
      <w:r w:rsidRPr="00646F41">
        <w:rPr>
          <w:rFonts w:ascii="Arial" w:hAnsi="Arial" w:cs="Arial"/>
          <w:sz w:val="22"/>
          <w:szCs w:val="22"/>
        </w:rPr>
        <w:t xml:space="preserve">I wish to become a member of the Community Land Trust in Kennett Parish. </w:t>
      </w:r>
    </w:p>
    <w:p w14:paraId="48109A54" w14:textId="77777777" w:rsidR="006542E7" w:rsidRPr="00646F41" w:rsidRDefault="006542E7" w:rsidP="006542E7">
      <w:pPr>
        <w:rPr>
          <w:rFonts w:ascii="Arial" w:hAnsi="Arial" w:cs="Arial"/>
          <w:sz w:val="22"/>
          <w:szCs w:val="22"/>
        </w:rPr>
      </w:pPr>
      <w:r w:rsidRPr="00646F41">
        <w:rPr>
          <w:rFonts w:ascii="Arial" w:hAnsi="Arial" w:cs="Arial"/>
          <w:sz w:val="22"/>
          <w:szCs w:val="22"/>
        </w:rPr>
        <w:t>Whilst a member I will act in the interests of the CLT and for the benefit of the community, as a guardian of the objectives of the Community Land Trust.</w:t>
      </w:r>
    </w:p>
    <w:p w14:paraId="3FFD5F35" w14:textId="77777777" w:rsidR="006542E7" w:rsidRPr="00646F41" w:rsidRDefault="006542E7" w:rsidP="006542E7">
      <w:pPr>
        <w:rPr>
          <w:rFonts w:ascii="Arial" w:hAnsi="Arial" w:cs="Arial"/>
          <w:b/>
          <w:sz w:val="22"/>
          <w:szCs w:val="22"/>
        </w:rPr>
      </w:pPr>
      <w:r w:rsidRPr="00646F41">
        <w:rPr>
          <w:rFonts w:ascii="Arial" w:hAnsi="Arial" w:cs="Arial"/>
          <w:sz w:val="22"/>
          <w:szCs w:val="22"/>
        </w:rPr>
        <w:t>Eligibility to become a Full Member of the Kennett Community Land Trust are: “</w:t>
      </w:r>
      <w:r w:rsidRPr="00646F41">
        <w:rPr>
          <w:rFonts w:ascii="Arial" w:hAnsi="Arial" w:cs="Arial"/>
          <w:b/>
          <w:sz w:val="22"/>
          <w:szCs w:val="22"/>
        </w:rPr>
        <w:t>Those that live, work, educate their children, own property or do business in the parish of Kennett”</w:t>
      </w:r>
    </w:p>
    <w:p w14:paraId="763A5429" w14:textId="77777777" w:rsidR="006542E7" w:rsidRPr="00646F41" w:rsidRDefault="006542E7" w:rsidP="006542E7">
      <w:pPr>
        <w:rPr>
          <w:rFonts w:ascii="Arial" w:hAnsi="Arial" w:cs="Arial"/>
          <w:sz w:val="22"/>
          <w:szCs w:val="22"/>
        </w:rPr>
      </w:pPr>
      <w:r w:rsidRPr="00646F41">
        <w:rPr>
          <w:rFonts w:ascii="Arial" w:hAnsi="Arial" w:cs="Arial"/>
          <w:bCs/>
          <w:sz w:val="22"/>
          <w:szCs w:val="22"/>
        </w:rPr>
        <w:t>Associate Membership is extended to all other applicants who do not meet these criteria.</w:t>
      </w:r>
    </w:p>
    <w:p w14:paraId="36BB95EB" w14:textId="77777777" w:rsidR="006542E7" w:rsidRPr="00646F41" w:rsidRDefault="006542E7" w:rsidP="006542E7">
      <w:pPr>
        <w:spacing w:line="240" w:lineRule="auto"/>
        <w:rPr>
          <w:rFonts w:ascii="Arial" w:hAnsi="Arial" w:cs="Arial"/>
          <w:b/>
          <w:bCs/>
          <w:sz w:val="22"/>
          <w:szCs w:val="22"/>
        </w:rPr>
      </w:pPr>
      <w:r w:rsidRPr="00646F41">
        <w:rPr>
          <w:rFonts w:ascii="Arial" w:hAnsi="Arial" w:cs="Arial"/>
          <w:sz w:val="22"/>
          <w:szCs w:val="22"/>
        </w:rPr>
        <w:t>I have paid a Membership Fee of £1,</w:t>
      </w:r>
      <w:r w:rsidRPr="00646F41">
        <w:rPr>
          <w:rFonts w:ascii="Arial" w:hAnsi="Arial" w:cs="Arial"/>
          <w:b/>
          <w:bCs/>
          <w:sz w:val="22"/>
          <w:szCs w:val="22"/>
        </w:rPr>
        <w:t xml:space="preserve"> by BACS transfer to: </w:t>
      </w:r>
      <w:r w:rsidRPr="00646F41">
        <w:rPr>
          <w:rFonts w:ascii="Arial" w:hAnsi="Arial" w:cs="Arial"/>
          <w:sz w:val="22"/>
          <w:szCs w:val="22"/>
        </w:rPr>
        <w:t xml:space="preserve">Kennett Community Land Trust, Sort- Code: 30-99-08, Account Number: 23357568. Use your surname as the Payment Reference. </w:t>
      </w:r>
      <w:r w:rsidRPr="00646F41">
        <w:rPr>
          <w:rFonts w:ascii="Arial" w:hAnsi="Arial" w:cs="Arial"/>
          <w:b/>
          <w:bCs/>
          <w:sz w:val="22"/>
          <w:szCs w:val="22"/>
        </w:rPr>
        <w:t>OR</w:t>
      </w:r>
    </w:p>
    <w:p w14:paraId="557316EF" w14:textId="77777777" w:rsidR="006542E7" w:rsidRPr="00646F41" w:rsidRDefault="006542E7" w:rsidP="006542E7">
      <w:pPr>
        <w:spacing w:line="240" w:lineRule="auto"/>
        <w:rPr>
          <w:rFonts w:ascii="Arial" w:hAnsi="Arial" w:cs="Arial"/>
          <w:b/>
          <w:bCs/>
          <w:sz w:val="22"/>
          <w:szCs w:val="22"/>
        </w:rPr>
      </w:pPr>
      <w:r w:rsidRPr="00646F41">
        <w:rPr>
          <w:rFonts w:ascii="Arial" w:hAnsi="Arial" w:cs="Arial"/>
          <w:b/>
          <w:bCs/>
          <w:sz w:val="22"/>
          <w:szCs w:val="22"/>
        </w:rPr>
        <w:t xml:space="preserve">in cash </w:t>
      </w:r>
      <w:r w:rsidRPr="00646F41">
        <w:rPr>
          <w:rFonts w:ascii="Arial" w:hAnsi="Arial" w:cs="Arial"/>
          <w:sz w:val="22"/>
          <w:szCs w:val="22"/>
        </w:rPr>
        <w:t>enclosed with this form</w:t>
      </w:r>
      <w:r w:rsidRPr="00646F41">
        <w:rPr>
          <w:rFonts w:ascii="Arial" w:hAnsi="Arial" w:cs="Arial"/>
          <w:b/>
          <w:bCs/>
          <w:sz w:val="22"/>
          <w:szCs w:val="22"/>
        </w:rPr>
        <w:t xml:space="preserve"> (please tape coins to the reverse of this form. </w:t>
      </w:r>
      <w:r w:rsidRPr="00646F41">
        <w:rPr>
          <w:rFonts w:ascii="Arial" w:hAnsi="Arial" w:cs="Arial"/>
          <w:b/>
          <w:bCs/>
          <w:sz w:val="22"/>
          <w:szCs w:val="22"/>
          <w:u w:val="single"/>
        </w:rPr>
        <w:t>Not</w:t>
      </w:r>
      <w:r w:rsidRPr="00646F41">
        <w:rPr>
          <w:rFonts w:ascii="Arial" w:hAnsi="Arial" w:cs="Arial"/>
          <w:b/>
          <w:bCs/>
          <w:sz w:val="22"/>
          <w:szCs w:val="22"/>
        </w:rPr>
        <w:t xml:space="preserve"> loose in the envelope) </w:t>
      </w:r>
    </w:p>
    <w:p w14:paraId="3B43C25D" w14:textId="77777777" w:rsidR="006542E7" w:rsidRPr="00646F41" w:rsidRDefault="006542E7" w:rsidP="006542E7">
      <w:pPr>
        <w:spacing w:line="240" w:lineRule="auto"/>
        <w:rPr>
          <w:rFonts w:ascii="Arial" w:hAnsi="Arial" w:cs="Arial"/>
          <w:b/>
          <w:bCs/>
          <w:i/>
          <w:iCs/>
          <w:sz w:val="22"/>
          <w:szCs w:val="22"/>
          <w:u w:val="single"/>
        </w:rPr>
      </w:pPr>
      <w:r w:rsidRPr="00646F41">
        <w:rPr>
          <w:rFonts w:ascii="Arial" w:hAnsi="Arial" w:cs="Arial"/>
          <w:b/>
          <w:bCs/>
          <w:i/>
          <w:iCs/>
          <w:sz w:val="22"/>
          <w:szCs w:val="22"/>
          <w:u w:val="single"/>
        </w:rPr>
        <w:t>Applications will be processed only  once payment of the membership fee is confirmed</w:t>
      </w:r>
    </w:p>
    <w:p w14:paraId="31844712" w14:textId="77777777" w:rsidR="006542E7" w:rsidRPr="00646F41" w:rsidRDefault="006542E7" w:rsidP="006542E7">
      <w:pPr>
        <w:spacing w:line="240" w:lineRule="auto"/>
        <w:rPr>
          <w:rStyle w:val="wixui-rich-texttext1"/>
          <w:rFonts w:ascii="Arial" w:hAnsi="Arial" w:cs="Arial"/>
          <w:b/>
          <w:bCs/>
          <w:i/>
          <w:iCs/>
          <w:color w:val="000000" w:themeColor="text1"/>
          <w:sz w:val="22"/>
          <w:szCs w:val="22"/>
          <w:bdr w:val="none" w:sz="0" w:space="0" w:color="auto" w:frame="1"/>
        </w:rPr>
      </w:pPr>
      <w:r w:rsidRPr="00646F41">
        <w:rPr>
          <w:rFonts w:ascii="Arial" w:hAnsi="Arial" w:cs="Arial"/>
          <w:b/>
          <w:bCs/>
          <w:sz w:val="22"/>
          <w:szCs w:val="22"/>
        </w:rPr>
        <w:t xml:space="preserve">Completed forms should be returned to: </w:t>
      </w:r>
      <w:r w:rsidRPr="00646F41">
        <w:rPr>
          <w:rStyle w:val="wixui-rich-texttext1"/>
          <w:rFonts w:ascii="Arial" w:hAnsi="Arial" w:cs="Arial"/>
          <w:b/>
          <w:bCs/>
          <w:i/>
          <w:iCs/>
          <w:color w:val="000000" w:themeColor="text1"/>
          <w:sz w:val="22"/>
          <w:szCs w:val="22"/>
          <w:bdr w:val="none" w:sz="0" w:space="0" w:color="auto" w:frame="1"/>
        </w:rPr>
        <w:t>The Secretary, Kennett Community Land Trust, 66 Station Road, Kennett. CB8 7QF</w:t>
      </w:r>
    </w:p>
    <w:p w14:paraId="3AA75CD9" w14:textId="77777777" w:rsidR="006542E7" w:rsidRPr="00646F41" w:rsidRDefault="006542E7" w:rsidP="006542E7">
      <w:pPr>
        <w:rPr>
          <w:rFonts w:ascii="Arial" w:hAnsi="Arial" w:cs="Arial"/>
          <w:b/>
          <w:bCs/>
          <w:sz w:val="22"/>
          <w:szCs w:val="22"/>
        </w:rPr>
      </w:pPr>
      <w:r w:rsidRPr="00646F41">
        <w:rPr>
          <w:rStyle w:val="wixui-rich-texttext1"/>
          <w:rFonts w:ascii="Arial" w:hAnsi="Arial" w:cs="Arial"/>
          <w:b/>
          <w:bCs/>
          <w:i/>
          <w:iCs/>
          <w:color w:val="000000" w:themeColor="text1"/>
          <w:sz w:val="22"/>
          <w:szCs w:val="22"/>
          <w:bdr w:val="none" w:sz="0" w:space="0" w:color="auto" w:frame="1"/>
        </w:rPr>
        <w:t xml:space="preserve">or electronically (if using BACS) to </w:t>
      </w:r>
      <w:r w:rsidRPr="00646F41">
        <w:rPr>
          <w:rFonts w:ascii="Arial" w:hAnsi="Arial" w:cs="Arial"/>
          <w:sz w:val="22"/>
          <w:szCs w:val="22"/>
        </w:rPr>
        <w:t>hello@kennettclt.org</w:t>
      </w:r>
    </w:p>
    <w:tbl>
      <w:tblPr>
        <w:tblStyle w:val="TableGrid"/>
        <w:tblW w:w="0" w:type="auto"/>
        <w:tblLook w:val="04A0" w:firstRow="1" w:lastRow="0" w:firstColumn="1" w:lastColumn="0" w:noHBand="0" w:noVBand="1"/>
      </w:tblPr>
      <w:tblGrid>
        <w:gridCol w:w="2240"/>
        <w:gridCol w:w="2253"/>
        <w:gridCol w:w="2254"/>
        <w:gridCol w:w="2269"/>
      </w:tblGrid>
      <w:tr w:rsidR="006542E7" w:rsidRPr="00646F41" w14:paraId="388D09D9" w14:textId="77777777" w:rsidTr="00A04EBE">
        <w:tc>
          <w:tcPr>
            <w:tcW w:w="2310" w:type="dxa"/>
          </w:tcPr>
          <w:p w14:paraId="41A1CC78" w14:textId="77777777" w:rsidR="006542E7" w:rsidRPr="00646F41" w:rsidRDefault="006542E7" w:rsidP="00A04EBE">
            <w:pPr>
              <w:jc w:val="center"/>
              <w:rPr>
                <w:rFonts w:ascii="Arial" w:hAnsi="Arial" w:cs="Arial"/>
                <w:b/>
                <w:sz w:val="22"/>
                <w:szCs w:val="22"/>
              </w:rPr>
            </w:pPr>
            <w:r w:rsidRPr="00646F41">
              <w:rPr>
                <w:rFonts w:ascii="Arial" w:hAnsi="Arial" w:cs="Arial"/>
                <w:b/>
                <w:sz w:val="22"/>
                <w:szCs w:val="22"/>
              </w:rPr>
              <w:t>Full Name</w:t>
            </w:r>
          </w:p>
        </w:tc>
        <w:tc>
          <w:tcPr>
            <w:tcW w:w="2310" w:type="dxa"/>
          </w:tcPr>
          <w:p w14:paraId="772DF70D" w14:textId="77777777" w:rsidR="006542E7" w:rsidRPr="00646F41" w:rsidRDefault="006542E7" w:rsidP="00A04EBE">
            <w:pPr>
              <w:jc w:val="center"/>
              <w:rPr>
                <w:rFonts w:ascii="Arial" w:hAnsi="Arial" w:cs="Arial"/>
                <w:b/>
                <w:sz w:val="22"/>
                <w:szCs w:val="22"/>
              </w:rPr>
            </w:pPr>
            <w:r w:rsidRPr="00646F41">
              <w:rPr>
                <w:rFonts w:ascii="Arial" w:hAnsi="Arial" w:cs="Arial"/>
                <w:b/>
                <w:sz w:val="22"/>
                <w:szCs w:val="22"/>
              </w:rPr>
              <w:t>Postal Address</w:t>
            </w:r>
          </w:p>
        </w:tc>
        <w:tc>
          <w:tcPr>
            <w:tcW w:w="2311" w:type="dxa"/>
          </w:tcPr>
          <w:p w14:paraId="396B974C" w14:textId="77777777" w:rsidR="006542E7" w:rsidRPr="00646F41" w:rsidRDefault="006542E7" w:rsidP="00A04EBE">
            <w:pPr>
              <w:jc w:val="center"/>
              <w:rPr>
                <w:rFonts w:ascii="Arial" w:hAnsi="Arial" w:cs="Arial"/>
                <w:b/>
                <w:sz w:val="22"/>
                <w:szCs w:val="22"/>
              </w:rPr>
            </w:pPr>
            <w:r w:rsidRPr="00646F41">
              <w:rPr>
                <w:rFonts w:ascii="Arial" w:hAnsi="Arial" w:cs="Arial"/>
                <w:b/>
                <w:sz w:val="22"/>
                <w:szCs w:val="22"/>
              </w:rPr>
              <w:t>E-mail Address</w:t>
            </w:r>
          </w:p>
        </w:tc>
        <w:tc>
          <w:tcPr>
            <w:tcW w:w="2311" w:type="dxa"/>
          </w:tcPr>
          <w:p w14:paraId="6F9815E6" w14:textId="77777777" w:rsidR="006542E7" w:rsidRPr="00646F41" w:rsidRDefault="006542E7" w:rsidP="00A04EBE">
            <w:pPr>
              <w:jc w:val="center"/>
              <w:rPr>
                <w:rFonts w:ascii="Arial" w:hAnsi="Arial" w:cs="Arial"/>
                <w:b/>
                <w:sz w:val="22"/>
                <w:szCs w:val="22"/>
              </w:rPr>
            </w:pPr>
            <w:r w:rsidRPr="00646F41">
              <w:rPr>
                <w:rFonts w:ascii="Arial" w:hAnsi="Arial" w:cs="Arial"/>
                <w:b/>
                <w:sz w:val="22"/>
                <w:szCs w:val="22"/>
              </w:rPr>
              <w:t>Connection to Parish (if you do not live in Kennett)</w:t>
            </w:r>
          </w:p>
        </w:tc>
      </w:tr>
      <w:tr w:rsidR="006542E7" w:rsidRPr="00646F41" w14:paraId="70E1642C" w14:textId="77777777" w:rsidTr="00A04EBE">
        <w:trPr>
          <w:trHeight w:val="1354"/>
        </w:trPr>
        <w:tc>
          <w:tcPr>
            <w:tcW w:w="2310" w:type="dxa"/>
          </w:tcPr>
          <w:p w14:paraId="15BF95E3" w14:textId="77777777" w:rsidR="006542E7" w:rsidRPr="00646F41" w:rsidRDefault="006542E7" w:rsidP="00A04EBE">
            <w:pPr>
              <w:rPr>
                <w:rFonts w:ascii="Arial" w:hAnsi="Arial" w:cs="Arial"/>
                <w:sz w:val="22"/>
                <w:szCs w:val="22"/>
              </w:rPr>
            </w:pPr>
          </w:p>
          <w:p w14:paraId="71E5E6F3" w14:textId="77777777" w:rsidR="006542E7" w:rsidRPr="00646F41" w:rsidRDefault="006542E7" w:rsidP="00A04EBE">
            <w:pPr>
              <w:rPr>
                <w:rFonts w:ascii="Arial" w:hAnsi="Arial" w:cs="Arial"/>
                <w:sz w:val="22"/>
                <w:szCs w:val="22"/>
              </w:rPr>
            </w:pPr>
          </w:p>
          <w:p w14:paraId="1BD9EF0B" w14:textId="77777777" w:rsidR="006542E7" w:rsidRPr="00646F41" w:rsidRDefault="006542E7" w:rsidP="00A04EBE">
            <w:pPr>
              <w:rPr>
                <w:rFonts w:ascii="Arial" w:hAnsi="Arial" w:cs="Arial"/>
                <w:sz w:val="22"/>
                <w:szCs w:val="22"/>
              </w:rPr>
            </w:pPr>
          </w:p>
          <w:p w14:paraId="12B428BA" w14:textId="77777777" w:rsidR="006542E7" w:rsidRPr="00646F41" w:rsidRDefault="006542E7" w:rsidP="00A04EBE">
            <w:pPr>
              <w:rPr>
                <w:rFonts w:ascii="Arial" w:hAnsi="Arial" w:cs="Arial"/>
                <w:sz w:val="22"/>
                <w:szCs w:val="22"/>
              </w:rPr>
            </w:pPr>
          </w:p>
          <w:p w14:paraId="248B3619" w14:textId="77777777" w:rsidR="006542E7" w:rsidRPr="00646F41" w:rsidRDefault="006542E7" w:rsidP="00A04EBE">
            <w:pPr>
              <w:rPr>
                <w:rFonts w:ascii="Arial" w:hAnsi="Arial" w:cs="Arial"/>
                <w:sz w:val="22"/>
                <w:szCs w:val="22"/>
              </w:rPr>
            </w:pPr>
          </w:p>
          <w:p w14:paraId="0BA71E59" w14:textId="77777777" w:rsidR="006542E7" w:rsidRPr="00646F41" w:rsidRDefault="006542E7" w:rsidP="00A04EBE">
            <w:pPr>
              <w:rPr>
                <w:rFonts w:ascii="Arial" w:hAnsi="Arial" w:cs="Arial"/>
                <w:sz w:val="22"/>
                <w:szCs w:val="22"/>
              </w:rPr>
            </w:pPr>
          </w:p>
          <w:p w14:paraId="2543F7D4" w14:textId="77777777" w:rsidR="006542E7" w:rsidRPr="00646F41" w:rsidRDefault="006542E7" w:rsidP="00A04EBE">
            <w:pPr>
              <w:rPr>
                <w:rFonts w:ascii="Arial" w:hAnsi="Arial" w:cs="Arial"/>
                <w:sz w:val="22"/>
                <w:szCs w:val="22"/>
              </w:rPr>
            </w:pPr>
          </w:p>
        </w:tc>
        <w:tc>
          <w:tcPr>
            <w:tcW w:w="2310" w:type="dxa"/>
          </w:tcPr>
          <w:p w14:paraId="3B873C09" w14:textId="77777777" w:rsidR="006542E7" w:rsidRPr="00646F41" w:rsidRDefault="006542E7" w:rsidP="00A04EBE">
            <w:pPr>
              <w:rPr>
                <w:rFonts w:ascii="Arial" w:hAnsi="Arial" w:cs="Arial"/>
                <w:sz w:val="22"/>
                <w:szCs w:val="22"/>
              </w:rPr>
            </w:pPr>
          </w:p>
        </w:tc>
        <w:tc>
          <w:tcPr>
            <w:tcW w:w="2311" w:type="dxa"/>
          </w:tcPr>
          <w:p w14:paraId="4E16EBB4" w14:textId="77777777" w:rsidR="006542E7" w:rsidRPr="00646F41" w:rsidRDefault="006542E7" w:rsidP="00A04EBE">
            <w:pPr>
              <w:rPr>
                <w:rFonts w:ascii="Arial" w:hAnsi="Arial" w:cs="Arial"/>
                <w:sz w:val="22"/>
                <w:szCs w:val="22"/>
              </w:rPr>
            </w:pPr>
          </w:p>
        </w:tc>
        <w:tc>
          <w:tcPr>
            <w:tcW w:w="2311" w:type="dxa"/>
          </w:tcPr>
          <w:p w14:paraId="605D2856" w14:textId="77777777" w:rsidR="006542E7" w:rsidRPr="00646F41" w:rsidRDefault="006542E7" w:rsidP="00A04EBE">
            <w:pPr>
              <w:rPr>
                <w:rFonts w:ascii="Arial" w:hAnsi="Arial" w:cs="Arial"/>
                <w:sz w:val="22"/>
                <w:szCs w:val="22"/>
              </w:rPr>
            </w:pPr>
          </w:p>
        </w:tc>
      </w:tr>
    </w:tbl>
    <w:p w14:paraId="11CCF2A2" w14:textId="77777777" w:rsidR="006542E7" w:rsidRPr="00646F41" w:rsidRDefault="006542E7" w:rsidP="006542E7">
      <w:pPr>
        <w:spacing w:line="240" w:lineRule="auto"/>
        <w:rPr>
          <w:rFonts w:ascii="Arial" w:hAnsi="Arial" w:cs="Arial"/>
          <w:sz w:val="22"/>
          <w:szCs w:val="22"/>
        </w:rPr>
      </w:pPr>
      <w:r w:rsidRPr="00646F41">
        <w:rPr>
          <w:rFonts w:ascii="Arial" w:hAnsi="Arial" w:cs="Arial"/>
          <w:sz w:val="22"/>
          <w:szCs w:val="22"/>
        </w:rPr>
        <w:t>Notes: One form per member</w:t>
      </w:r>
    </w:p>
    <w:p w14:paraId="7E84F40F" w14:textId="77777777" w:rsidR="006542E7" w:rsidRPr="00646F41" w:rsidRDefault="006542E7" w:rsidP="006542E7">
      <w:pPr>
        <w:spacing w:line="240" w:lineRule="auto"/>
        <w:rPr>
          <w:rFonts w:ascii="Arial" w:hAnsi="Arial" w:cs="Arial"/>
          <w:sz w:val="22"/>
          <w:szCs w:val="22"/>
        </w:rPr>
      </w:pPr>
      <w:r w:rsidRPr="00646F41">
        <w:rPr>
          <w:rFonts w:ascii="Arial" w:hAnsi="Arial" w:cs="Arial"/>
          <w:sz w:val="22"/>
          <w:szCs w:val="22"/>
        </w:rPr>
        <w:t>I am over 18 years of age and understand that the Trustee Board has the power in its absolute discretion to accept or reject this application.</w:t>
      </w:r>
    </w:p>
    <w:p w14:paraId="4D93E107" w14:textId="77777777" w:rsidR="006542E7" w:rsidRPr="00646F41" w:rsidRDefault="006542E7" w:rsidP="006542E7">
      <w:pPr>
        <w:rPr>
          <w:rFonts w:ascii="Arial" w:hAnsi="Arial" w:cs="Arial"/>
          <w:sz w:val="22"/>
          <w:szCs w:val="22"/>
        </w:rPr>
      </w:pPr>
      <w:r w:rsidRPr="00646F41">
        <w:rPr>
          <w:rFonts w:ascii="Arial" w:hAnsi="Arial" w:cs="Arial"/>
          <w:sz w:val="22"/>
          <w:szCs w:val="22"/>
        </w:rPr>
        <w:t xml:space="preserve">Signature: </w:t>
      </w:r>
      <w:r w:rsidRPr="00646F41">
        <w:rPr>
          <w:rFonts w:ascii="Arial" w:hAnsi="Arial" w:cs="Arial"/>
          <w:sz w:val="22"/>
          <w:szCs w:val="22"/>
        </w:rPr>
        <w:tab/>
      </w:r>
      <w:r w:rsidRPr="00646F41">
        <w:rPr>
          <w:rFonts w:ascii="Arial" w:hAnsi="Arial" w:cs="Arial"/>
          <w:sz w:val="22"/>
          <w:szCs w:val="22"/>
        </w:rPr>
        <w:tab/>
      </w:r>
      <w:r w:rsidRPr="00646F41">
        <w:rPr>
          <w:rFonts w:ascii="Arial" w:hAnsi="Arial" w:cs="Arial"/>
          <w:sz w:val="22"/>
          <w:szCs w:val="22"/>
        </w:rPr>
        <w:tab/>
      </w:r>
      <w:r w:rsidRPr="00646F41">
        <w:rPr>
          <w:rFonts w:ascii="Arial" w:hAnsi="Arial" w:cs="Arial"/>
          <w:sz w:val="22"/>
          <w:szCs w:val="22"/>
        </w:rPr>
        <w:tab/>
      </w:r>
      <w:r w:rsidRPr="00646F41">
        <w:rPr>
          <w:rFonts w:ascii="Arial" w:hAnsi="Arial" w:cs="Arial"/>
          <w:sz w:val="22"/>
          <w:szCs w:val="22"/>
        </w:rPr>
        <w:tab/>
      </w:r>
      <w:r w:rsidRPr="00646F41">
        <w:rPr>
          <w:rFonts w:ascii="Arial" w:hAnsi="Arial" w:cs="Arial"/>
          <w:sz w:val="22"/>
          <w:szCs w:val="22"/>
        </w:rPr>
        <w:tab/>
      </w:r>
      <w:r w:rsidRPr="00646F41">
        <w:rPr>
          <w:rFonts w:ascii="Arial" w:hAnsi="Arial" w:cs="Arial"/>
          <w:sz w:val="22"/>
          <w:szCs w:val="22"/>
        </w:rPr>
        <w:tab/>
      </w:r>
      <w:r w:rsidRPr="00646F41">
        <w:rPr>
          <w:rFonts w:ascii="Arial" w:hAnsi="Arial" w:cs="Arial"/>
          <w:sz w:val="22"/>
          <w:szCs w:val="22"/>
        </w:rPr>
        <w:tab/>
        <w:t>Date:</w:t>
      </w:r>
      <w:r w:rsidRPr="00646F41">
        <w:rPr>
          <w:rFonts w:ascii="Arial" w:hAnsi="Arial" w:cs="Arial"/>
          <w:sz w:val="22"/>
          <w:szCs w:val="22"/>
        </w:rPr>
        <w:tab/>
      </w:r>
    </w:p>
    <w:p w14:paraId="3D2CB3DE" w14:textId="77777777" w:rsidR="006542E7" w:rsidRPr="00646F41" w:rsidRDefault="006542E7" w:rsidP="006542E7">
      <w:pPr>
        <w:rPr>
          <w:rFonts w:ascii="Arial" w:hAnsi="Arial" w:cs="Arial"/>
          <w:sz w:val="22"/>
          <w:szCs w:val="22"/>
        </w:rPr>
      </w:pPr>
    </w:p>
    <w:p w14:paraId="76FD1BD2" w14:textId="77777777" w:rsidR="006542E7" w:rsidRPr="00646F41" w:rsidRDefault="006542E7" w:rsidP="006542E7">
      <w:pPr>
        <w:rPr>
          <w:rFonts w:ascii="Arial" w:hAnsi="Arial" w:cs="Arial"/>
          <w:sz w:val="22"/>
          <w:szCs w:val="22"/>
        </w:rPr>
      </w:pPr>
      <w:r w:rsidRPr="00646F41">
        <w:rPr>
          <w:rFonts w:ascii="Arial" w:hAnsi="Arial" w:cs="Arial"/>
          <w:sz w:val="22"/>
          <w:szCs w:val="22"/>
        </w:rPr>
        <w:t>Please use the reverse of this form to add any information you may feel may support your application.</w:t>
      </w:r>
    </w:p>
    <w:p w14:paraId="67212EC3" w14:textId="77777777" w:rsidR="006542E7" w:rsidRPr="00646F41" w:rsidRDefault="006542E7" w:rsidP="006542E7">
      <w:pPr>
        <w:rPr>
          <w:rFonts w:ascii="Arial" w:hAnsi="Arial" w:cs="Arial"/>
          <w:sz w:val="22"/>
          <w:szCs w:val="22"/>
        </w:rPr>
      </w:pPr>
    </w:p>
    <w:p w14:paraId="35153355" w14:textId="7B01439D" w:rsidR="001061F4" w:rsidRPr="00646F41" w:rsidRDefault="001061F4" w:rsidP="001061F4">
      <w:pPr>
        <w:rPr>
          <w:rFonts w:ascii="Arial" w:hAnsi="Arial" w:cs="Arial"/>
          <w:sz w:val="22"/>
          <w:szCs w:val="22"/>
        </w:rPr>
      </w:pPr>
    </w:p>
    <w:sectPr w:rsidR="001061F4" w:rsidRPr="00646F41" w:rsidSect="009D42C4">
      <w:footerReference w:type="default" r:id="rId9"/>
      <w:pgSz w:w="11906" w:h="16838"/>
      <w:pgMar w:top="907" w:right="1440" w:bottom="90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6228D" w14:textId="77777777" w:rsidR="00304633" w:rsidRDefault="00304633" w:rsidP="000D7E02">
      <w:pPr>
        <w:spacing w:after="0" w:line="240" w:lineRule="auto"/>
      </w:pPr>
      <w:r>
        <w:separator/>
      </w:r>
    </w:p>
  </w:endnote>
  <w:endnote w:type="continuationSeparator" w:id="0">
    <w:p w14:paraId="2BB0CCCA" w14:textId="77777777" w:rsidR="00304633" w:rsidRDefault="00304633"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F1C" w14:textId="7A4EC20E" w:rsidR="00F8577B" w:rsidRDefault="003B49E7">
    <w:pPr>
      <w:pStyle w:val="Footer"/>
      <w:rPr>
        <w:rFonts w:ascii="Arial" w:hAnsi="Arial" w:cs="Arial"/>
      </w:rPr>
    </w:pPr>
    <w:r w:rsidRPr="003B49E7">
      <w:rPr>
        <w:rFonts w:ascii="Arial" w:hAnsi="Arial" w:cs="Arial"/>
      </w:rPr>
      <w:t>Issue No 2: November 2025</w:t>
    </w:r>
    <w:r w:rsidRPr="003B49E7">
      <w:rPr>
        <w:rFonts w:ascii="Arial" w:hAnsi="Arial" w:cs="Arial"/>
      </w:rPr>
      <w:ptab w:relativeTo="margin" w:alignment="center" w:leader="none"/>
    </w:r>
    <w:r w:rsidRPr="003B49E7">
      <w:rPr>
        <w:rFonts w:ascii="Arial" w:hAnsi="Arial" w:cs="Arial"/>
      </w:rPr>
      <w:t>Review: 2027</w:t>
    </w:r>
    <w:r w:rsidRPr="003B49E7">
      <w:rPr>
        <w:rFonts w:ascii="Arial" w:hAnsi="Arial" w:cs="Arial"/>
      </w:rPr>
      <w:ptab w:relativeTo="margin" w:alignment="right" w:leader="none"/>
    </w:r>
    <w:r w:rsidRPr="003B49E7">
      <w:rPr>
        <w:rFonts w:ascii="Arial" w:hAnsi="Arial" w:cs="Arial"/>
      </w:rPr>
      <w:t xml:space="preserve">Page </w:t>
    </w:r>
    <w:r w:rsidRPr="003B49E7">
      <w:rPr>
        <w:rFonts w:ascii="Arial" w:hAnsi="Arial" w:cs="Arial"/>
      </w:rPr>
      <w:fldChar w:fldCharType="begin"/>
    </w:r>
    <w:r w:rsidRPr="003B49E7">
      <w:rPr>
        <w:rFonts w:ascii="Arial" w:hAnsi="Arial" w:cs="Arial"/>
      </w:rPr>
      <w:instrText xml:space="preserve"> PAGE  \* Arabic  \* MERGEFORMAT </w:instrText>
    </w:r>
    <w:r w:rsidRPr="003B49E7">
      <w:rPr>
        <w:rFonts w:ascii="Arial" w:hAnsi="Arial" w:cs="Arial"/>
      </w:rPr>
      <w:fldChar w:fldCharType="separate"/>
    </w:r>
    <w:r w:rsidRPr="003B49E7">
      <w:rPr>
        <w:rFonts w:ascii="Arial" w:hAnsi="Arial" w:cs="Arial"/>
        <w:noProof/>
      </w:rPr>
      <w:t>1</w:t>
    </w:r>
    <w:r w:rsidRPr="003B49E7">
      <w:rPr>
        <w:rFonts w:ascii="Arial" w:hAnsi="Arial" w:cs="Arial"/>
      </w:rPr>
      <w:fldChar w:fldCharType="end"/>
    </w:r>
    <w:r w:rsidRPr="003B49E7">
      <w:rPr>
        <w:rFonts w:ascii="Arial" w:hAnsi="Arial" w:cs="Arial"/>
      </w:rPr>
      <w:t xml:space="preserve"> of </w:t>
    </w:r>
    <w:r w:rsidRPr="003B49E7">
      <w:rPr>
        <w:rFonts w:ascii="Arial" w:hAnsi="Arial" w:cs="Arial"/>
      </w:rPr>
      <w:fldChar w:fldCharType="begin"/>
    </w:r>
    <w:r w:rsidRPr="003B49E7">
      <w:rPr>
        <w:rFonts w:ascii="Arial" w:hAnsi="Arial" w:cs="Arial"/>
      </w:rPr>
      <w:instrText xml:space="preserve"> NUMPAGES  \* Arabic  \* MERGEFORMAT </w:instrText>
    </w:r>
    <w:r w:rsidRPr="003B49E7">
      <w:rPr>
        <w:rFonts w:ascii="Arial" w:hAnsi="Arial" w:cs="Arial"/>
      </w:rPr>
      <w:fldChar w:fldCharType="separate"/>
    </w:r>
    <w:r w:rsidRPr="003B49E7">
      <w:rPr>
        <w:rFonts w:ascii="Arial" w:hAnsi="Arial" w:cs="Arial"/>
        <w:noProof/>
      </w:rPr>
      <w:t>2</w:t>
    </w:r>
    <w:r w:rsidRPr="003B49E7">
      <w:rPr>
        <w:rFonts w:ascii="Arial" w:hAnsi="Arial" w:cs="Arial"/>
      </w:rPr>
      <w:fldChar w:fldCharType="end"/>
    </w:r>
  </w:p>
  <w:p w14:paraId="45A867A1" w14:textId="77777777" w:rsidR="0026033D" w:rsidRDefault="0026033D" w:rsidP="0026033D">
    <w:pPr>
      <w:rPr>
        <w:rFonts w:ascii="Arial" w:hAnsi="Arial" w:cs="Arial"/>
        <w:color w:val="000000"/>
      </w:rPr>
    </w:pPr>
  </w:p>
  <w:p w14:paraId="62D3B350" w14:textId="77777777" w:rsidR="0026033D" w:rsidRPr="003B49E7" w:rsidRDefault="0026033D">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DB52A" w14:textId="77777777" w:rsidR="00304633" w:rsidRDefault="00304633" w:rsidP="000D7E02">
      <w:pPr>
        <w:spacing w:after="0" w:line="240" w:lineRule="auto"/>
      </w:pPr>
      <w:r>
        <w:separator/>
      </w:r>
    </w:p>
  </w:footnote>
  <w:footnote w:type="continuationSeparator" w:id="0">
    <w:p w14:paraId="21161FD9" w14:textId="77777777" w:rsidR="00304633" w:rsidRDefault="00304633"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3B5"/>
    <w:multiLevelType w:val="multilevel"/>
    <w:tmpl w:val="F4E0BC64"/>
    <w:lvl w:ilvl="0">
      <w:start w:val="1"/>
      <w:numFmt w:val="decimal"/>
      <w:lvlText w:val="%1."/>
      <w:lvlJc w:val="left"/>
      <w:pPr>
        <w:tabs>
          <w:tab w:val="num" w:pos="851"/>
        </w:tabs>
        <w:ind w:left="851" w:hanging="851"/>
      </w:pPr>
      <w:rPr>
        <w:rFonts w:ascii="Arial" w:hAnsi="Arial" w:cs="Times New Roman" w:hint="default"/>
        <w:b w:val="0"/>
        <w:bCs/>
        <w:i w:val="0"/>
        <w:spacing w:val="-1"/>
        <w:w w:val="99"/>
        <w:sz w:val="24"/>
      </w:rPr>
    </w:lvl>
    <w:lvl w:ilvl="1">
      <w:start w:val="1"/>
      <w:numFmt w:val="decimal"/>
      <w:lvlText w:val="%1.%2"/>
      <w:lvlJc w:val="left"/>
      <w:pPr>
        <w:tabs>
          <w:tab w:val="num" w:pos="851"/>
        </w:tabs>
        <w:ind w:left="851" w:hanging="851"/>
      </w:pPr>
      <w:rPr>
        <w:rFonts w:cs="Times New Roman"/>
        <w:spacing w:val="-1"/>
        <w:w w:val="100"/>
      </w:rPr>
    </w:lvl>
    <w:lvl w:ilvl="2">
      <w:start w:val="1"/>
      <w:numFmt w:val="lowerLetter"/>
      <w:lvlText w:val="%3."/>
      <w:lvlJc w:val="left"/>
      <w:pPr>
        <w:tabs>
          <w:tab w:val="num" w:pos="0"/>
        </w:tabs>
        <w:ind w:left="1021" w:hanging="170"/>
      </w:pPr>
      <w:rPr>
        <w:rFonts w:hint="default"/>
        <w:w w:val="99"/>
        <w:sz w:val="20"/>
        <w:szCs w:val="20"/>
      </w:rPr>
    </w:lvl>
    <w:lvl w:ilvl="3">
      <w:numFmt w:val="bullet"/>
      <w:lvlText w:val="•"/>
      <w:lvlJc w:val="left"/>
      <w:pPr>
        <w:tabs>
          <w:tab w:val="num" w:pos="0"/>
        </w:tabs>
        <w:ind w:left="3501" w:hanging="720"/>
      </w:pPr>
    </w:lvl>
    <w:lvl w:ilvl="4">
      <w:numFmt w:val="bullet"/>
      <w:lvlText w:val="•"/>
      <w:lvlJc w:val="left"/>
      <w:pPr>
        <w:tabs>
          <w:tab w:val="num" w:pos="0"/>
        </w:tabs>
        <w:ind w:left="4362" w:hanging="720"/>
      </w:pPr>
    </w:lvl>
    <w:lvl w:ilvl="5">
      <w:numFmt w:val="bullet"/>
      <w:lvlText w:val="•"/>
      <w:lvlJc w:val="left"/>
      <w:pPr>
        <w:tabs>
          <w:tab w:val="num" w:pos="0"/>
        </w:tabs>
        <w:ind w:left="5222" w:hanging="720"/>
      </w:pPr>
    </w:lvl>
    <w:lvl w:ilvl="6">
      <w:numFmt w:val="bullet"/>
      <w:lvlText w:val="•"/>
      <w:lvlJc w:val="left"/>
      <w:pPr>
        <w:tabs>
          <w:tab w:val="num" w:pos="0"/>
        </w:tabs>
        <w:ind w:left="6083" w:hanging="720"/>
      </w:pPr>
    </w:lvl>
    <w:lvl w:ilvl="7">
      <w:numFmt w:val="bullet"/>
      <w:lvlText w:val="•"/>
      <w:lvlJc w:val="left"/>
      <w:pPr>
        <w:tabs>
          <w:tab w:val="num" w:pos="0"/>
        </w:tabs>
        <w:ind w:left="6944" w:hanging="720"/>
      </w:pPr>
    </w:lvl>
    <w:lvl w:ilvl="8">
      <w:numFmt w:val="bullet"/>
      <w:lvlText w:val="•"/>
      <w:lvlJc w:val="left"/>
      <w:pPr>
        <w:tabs>
          <w:tab w:val="num" w:pos="0"/>
        </w:tabs>
        <w:ind w:left="7804" w:hanging="720"/>
      </w:pPr>
    </w:lvl>
  </w:abstractNum>
  <w:abstractNum w:abstractNumId="1" w15:restartNumberingAfterBreak="0">
    <w:nsid w:val="094A092C"/>
    <w:multiLevelType w:val="hybridMultilevel"/>
    <w:tmpl w:val="3214A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D3453"/>
    <w:multiLevelType w:val="multilevel"/>
    <w:tmpl w:val="FFA4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2544C8"/>
    <w:multiLevelType w:val="multilevel"/>
    <w:tmpl w:val="E2E6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64610"/>
    <w:multiLevelType w:val="hybridMultilevel"/>
    <w:tmpl w:val="08249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C876F4"/>
    <w:multiLevelType w:val="multilevel"/>
    <w:tmpl w:val="A624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B7066"/>
    <w:multiLevelType w:val="hybridMultilevel"/>
    <w:tmpl w:val="B80AF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34107"/>
    <w:multiLevelType w:val="multilevel"/>
    <w:tmpl w:val="C29A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A772A7"/>
    <w:multiLevelType w:val="multilevel"/>
    <w:tmpl w:val="A196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769C2"/>
    <w:multiLevelType w:val="multilevel"/>
    <w:tmpl w:val="03867A48"/>
    <w:lvl w:ilvl="0">
      <w:start w:val="1"/>
      <w:numFmt w:val="decimal"/>
      <w:lvlText w:val="%1."/>
      <w:lvlJc w:val="left"/>
      <w:pPr>
        <w:tabs>
          <w:tab w:val="num" w:pos="851"/>
        </w:tabs>
        <w:ind w:left="851" w:hanging="851"/>
      </w:pPr>
      <w:rPr>
        <w:rFonts w:ascii="Arial" w:hAnsi="Arial" w:cs="Times New Roman" w:hint="default"/>
        <w:b w:val="0"/>
        <w:bCs/>
        <w:i w:val="0"/>
        <w:spacing w:val="-1"/>
        <w:w w:val="99"/>
        <w:sz w:val="24"/>
      </w:rPr>
    </w:lvl>
    <w:lvl w:ilvl="1">
      <w:start w:val="1"/>
      <w:numFmt w:val="decimal"/>
      <w:lvlText w:val="%1.%2"/>
      <w:lvlJc w:val="left"/>
      <w:pPr>
        <w:tabs>
          <w:tab w:val="num" w:pos="851"/>
        </w:tabs>
        <w:ind w:left="851" w:hanging="851"/>
      </w:pPr>
      <w:rPr>
        <w:rFonts w:cs="Times New Roman"/>
        <w:spacing w:val="-1"/>
        <w:w w:val="100"/>
      </w:rPr>
    </w:lvl>
    <w:lvl w:ilvl="2">
      <w:start w:val="1"/>
      <w:numFmt w:val="lowerLetter"/>
      <w:lvlText w:val="%3."/>
      <w:lvlJc w:val="left"/>
      <w:pPr>
        <w:tabs>
          <w:tab w:val="num" w:pos="0"/>
        </w:tabs>
        <w:ind w:left="1021" w:hanging="170"/>
      </w:pPr>
      <w:rPr>
        <w:rFonts w:hint="default"/>
        <w:w w:val="99"/>
        <w:sz w:val="20"/>
        <w:szCs w:val="20"/>
      </w:rPr>
    </w:lvl>
    <w:lvl w:ilvl="3">
      <w:numFmt w:val="bullet"/>
      <w:lvlText w:val="•"/>
      <w:lvlJc w:val="left"/>
      <w:pPr>
        <w:tabs>
          <w:tab w:val="num" w:pos="0"/>
        </w:tabs>
        <w:ind w:left="3501" w:hanging="720"/>
      </w:pPr>
    </w:lvl>
    <w:lvl w:ilvl="4">
      <w:numFmt w:val="bullet"/>
      <w:lvlText w:val="•"/>
      <w:lvlJc w:val="left"/>
      <w:pPr>
        <w:tabs>
          <w:tab w:val="num" w:pos="0"/>
        </w:tabs>
        <w:ind w:left="4362" w:hanging="720"/>
      </w:pPr>
    </w:lvl>
    <w:lvl w:ilvl="5">
      <w:numFmt w:val="bullet"/>
      <w:lvlText w:val="•"/>
      <w:lvlJc w:val="left"/>
      <w:pPr>
        <w:tabs>
          <w:tab w:val="num" w:pos="0"/>
        </w:tabs>
        <w:ind w:left="5222" w:hanging="720"/>
      </w:pPr>
    </w:lvl>
    <w:lvl w:ilvl="6">
      <w:numFmt w:val="bullet"/>
      <w:lvlText w:val="•"/>
      <w:lvlJc w:val="left"/>
      <w:pPr>
        <w:tabs>
          <w:tab w:val="num" w:pos="0"/>
        </w:tabs>
        <w:ind w:left="6083" w:hanging="720"/>
      </w:pPr>
    </w:lvl>
    <w:lvl w:ilvl="7">
      <w:numFmt w:val="bullet"/>
      <w:lvlText w:val="•"/>
      <w:lvlJc w:val="left"/>
      <w:pPr>
        <w:tabs>
          <w:tab w:val="num" w:pos="0"/>
        </w:tabs>
        <w:ind w:left="6944" w:hanging="720"/>
      </w:pPr>
    </w:lvl>
    <w:lvl w:ilvl="8">
      <w:numFmt w:val="bullet"/>
      <w:lvlText w:val="•"/>
      <w:lvlJc w:val="left"/>
      <w:pPr>
        <w:tabs>
          <w:tab w:val="num" w:pos="0"/>
        </w:tabs>
        <w:ind w:left="7804" w:hanging="720"/>
      </w:pPr>
    </w:lvl>
  </w:abstractNum>
  <w:abstractNum w:abstractNumId="10" w15:restartNumberingAfterBreak="0">
    <w:nsid w:val="370912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267699"/>
    <w:multiLevelType w:val="hybridMultilevel"/>
    <w:tmpl w:val="27320E78"/>
    <w:lvl w:ilvl="0" w:tplc="08090019">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3CA2631E"/>
    <w:multiLevelType w:val="multilevel"/>
    <w:tmpl w:val="8492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30712F"/>
    <w:multiLevelType w:val="hybridMultilevel"/>
    <w:tmpl w:val="F566F448"/>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4" w15:restartNumberingAfterBreak="0">
    <w:nsid w:val="44C877D9"/>
    <w:multiLevelType w:val="multilevel"/>
    <w:tmpl w:val="19A6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2F42C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B291665"/>
    <w:multiLevelType w:val="hybridMultilevel"/>
    <w:tmpl w:val="83AE48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5A70AA"/>
    <w:multiLevelType w:val="hybridMultilevel"/>
    <w:tmpl w:val="6D802506"/>
    <w:lvl w:ilvl="0" w:tplc="6EF631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A207B1"/>
    <w:multiLevelType w:val="multilevel"/>
    <w:tmpl w:val="936A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D144D"/>
    <w:multiLevelType w:val="multilevel"/>
    <w:tmpl w:val="FD9A8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CC78A4"/>
    <w:multiLevelType w:val="hybridMultilevel"/>
    <w:tmpl w:val="DD9C23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FD413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265142E"/>
    <w:multiLevelType w:val="multilevel"/>
    <w:tmpl w:val="BF86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4442F"/>
    <w:multiLevelType w:val="hybridMultilevel"/>
    <w:tmpl w:val="15B89E8C"/>
    <w:lvl w:ilvl="0" w:tplc="08090019">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4" w15:restartNumberingAfterBreak="0">
    <w:nsid w:val="68903896"/>
    <w:multiLevelType w:val="hybridMultilevel"/>
    <w:tmpl w:val="4956DC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6B4326DB"/>
    <w:multiLevelType w:val="hybridMultilevel"/>
    <w:tmpl w:val="2D10438A"/>
    <w:lvl w:ilvl="0" w:tplc="08090001">
      <w:start w:val="1"/>
      <w:numFmt w:val="bullet"/>
      <w:lvlText w:val=""/>
      <w:lvlJc w:val="left"/>
      <w:pPr>
        <w:ind w:left="235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3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3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4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5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5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6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7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8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B5162A4"/>
    <w:multiLevelType w:val="hybridMultilevel"/>
    <w:tmpl w:val="050AB96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5ED66D8"/>
    <w:multiLevelType w:val="multilevel"/>
    <w:tmpl w:val="96E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67F04"/>
    <w:multiLevelType w:val="hybridMultilevel"/>
    <w:tmpl w:val="0018F2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2E551B"/>
    <w:multiLevelType w:val="hybridMultilevel"/>
    <w:tmpl w:val="68BA0354"/>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30" w15:restartNumberingAfterBreak="0">
    <w:nsid w:val="7B7F1880"/>
    <w:multiLevelType w:val="multilevel"/>
    <w:tmpl w:val="92E611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CE36B95"/>
    <w:multiLevelType w:val="hybridMultilevel"/>
    <w:tmpl w:val="15E68E50"/>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32" w15:restartNumberingAfterBreak="0">
    <w:nsid w:val="7FCD232E"/>
    <w:multiLevelType w:val="hybridMultilevel"/>
    <w:tmpl w:val="8F3C75A0"/>
    <w:lvl w:ilvl="0" w:tplc="08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38244610">
    <w:abstractNumId w:val="15"/>
  </w:num>
  <w:num w:numId="2" w16cid:durableId="1543323830">
    <w:abstractNumId w:val="21"/>
  </w:num>
  <w:num w:numId="3" w16cid:durableId="172916222">
    <w:abstractNumId w:val="10"/>
  </w:num>
  <w:num w:numId="4" w16cid:durableId="753015031">
    <w:abstractNumId w:val="30"/>
  </w:num>
  <w:num w:numId="5" w16cid:durableId="1373731371">
    <w:abstractNumId w:val="28"/>
  </w:num>
  <w:num w:numId="6" w16cid:durableId="723142641">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978263215">
    <w:abstractNumId w:val="16"/>
  </w:num>
  <w:num w:numId="8" w16cid:durableId="427385747">
    <w:abstractNumId w:val="0"/>
  </w:num>
  <w:num w:numId="9" w16cid:durableId="813379199">
    <w:abstractNumId w:val="11"/>
  </w:num>
  <w:num w:numId="10" w16cid:durableId="755245888">
    <w:abstractNumId w:val="9"/>
  </w:num>
  <w:num w:numId="11" w16cid:durableId="752507185">
    <w:abstractNumId w:val="23"/>
  </w:num>
  <w:num w:numId="12" w16cid:durableId="1715498522">
    <w:abstractNumId w:val="26"/>
  </w:num>
  <w:num w:numId="13" w16cid:durableId="473059856">
    <w:abstractNumId w:val="29"/>
  </w:num>
  <w:num w:numId="14" w16cid:durableId="1318456350">
    <w:abstractNumId w:val="32"/>
  </w:num>
  <w:num w:numId="15" w16cid:durableId="1300644524">
    <w:abstractNumId w:val="1"/>
  </w:num>
  <w:num w:numId="16" w16cid:durableId="1201437256">
    <w:abstractNumId w:val="17"/>
  </w:num>
  <w:num w:numId="17" w16cid:durableId="1418556567">
    <w:abstractNumId w:val="25"/>
  </w:num>
  <w:num w:numId="18" w16cid:durableId="1743485558">
    <w:abstractNumId w:val="13"/>
  </w:num>
  <w:num w:numId="19" w16cid:durableId="1963883067">
    <w:abstractNumId w:val="31"/>
  </w:num>
  <w:num w:numId="20" w16cid:durableId="1873229763">
    <w:abstractNumId w:val="24"/>
  </w:num>
  <w:num w:numId="21" w16cid:durableId="926620477">
    <w:abstractNumId w:val="3"/>
  </w:num>
  <w:num w:numId="22" w16cid:durableId="85198444">
    <w:abstractNumId w:val="4"/>
  </w:num>
  <w:num w:numId="23" w16cid:durableId="1047873262">
    <w:abstractNumId w:val="8"/>
  </w:num>
  <w:num w:numId="24" w16cid:durableId="1173494425">
    <w:abstractNumId w:val="19"/>
  </w:num>
  <w:num w:numId="25" w16cid:durableId="1713771655">
    <w:abstractNumId w:val="2"/>
  </w:num>
  <w:num w:numId="26" w16cid:durableId="1020012133">
    <w:abstractNumId w:val="7"/>
  </w:num>
  <w:num w:numId="27" w16cid:durableId="1870726265">
    <w:abstractNumId w:val="12"/>
  </w:num>
  <w:num w:numId="28" w16cid:durableId="1524395851">
    <w:abstractNumId w:val="18"/>
  </w:num>
  <w:num w:numId="29" w16cid:durableId="839925079">
    <w:abstractNumId w:val="22"/>
  </w:num>
  <w:num w:numId="30" w16cid:durableId="352802912">
    <w:abstractNumId w:val="27"/>
  </w:num>
  <w:num w:numId="31" w16cid:durableId="378938278">
    <w:abstractNumId w:val="5"/>
  </w:num>
  <w:num w:numId="32" w16cid:durableId="1397583007">
    <w:abstractNumId w:val="14"/>
  </w:num>
  <w:num w:numId="33" w16cid:durableId="1497569952">
    <w:abstractNumId w:val="6"/>
  </w:num>
  <w:num w:numId="34" w16cid:durableId="16515225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1016E"/>
    <w:rsid w:val="00014211"/>
    <w:rsid w:val="00016062"/>
    <w:rsid w:val="00027745"/>
    <w:rsid w:val="00032F42"/>
    <w:rsid w:val="00071318"/>
    <w:rsid w:val="00074DB2"/>
    <w:rsid w:val="000879BC"/>
    <w:rsid w:val="000D7E02"/>
    <w:rsid w:val="000E72AB"/>
    <w:rsid w:val="000F04EF"/>
    <w:rsid w:val="001061F4"/>
    <w:rsid w:val="00154235"/>
    <w:rsid w:val="001B4D58"/>
    <w:rsid w:val="001B7BAC"/>
    <w:rsid w:val="00206D99"/>
    <w:rsid w:val="00212714"/>
    <w:rsid w:val="002129E1"/>
    <w:rsid w:val="00214ECF"/>
    <w:rsid w:val="002255D3"/>
    <w:rsid w:val="002376CC"/>
    <w:rsid w:val="002408C8"/>
    <w:rsid w:val="0024196A"/>
    <w:rsid w:val="00246072"/>
    <w:rsid w:val="0026033D"/>
    <w:rsid w:val="002B5F70"/>
    <w:rsid w:val="002C156F"/>
    <w:rsid w:val="00304633"/>
    <w:rsid w:val="00316FC8"/>
    <w:rsid w:val="00320940"/>
    <w:rsid w:val="003472A3"/>
    <w:rsid w:val="00360459"/>
    <w:rsid w:val="003B49E7"/>
    <w:rsid w:val="003E57BE"/>
    <w:rsid w:val="003E613A"/>
    <w:rsid w:val="003E6AB9"/>
    <w:rsid w:val="00453C15"/>
    <w:rsid w:val="00474E90"/>
    <w:rsid w:val="00483715"/>
    <w:rsid w:val="004A220A"/>
    <w:rsid w:val="004B5D31"/>
    <w:rsid w:val="004C78E2"/>
    <w:rsid w:val="004D3389"/>
    <w:rsid w:val="004D79B0"/>
    <w:rsid w:val="004F6970"/>
    <w:rsid w:val="00504CFB"/>
    <w:rsid w:val="005215C0"/>
    <w:rsid w:val="0052344B"/>
    <w:rsid w:val="00524D70"/>
    <w:rsid w:val="00526654"/>
    <w:rsid w:val="0053183C"/>
    <w:rsid w:val="00537DB1"/>
    <w:rsid w:val="00541FCA"/>
    <w:rsid w:val="00546081"/>
    <w:rsid w:val="005551A5"/>
    <w:rsid w:val="005573B5"/>
    <w:rsid w:val="00581C86"/>
    <w:rsid w:val="00586E20"/>
    <w:rsid w:val="00587979"/>
    <w:rsid w:val="00594C79"/>
    <w:rsid w:val="005C23AF"/>
    <w:rsid w:val="005C3A61"/>
    <w:rsid w:val="005D70A1"/>
    <w:rsid w:val="005E4819"/>
    <w:rsid w:val="00616E7C"/>
    <w:rsid w:val="00621971"/>
    <w:rsid w:val="00621D9D"/>
    <w:rsid w:val="0062423A"/>
    <w:rsid w:val="006314F9"/>
    <w:rsid w:val="00646F41"/>
    <w:rsid w:val="006542E7"/>
    <w:rsid w:val="00677119"/>
    <w:rsid w:val="00685FAD"/>
    <w:rsid w:val="00697773"/>
    <w:rsid w:val="006C2348"/>
    <w:rsid w:val="006E2EC7"/>
    <w:rsid w:val="006E653A"/>
    <w:rsid w:val="00701225"/>
    <w:rsid w:val="00711D07"/>
    <w:rsid w:val="00723B53"/>
    <w:rsid w:val="007260A1"/>
    <w:rsid w:val="0073268E"/>
    <w:rsid w:val="00784BFB"/>
    <w:rsid w:val="00786518"/>
    <w:rsid w:val="007B63DF"/>
    <w:rsid w:val="007D1128"/>
    <w:rsid w:val="007E08D2"/>
    <w:rsid w:val="007E796D"/>
    <w:rsid w:val="007F0332"/>
    <w:rsid w:val="007F3780"/>
    <w:rsid w:val="007F4673"/>
    <w:rsid w:val="0080246C"/>
    <w:rsid w:val="00803D08"/>
    <w:rsid w:val="00816E85"/>
    <w:rsid w:val="0083167A"/>
    <w:rsid w:val="00845BB9"/>
    <w:rsid w:val="00851AFA"/>
    <w:rsid w:val="00853830"/>
    <w:rsid w:val="008C5F70"/>
    <w:rsid w:val="008E1746"/>
    <w:rsid w:val="008E2E11"/>
    <w:rsid w:val="008F19CD"/>
    <w:rsid w:val="00924E16"/>
    <w:rsid w:val="009700D0"/>
    <w:rsid w:val="0097376E"/>
    <w:rsid w:val="009739D0"/>
    <w:rsid w:val="009819C8"/>
    <w:rsid w:val="00993D09"/>
    <w:rsid w:val="009B18B2"/>
    <w:rsid w:val="009D0F88"/>
    <w:rsid w:val="009D42C4"/>
    <w:rsid w:val="009F0216"/>
    <w:rsid w:val="009F3B63"/>
    <w:rsid w:val="00A13616"/>
    <w:rsid w:val="00A35805"/>
    <w:rsid w:val="00A71476"/>
    <w:rsid w:val="00A958D8"/>
    <w:rsid w:val="00AA5562"/>
    <w:rsid w:val="00AA7C0A"/>
    <w:rsid w:val="00AC7F1F"/>
    <w:rsid w:val="00AE7966"/>
    <w:rsid w:val="00AF5FBD"/>
    <w:rsid w:val="00B01688"/>
    <w:rsid w:val="00B16F3F"/>
    <w:rsid w:val="00B22933"/>
    <w:rsid w:val="00B32320"/>
    <w:rsid w:val="00B505E0"/>
    <w:rsid w:val="00B5686D"/>
    <w:rsid w:val="00B7473D"/>
    <w:rsid w:val="00B757FC"/>
    <w:rsid w:val="00B75A6C"/>
    <w:rsid w:val="00B9526E"/>
    <w:rsid w:val="00BB693A"/>
    <w:rsid w:val="00BD18D4"/>
    <w:rsid w:val="00BE50A2"/>
    <w:rsid w:val="00C00089"/>
    <w:rsid w:val="00C0016F"/>
    <w:rsid w:val="00C202E5"/>
    <w:rsid w:val="00C72EDB"/>
    <w:rsid w:val="00C74A1D"/>
    <w:rsid w:val="00C9484A"/>
    <w:rsid w:val="00CC4C1D"/>
    <w:rsid w:val="00CD42E7"/>
    <w:rsid w:val="00CD4E10"/>
    <w:rsid w:val="00CF0C1B"/>
    <w:rsid w:val="00D01A59"/>
    <w:rsid w:val="00D111B5"/>
    <w:rsid w:val="00D528C9"/>
    <w:rsid w:val="00D71381"/>
    <w:rsid w:val="00D72BAC"/>
    <w:rsid w:val="00DA35D9"/>
    <w:rsid w:val="00DB07C8"/>
    <w:rsid w:val="00DB180B"/>
    <w:rsid w:val="00DB66DF"/>
    <w:rsid w:val="00DC3A47"/>
    <w:rsid w:val="00DD4211"/>
    <w:rsid w:val="00DD66FA"/>
    <w:rsid w:val="00DF0092"/>
    <w:rsid w:val="00DF7633"/>
    <w:rsid w:val="00E122B6"/>
    <w:rsid w:val="00E1596E"/>
    <w:rsid w:val="00E21F9F"/>
    <w:rsid w:val="00E24205"/>
    <w:rsid w:val="00E34E04"/>
    <w:rsid w:val="00E4334E"/>
    <w:rsid w:val="00E61FE6"/>
    <w:rsid w:val="00E67E56"/>
    <w:rsid w:val="00EC798D"/>
    <w:rsid w:val="00EF68FF"/>
    <w:rsid w:val="00F167D2"/>
    <w:rsid w:val="00F226FE"/>
    <w:rsid w:val="00F30367"/>
    <w:rsid w:val="00F3620D"/>
    <w:rsid w:val="00F5039E"/>
    <w:rsid w:val="00F53F30"/>
    <w:rsid w:val="00F847EE"/>
    <w:rsid w:val="00F8577B"/>
    <w:rsid w:val="00F86B36"/>
    <w:rsid w:val="00FA09D0"/>
    <w:rsid w:val="00FA205F"/>
    <w:rsid w:val="00FE4FED"/>
    <w:rsid w:val="00FF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5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 w:type="paragraph" w:customStyle="1" w:styleId="Default">
    <w:name w:val="Default"/>
    <w:rsid w:val="00E34E04"/>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1">
    <w:name w:val="Table Grid1"/>
    <w:basedOn w:val="TableNormal"/>
    <w:next w:val="TableGrid"/>
    <w:uiPriority w:val="39"/>
    <w:rsid w:val="00504CF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xui-rich-texttext1">
    <w:name w:val="wixui-rich-text__text1"/>
    <w:basedOn w:val="DefaultParagraphFont"/>
    <w:rsid w:val="00654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222">
      <w:bodyDiv w:val="1"/>
      <w:marLeft w:val="0"/>
      <w:marRight w:val="0"/>
      <w:marTop w:val="0"/>
      <w:marBottom w:val="0"/>
      <w:divBdr>
        <w:top w:val="none" w:sz="0" w:space="0" w:color="auto"/>
        <w:left w:val="none" w:sz="0" w:space="0" w:color="auto"/>
        <w:bottom w:val="none" w:sz="0" w:space="0" w:color="auto"/>
        <w:right w:val="none" w:sz="0" w:space="0" w:color="auto"/>
      </w:divBdr>
    </w:div>
    <w:div w:id="92965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1CCDB-D4B4-47A9-8E5F-84083DB87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1414</Words>
  <Characters>8060</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Francis Danks</cp:lastModifiedBy>
  <cp:revision>2</cp:revision>
  <cp:lastPrinted>2025-12-15T09:59:00Z</cp:lastPrinted>
  <dcterms:created xsi:type="dcterms:W3CDTF">2026-09-05T10:17:00Z</dcterms:created>
  <dcterms:modified xsi:type="dcterms:W3CDTF">2026-09-05T10:17:00Z</dcterms:modified>
</cp:coreProperties>
</file>