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9F3" w:rsidRPr="0066051F" w:rsidRDefault="0066051F">
      <w:pPr>
        <w:rPr>
          <w:rFonts w:ascii="Arial" w:hAnsi="Arial" w:cs="Arial"/>
          <w:i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-219075</wp:posOffset>
            </wp:positionH>
            <wp:positionV relativeFrom="paragraph">
              <wp:posOffset>-523875</wp:posOffset>
            </wp:positionV>
            <wp:extent cx="1543685" cy="15436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455b_12-5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 w:rsidRPr="0066051F">
        <w:rPr>
          <w:rFonts w:ascii="Arial" w:hAnsi="Arial" w:cs="Arial"/>
        </w:rPr>
        <w:tab/>
      </w:r>
      <w:r w:rsidRPr="0066051F">
        <w:rPr>
          <w:rFonts w:ascii="Arial" w:hAnsi="Arial" w:cs="Arial"/>
        </w:rPr>
        <w:tab/>
      </w:r>
      <w:r w:rsidRPr="0066051F">
        <w:rPr>
          <w:rFonts w:ascii="Arial" w:hAnsi="Arial" w:cs="Arial"/>
        </w:rPr>
        <w:tab/>
      </w:r>
      <w:proofErr w:type="spellStart"/>
      <w:r w:rsidRPr="0066051F">
        <w:rPr>
          <w:rFonts w:ascii="Arial" w:hAnsi="Arial" w:cs="Arial"/>
          <w:i/>
          <w:sz w:val="52"/>
        </w:rPr>
        <w:t>Derma</w:t>
      </w:r>
      <w:r w:rsidR="00B55D90">
        <w:rPr>
          <w:rFonts w:ascii="Arial" w:hAnsi="Arial" w:cs="Arial"/>
          <w:i/>
          <w:sz w:val="52"/>
        </w:rPr>
        <w:t>P</w:t>
      </w:r>
      <w:r w:rsidRPr="0066051F">
        <w:rPr>
          <w:rFonts w:ascii="Arial" w:hAnsi="Arial" w:cs="Arial"/>
          <w:i/>
          <w:sz w:val="52"/>
        </w:rPr>
        <w:t>lane</w:t>
      </w:r>
      <w:proofErr w:type="spellEnd"/>
      <w:r w:rsidRPr="0066051F">
        <w:rPr>
          <w:rFonts w:ascii="Arial" w:hAnsi="Arial" w:cs="Arial"/>
          <w:i/>
          <w:sz w:val="52"/>
        </w:rPr>
        <w:t xml:space="preserve"> Pre &amp; Post </w:t>
      </w:r>
    </w:p>
    <w:p w:rsidR="0066051F" w:rsidRDefault="0066051F">
      <w:pPr>
        <w:rPr>
          <w:rFonts w:ascii="Arial" w:hAnsi="Arial" w:cs="Arial"/>
          <w:i/>
          <w:sz w:val="52"/>
        </w:rPr>
      </w:pPr>
      <w:r w:rsidRPr="0066051F">
        <w:rPr>
          <w:rFonts w:ascii="Arial" w:hAnsi="Arial" w:cs="Arial"/>
          <w:i/>
          <w:sz w:val="52"/>
        </w:rPr>
        <w:tab/>
      </w:r>
      <w:r w:rsidRPr="0066051F">
        <w:rPr>
          <w:rFonts w:ascii="Arial" w:hAnsi="Arial" w:cs="Arial"/>
          <w:i/>
          <w:sz w:val="52"/>
        </w:rPr>
        <w:tab/>
      </w:r>
      <w:r w:rsidRPr="0066051F">
        <w:rPr>
          <w:rFonts w:ascii="Arial" w:hAnsi="Arial" w:cs="Arial"/>
          <w:i/>
          <w:sz w:val="52"/>
        </w:rPr>
        <w:tab/>
      </w:r>
      <w:r w:rsidRPr="0066051F">
        <w:rPr>
          <w:rFonts w:ascii="Arial" w:hAnsi="Arial" w:cs="Arial"/>
          <w:i/>
          <w:sz w:val="52"/>
        </w:rPr>
        <w:tab/>
      </w:r>
      <w:r w:rsidRPr="0066051F">
        <w:rPr>
          <w:rFonts w:ascii="Arial" w:hAnsi="Arial" w:cs="Arial"/>
          <w:i/>
          <w:sz w:val="52"/>
        </w:rPr>
        <w:tab/>
        <w:t>Procedure Instructions</w:t>
      </w:r>
    </w:p>
    <w:p w:rsidR="0066051F" w:rsidRDefault="0066051F">
      <w:pPr>
        <w:rPr>
          <w:rFonts w:ascii="Arial" w:hAnsi="Arial" w:cs="Arial"/>
          <w:i/>
          <w:sz w:val="52"/>
        </w:rPr>
      </w:pPr>
    </w:p>
    <w:p w:rsidR="0066051F" w:rsidRPr="0066051F" w:rsidRDefault="0066051F" w:rsidP="0066051F">
      <w:pPr>
        <w:spacing w:line="360" w:lineRule="auto"/>
        <w:jc w:val="center"/>
        <w:rPr>
          <w:rFonts w:ascii="Arial" w:hAnsi="Arial" w:cs="Arial"/>
          <w:i/>
          <w:sz w:val="24"/>
          <w:u w:val="single"/>
        </w:rPr>
      </w:pPr>
      <w:r w:rsidRPr="0066051F">
        <w:rPr>
          <w:rFonts w:ascii="Arial" w:hAnsi="Arial" w:cs="Arial"/>
          <w:i/>
          <w:sz w:val="32"/>
          <w:u w:val="single"/>
        </w:rPr>
        <w:t>Pre-Care Instructions (one week before):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</w:rPr>
      </w:pPr>
      <w:r w:rsidRPr="0066051F">
        <w:rPr>
          <w:rFonts w:ascii="Arial" w:hAnsi="Arial" w:cs="Arial"/>
        </w:rPr>
        <w:t xml:space="preserve"> • Avoid the following procedures: electrolysis, waxing, depilatory creams and laser hair removal and sun exposure 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</w:rPr>
      </w:pPr>
      <w:r w:rsidRPr="0066051F">
        <w:rPr>
          <w:rFonts w:ascii="Arial" w:hAnsi="Arial" w:cs="Arial"/>
        </w:rPr>
        <w:t>• Cease using any exfoliating products that may be drying or irritating, such as salicylic acid, alpha hydroxy acid and glycolic acid</w:t>
      </w:r>
    </w:p>
    <w:p w:rsidR="0066051F" w:rsidRDefault="0066051F" w:rsidP="0066051F">
      <w:pPr>
        <w:spacing w:line="360" w:lineRule="auto"/>
        <w:rPr>
          <w:rFonts w:ascii="Arial" w:hAnsi="Arial" w:cs="Arial"/>
        </w:rPr>
      </w:pPr>
      <w:r w:rsidRPr="0066051F">
        <w:rPr>
          <w:rFonts w:ascii="Arial" w:hAnsi="Arial" w:cs="Arial"/>
        </w:rPr>
        <w:t xml:space="preserve"> • Cease using your Tri-Retinol Complex, Retin-A, </w:t>
      </w:r>
      <w:proofErr w:type="spellStart"/>
      <w:r w:rsidRPr="0066051F">
        <w:rPr>
          <w:rFonts w:ascii="Arial" w:hAnsi="Arial" w:cs="Arial"/>
        </w:rPr>
        <w:t>Renova</w:t>
      </w:r>
      <w:proofErr w:type="spellEnd"/>
      <w:r w:rsidRPr="0066051F">
        <w:rPr>
          <w:rFonts w:ascii="Arial" w:hAnsi="Arial" w:cs="Arial"/>
        </w:rPr>
        <w:t xml:space="preserve">®, </w:t>
      </w:r>
      <w:proofErr w:type="spellStart"/>
      <w:r w:rsidRPr="0066051F">
        <w:rPr>
          <w:rFonts w:ascii="Arial" w:hAnsi="Arial" w:cs="Arial"/>
        </w:rPr>
        <w:t>Differin</w:t>
      </w:r>
      <w:proofErr w:type="spellEnd"/>
      <w:r w:rsidRPr="0066051F">
        <w:rPr>
          <w:rFonts w:ascii="Arial" w:hAnsi="Arial" w:cs="Arial"/>
        </w:rPr>
        <w:t>® (Adapalene 0.1%) or any products containing Retinol, AHA or BHA, or Benzoyl Peroxide.</w:t>
      </w:r>
    </w:p>
    <w:p w:rsidR="0066051F" w:rsidRDefault="0066051F" w:rsidP="0066051F">
      <w:pPr>
        <w:spacing w:line="360" w:lineRule="auto"/>
        <w:rPr>
          <w:rFonts w:ascii="Arial" w:hAnsi="Arial" w:cs="Arial"/>
        </w:rPr>
      </w:pPr>
    </w:p>
    <w:p w:rsidR="0066051F" w:rsidRPr="0066051F" w:rsidRDefault="0066051F" w:rsidP="0066051F">
      <w:pPr>
        <w:spacing w:line="360" w:lineRule="auto"/>
        <w:jc w:val="center"/>
        <w:rPr>
          <w:rFonts w:ascii="Arial" w:hAnsi="Arial" w:cs="Arial"/>
          <w:i/>
          <w:sz w:val="32"/>
          <w:u w:val="single"/>
        </w:rPr>
      </w:pPr>
      <w:r w:rsidRPr="0066051F">
        <w:rPr>
          <w:rFonts w:ascii="Arial" w:hAnsi="Arial" w:cs="Arial"/>
          <w:i/>
          <w:sz w:val="32"/>
          <w:u w:val="single"/>
        </w:rPr>
        <w:t>Post-treatment Recommendations/Prescriptive Care: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• Rinse skin gently (with water only) and pat dry/do not rub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• Avoid harsh cleansers or washcloths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• Patients with hypersensitivity to the sun should take extra precautions to guard against exposure immediately following the procedure as there may be more sensitivity following the treatment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• Do not have any other facial treatment for at least two weeks after</w:t>
      </w:r>
    </w:p>
    <w:p w:rsidR="0066051F" w:rsidRPr="0066051F" w:rsidRDefault="0066051F" w:rsidP="0066051F">
      <w:pPr>
        <w:spacing w:line="360" w:lineRule="auto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• Daily Skincare Routine:</w:t>
      </w:r>
    </w:p>
    <w:p w:rsidR="0066051F" w:rsidRPr="0066051F" w:rsidRDefault="0066051F" w:rsidP="0066051F">
      <w:pPr>
        <w:spacing w:line="360" w:lineRule="auto"/>
        <w:ind w:firstLine="720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o When washing your face, use a gentle, approved-cleanser</w:t>
      </w:r>
    </w:p>
    <w:p w:rsidR="0066051F" w:rsidRPr="0066051F" w:rsidRDefault="0066051F" w:rsidP="0066051F">
      <w:pPr>
        <w:spacing w:line="360" w:lineRule="auto"/>
        <w:ind w:firstLine="720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o Cease the use of exfoliating scrubs for at least one week after</w:t>
      </w:r>
    </w:p>
    <w:p w:rsidR="0066051F" w:rsidRPr="0066051F" w:rsidRDefault="0066051F" w:rsidP="0066051F">
      <w:pPr>
        <w:spacing w:line="360" w:lineRule="auto"/>
        <w:ind w:firstLine="720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o Use a sunscreen with zinc and avoid direct sunlight for at least one week</w:t>
      </w:r>
    </w:p>
    <w:p w:rsidR="0066051F" w:rsidRPr="0066051F" w:rsidRDefault="0066051F" w:rsidP="0066051F">
      <w:pPr>
        <w:spacing w:line="360" w:lineRule="auto"/>
        <w:ind w:firstLine="720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lastRenderedPageBreak/>
        <w:t xml:space="preserve">o You may resume the regular use of retinol, alpha-hydroxy acid (AHA) products or skin lightening creams </w:t>
      </w:r>
      <w:r w:rsidR="007F729F">
        <w:rPr>
          <w:rFonts w:ascii="Arial" w:hAnsi="Arial" w:cs="Arial"/>
          <w:sz w:val="24"/>
        </w:rPr>
        <w:t>after 1 week.</w:t>
      </w:r>
    </w:p>
    <w:p w:rsidR="0066051F" w:rsidRDefault="0066051F" w:rsidP="0066051F">
      <w:pPr>
        <w:spacing w:line="360" w:lineRule="auto"/>
        <w:rPr>
          <w:rFonts w:ascii="Arial" w:hAnsi="Arial" w:cs="Arial"/>
          <w:sz w:val="24"/>
        </w:rPr>
      </w:pPr>
      <w:r w:rsidRPr="0066051F">
        <w:rPr>
          <w:rFonts w:ascii="Arial" w:hAnsi="Arial" w:cs="Arial"/>
          <w:sz w:val="24"/>
        </w:rPr>
        <w:t>• Warning signs of problems include severe redness, swelling, blistering, ulcers, pain, or signs of infection. Notify us immediately if you see these</w:t>
      </w:r>
    </w:p>
    <w:p w:rsidR="00B55D90" w:rsidRPr="00B55D90" w:rsidRDefault="00B55D90" w:rsidP="00B55D90">
      <w:pPr>
        <w:spacing w:line="360" w:lineRule="auto"/>
        <w:jc w:val="center"/>
        <w:rPr>
          <w:rFonts w:ascii="Arial" w:hAnsi="Arial" w:cs="Arial"/>
        </w:rPr>
      </w:pPr>
      <w:r w:rsidRPr="00B55D90">
        <w:rPr>
          <w:rFonts w:ascii="Arial" w:hAnsi="Arial" w:cs="Arial"/>
          <w:i/>
          <w:sz w:val="32"/>
          <w:u w:val="single"/>
        </w:rPr>
        <w:t>Contraindications:</w:t>
      </w:r>
    </w:p>
    <w:p w:rsidR="00B55D90" w:rsidRPr="00B55D90" w:rsidRDefault="00B55D90" w:rsidP="00B55D90">
      <w:pPr>
        <w:spacing w:line="360" w:lineRule="auto"/>
        <w:rPr>
          <w:rFonts w:ascii="Arial" w:hAnsi="Arial" w:cs="Arial"/>
          <w:sz w:val="24"/>
        </w:rPr>
      </w:pPr>
      <w:r w:rsidRPr="00B55D90">
        <w:rPr>
          <w:rFonts w:ascii="Arial" w:hAnsi="Arial" w:cs="Arial"/>
          <w:sz w:val="24"/>
        </w:rPr>
        <w:t xml:space="preserve"> • Patients with active cold sores or warts, wounded, sunburned, excessively sensitive skin, healing problems, dermatitis or inflammatory Rosacea in the area(s) to be treated should be excluded from the </w:t>
      </w:r>
      <w:r w:rsidR="007F729F" w:rsidRPr="00B55D90">
        <w:rPr>
          <w:rFonts w:ascii="Arial" w:hAnsi="Arial" w:cs="Arial"/>
          <w:sz w:val="24"/>
        </w:rPr>
        <w:t>Dermaplaning</w:t>
      </w:r>
      <w:bookmarkStart w:id="0" w:name="_GoBack"/>
      <w:bookmarkEnd w:id="0"/>
      <w:r w:rsidRPr="00B55D90">
        <w:rPr>
          <w:rFonts w:ascii="Arial" w:hAnsi="Arial" w:cs="Arial"/>
          <w:sz w:val="24"/>
        </w:rPr>
        <w:t xml:space="preserve"> procedure because it could potentially precipitate a flare up or spread the condition</w:t>
      </w:r>
    </w:p>
    <w:p w:rsidR="00B55D90" w:rsidRPr="00B55D90" w:rsidRDefault="00B55D90" w:rsidP="00B55D90">
      <w:pPr>
        <w:spacing w:line="360" w:lineRule="auto"/>
        <w:rPr>
          <w:rFonts w:ascii="Arial" w:hAnsi="Arial" w:cs="Arial"/>
          <w:sz w:val="24"/>
        </w:rPr>
      </w:pPr>
      <w:r w:rsidRPr="00B55D90">
        <w:rPr>
          <w:rFonts w:ascii="Arial" w:hAnsi="Arial" w:cs="Arial"/>
          <w:sz w:val="24"/>
        </w:rPr>
        <w:t xml:space="preserve"> • Patients with a history of allergies, rashes or other skin reactions may be sensitive to treatment </w:t>
      </w:r>
    </w:p>
    <w:p w:rsidR="00B55D90" w:rsidRPr="007F729F" w:rsidRDefault="007F729F" w:rsidP="00B55D90">
      <w:pPr>
        <w:spacing w:line="360" w:lineRule="auto"/>
        <w:rPr>
          <w:rFonts w:ascii="Arial" w:hAnsi="Arial" w:cs="Arial"/>
          <w:b/>
          <w:sz w:val="72"/>
          <w:u w:val="single"/>
        </w:rPr>
      </w:pPr>
      <w:r w:rsidRPr="007F729F">
        <w:rPr>
          <w:rFonts w:ascii="Arial" w:hAnsi="Arial" w:cs="Arial"/>
          <w:b/>
          <w:sz w:val="36"/>
        </w:rPr>
        <w:t>**</w:t>
      </w:r>
      <w:proofErr w:type="spellStart"/>
      <w:r w:rsidR="00B55D90" w:rsidRPr="007F729F">
        <w:rPr>
          <w:rFonts w:ascii="Arial" w:hAnsi="Arial" w:cs="Arial"/>
          <w:b/>
          <w:sz w:val="36"/>
          <w:u w:val="single"/>
        </w:rPr>
        <w:t>DermaPlane</w:t>
      </w:r>
      <w:proofErr w:type="spellEnd"/>
      <w:r w:rsidR="00B55D90" w:rsidRPr="007F729F">
        <w:rPr>
          <w:rFonts w:ascii="Arial" w:hAnsi="Arial" w:cs="Arial"/>
          <w:b/>
          <w:sz w:val="36"/>
          <w:u w:val="single"/>
        </w:rPr>
        <w:t xml:space="preserve"> is not recommended if you have taken Accutane within the past year or received chemotherapy or radiation therapy</w:t>
      </w:r>
      <w:r>
        <w:rPr>
          <w:rFonts w:ascii="Arial" w:hAnsi="Arial" w:cs="Arial"/>
          <w:b/>
          <w:sz w:val="36"/>
          <w:u w:val="single"/>
        </w:rPr>
        <w:t>.</w:t>
      </w:r>
    </w:p>
    <w:sectPr w:rsidR="00B55D90" w:rsidRPr="007F72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1F"/>
    <w:rsid w:val="0066051F"/>
    <w:rsid w:val="007F729F"/>
    <w:rsid w:val="009319F3"/>
    <w:rsid w:val="00B5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594C"/>
  <w15:chartTrackingRefBased/>
  <w15:docId w15:val="{1AE43ED8-0715-4DD9-9C55-EBD8BE35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Gordon</dc:creator>
  <cp:keywords/>
  <dc:description/>
  <cp:lastModifiedBy>Amy Gordon</cp:lastModifiedBy>
  <cp:revision>3</cp:revision>
  <cp:lastPrinted>2019-08-07T15:27:00Z</cp:lastPrinted>
  <dcterms:created xsi:type="dcterms:W3CDTF">2019-08-02T16:35:00Z</dcterms:created>
  <dcterms:modified xsi:type="dcterms:W3CDTF">2019-08-07T15:31:00Z</dcterms:modified>
</cp:coreProperties>
</file>