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A5E8" w14:textId="77777777" w:rsidR="00F70833" w:rsidRDefault="008526B0" w:rsidP="00DF25E9">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8">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14:paraId="7CD258CF" w14:textId="46D31EC0" w:rsidR="00DF25E9" w:rsidRPr="00A8612C" w:rsidRDefault="00FB6869" w:rsidP="00DF25E9">
      <w:r w:rsidRPr="499F3ED9">
        <w:rPr>
          <w:b/>
          <w:bCs/>
          <w:color w:val="2E3192"/>
        </w:rPr>
        <w:t>Position Title:</w:t>
      </w:r>
      <w:r w:rsidR="6EA949CD" w:rsidRPr="499F3ED9">
        <w:rPr>
          <w:b/>
          <w:bCs/>
          <w:color w:val="2E3192"/>
        </w:rPr>
        <w:t xml:space="preserve"> </w:t>
      </w:r>
      <w:r w:rsidR="6EA949CD" w:rsidRPr="499F3ED9">
        <w:t>Vice President</w:t>
      </w:r>
    </w:p>
    <w:p w14:paraId="36AC6EE4" w14:textId="4EEE15D5" w:rsidR="00FB6869" w:rsidRPr="00CC0D2D" w:rsidRDefault="00B34918" w:rsidP="00DF25E9">
      <w:pPr>
        <w:rPr>
          <w:b/>
          <w:bCs/>
          <w:color w:val="2E3192"/>
        </w:rPr>
      </w:pPr>
      <w:r w:rsidRPr="499F3ED9">
        <w:rPr>
          <w:b/>
          <w:bCs/>
          <w:color w:val="2E3192"/>
        </w:rPr>
        <w:t>Club:</w:t>
      </w:r>
      <w:r>
        <w:t xml:space="preserve"> </w:t>
      </w:r>
      <w:r w:rsidR="00D33E70">
        <w:t>Boronia Buffa</w:t>
      </w:r>
      <w:r w:rsidR="00D33E70" w:rsidRPr="499F3ED9">
        <w:rPr>
          <w:rFonts w:eastAsiaTheme="minorEastAsia"/>
        </w:rPr>
        <w:t>loes Basket</w:t>
      </w:r>
      <w:r w:rsidR="00D33E70">
        <w:t>ball Club</w:t>
      </w:r>
    </w:p>
    <w:p w14:paraId="609DDD87" w14:textId="27C3B70A" w:rsidR="00B34918" w:rsidRPr="00CC0D2D" w:rsidRDefault="00B34918" w:rsidP="499F3ED9">
      <w:pPr>
        <w:rPr>
          <w:rFonts w:eastAsiaTheme="minorEastAsia"/>
        </w:rPr>
      </w:pPr>
      <w:r w:rsidRPr="499F3ED9">
        <w:rPr>
          <w:b/>
          <w:bCs/>
          <w:color w:val="2E3192"/>
        </w:rPr>
        <w:t>Reports To:</w:t>
      </w:r>
      <w:r w:rsidR="4C105FA6" w:rsidRPr="499F3ED9">
        <w:rPr>
          <w:b/>
          <w:bCs/>
          <w:color w:val="2E3192"/>
        </w:rPr>
        <w:t xml:space="preserve"> </w:t>
      </w:r>
      <w:r w:rsidR="4C105FA6" w:rsidRPr="499F3ED9">
        <w:rPr>
          <w:rFonts w:eastAsiaTheme="minorEastAsia"/>
          <w:lang w:val="en-GB"/>
        </w:rPr>
        <w:t>Club President and Executive Committee</w:t>
      </w:r>
    </w:p>
    <w:p w14:paraId="2A485256" w14:textId="5C702AB9" w:rsidR="00B34918" w:rsidRPr="00D33E70" w:rsidRDefault="00B34918" w:rsidP="00DF25E9">
      <w:r w:rsidRPr="499F3ED9">
        <w:rPr>
          <w:b/>
          <w:bCs/>
          <w:color w:val="2E3192"/>
        </w:rPr>
        <w:t xml:space="preserve">Term: </w:t>
      </w:r>
      <w:r w:rsidR="007E7EBC">
        <w:t xml:space="preserve">1 year – Renewable </w:t>
      </w:r>
    </w:p>
    <w:p w14:paraId="5EC5CB3A" w14:textId="77777777" w:rsidR="00524536" w:rsidRPr="00CC0D2D" w:rsidRDefault="00524536" w:rsidP="00DF25E9">
      <w:pPr>
        <w:rPr>
          <w:b/>
          <w:bCs/>
          <w:color w:val="2E3192"/>
        </w:rPr>
      </w:pPr>
    </w:p>
    <w:p w14:paraId="1D8C0203" w14:textId="0B4D6B90" w:rsidR="00B34918" w:rsidRDefault="00B34918" w:rsidP="00DF25E9">
      <w:pPr>
        <w:rPr>
          <w:b/>
          <w:bCs/>
          <w:color w:val="2E3192"/>
        </w:rPr>
      </w:pPr>
      <w:r w:rsidRPr="499F3ED9">
        <w:rPr>
          <w:b/>
          <w:bCs/>
          <w:color w:val="2E3192"/>
        </w:rPr>
        <w:t>Position Description:</w:t>
      </w:r>
    </w:p>
    <w:p w14:paraId="6F4EB59D" w14:textId="2C0AC78C" w:rsidR="7E0ECDB0" w:rsidRPr="000F7236" w:rsidRDefault="7E0ECDB0" w:rsidP="499F3ED9">
      <w:pPr>
        <w:spacing w:after="200" w:line="276" w:lineRule="auto"/>
        <w:rPr>
          <w:rFonts w:eastAsiaTheme="minorEastAsia"/>
          <w:sz w:val="22"/>
          <w:szCs w:val="22"/>
          <w:lang w:val="en-GB"/>
        </w:rPr>
      </w:pPr>
      <w:r w:rsidRPr="000F7236">
        <w:rPr>
          <w:rFonts w:eastAsiaTheme="minorEastAsia"/>
          <w:sz w:val="22"/>
          <w:szCs w:val="22"/>
          <w:lang w:val="en-GB"/>
        </w:rPr>
        <w:t>The Vice President of the Boronia Buffaloes Basketball Club supports the President in leading the club and acts as their delegate when required. This role involves assisting in governance, planning, and operational tasks, as well as helping to foster a positive and inclusive club environment.</w:t>
      </w:r>
    </w:p>
    <w:p w14:paraId="6BA5D165" w14:textId="77777777" w:rsidR="00B34918" w:rsidRDefault="00B34918" w:rsidP="00DF25E9"/>
    <w:p w14:paraId="7EFD6C70" w14:textId="4AA241C3" w:rsidR="00B34918" w:rsidRPr="00524536" w:rsidRDefault="00B34918" w:rsidP="00DF25E9">
      <w:pPr>
        <w:rPr>
          <w:b/>
          <w:bCs/>
          <w:color w:val="2E3192"/>
        </w:rPr>
      </w:pPr>
      <w:r w:rsidRPr="00524536">
        <w:rPr>
          <w:b/>
          <w:bCs/>
          <w:color w:val="2E3192"/>
        </w:rPr>
        <w:t>Key Res</w:t>
      </w:r>
      <w:r w:rsidR="00A0505E" w:rsidRPr="00524536">
        <w:rPr>
          <w:b/>
          <w:bCs/>
          <w:color w:val="2E3192"/>
        </w:rPr>
        <w:t>ponsibilities:</w:t>
      </w:r>
    </w:p>
    <w:p w14:paraId="05B31C41" w14:textId="77777777" w:rsidR="000374A1" w:rsidRPr="000374A1" w:rsidRDefault="000374A1" w:rsidP="000374A1">
      <w:pPr>
        <w:pStyle w:val="ListBullet"/>
        <w:numPr>
          <w:ilvl w:val="0"/>
          <w:numId w:val="0"/>
        </w:numPr>
        <w:rPr>
          <w:u w:val="single"/>
        </w:rPr>
      </w:pPr>
      <w:r w:rsidRPr="000374A1">
        <w:rPr>
          <w:u w:val="single"/>
        </w:rPr>
        <w:t>Leadership Support:</w:t>
      </w:r>
    </w:p>
    <w:p w14:paraId="434FA6FB" w14:textId="77777777" w:rsidR="000374A1" w:rsidRDefault="000374A1" w:rsidP="000374A1">
      <w:pPr>
        <w:pStyle w:val="ListBullet2"/>
        <w:tabs>
          <w:tab w:val="num" w:pos="720"/>
        </w:tabs>
        <w:ind w:left="720" w:hanging="360"/>
      </w:pPr>
      <w:r>
        <w:t>Assist the President in managing club operations and governance.</w:t>
      </w:r>
    </w:p>
    <w:p w14:paraId="61C5BBF4" w14:textId="77777777" w:rsidR="000374A1" w:rsidRDefault="000374A1" w:rsidP="000374A1">
      <w:pPr>
        <w:pStyle w:val="ListBullet2"/>
        <w:tabs>
          <w:tab w:val="num" w:pos="720"/>
        </w:tabs>
        <w:ind w:left="720" w:hanging="360"/>
      </w:pPr>
      <w:r>
        <w:t>Stand in for the President when they are unavailable, including chairing meetings.</w:t>
      </w:r>
    </w:p>
    <w:p w14:paraId="79C8787F" w14:textId="77777777" w:rsidR="000374A1" w:rsidRDefault="000374A1" w:rsidP="000374A1">
      <w:pPr>
        <w:pStyle w:val="ListBullet2"/>
        <w:tabs>
          <w:tab w:val="num" w:pos="720"/>
        </w:tabs>
        <w:ind w:left="720" w:hanging="360"/>
      </w:pPr>
      <w:r>
        <w:t>Provide support and guidance to committee members and volunteers.</w:t>
      </w:r>
    </w:p>
    <w:p w14:paraId="540562F3" w14:textId="3B853042" w:rsidR="00824916" w:rsidRDefault="000605D2" w:rsidP="000374A1">
      <w:pPr>
        <w:pStyle w:val="ListBullet2"/>
        <w:tabs>
          <w:tab w:val="num" w:pos="720"/>
        </w:tabs>
        <w:ind w:left="720" w:hanging="360"/>
      </w:pPr>
      <w:r>
        <w:t>E</w:t>
      </w:r>
      <w:r w:rsidR="00824916">
        <w:t xml:space="preserve">ngage </w:t>
      </w:r>
      <w:r w:rsidR="00C56681">
        <w:t xml:space="preserve">with the President </w:t>
      </w:r>
      <w:r w:rsidR="00651390">
        <w:t>in a sperate executive capacity</w:t>
      </w:r>
      <w:r>
        <w:t xml:space="preserve">, where </w:t>
      </w:r>
      <w:r w:rsidR="00EC19F4">
        <w:t xml:space="preserve">required. </w:t>
      </w:r>
    </w:p>
    <w:p w14:paraId="1AC39FD1" w14:textId="77777777" w:rsidR="000374A1" w:rsidRPr="000374A1" w:rsidRDefault="000374A1" w:rsidP="000374A1">
      <w:pPr>
        <w:pStyle w:val="ListBullet"/>
        <w:numPr>
          <w:ilvl w:val="0"/>
          <w:numId w:val="0"/>
        </w:numPr>
        <w:rPr>
          <w:u w:val="single"/>
        </w:rPr>
      </w:pPr>
      <w:r w:rsidRPr="000374A1">
        <w:rPr>
          <w:u w:val="single"/>
        </w:rPr>
        <w:t>Operations &amp; Administration:</w:t>
      </w:r>
    </w:p>
    <w:p w14:paraId="5DD6DC2E" w14:textId="77777777" w:rsidR="000374A1" w:rsidRDefault="000374A1" w:rsidP="000374A1">
      <w:pPr>
        <w:pStyle w:val="ListBullet2"/>
        <w:tabs>
          <w:tab w:val="num" w:pos="720"/>
        </w:tabs>
        <w:ind w:left="720" w:hanging="360"/>
      </w:pPr>
      <w:r>
        <w:t>Assist with team coordination, event planning, and communications.</w:t>
      </w:r>
    </w:p>
    <w:p w14:paraId="16C9C6F3" w14:textId="77777777" w:rsidR="000374A1" w:rsidRDefault="000374A1" w:rsidP="000374A1">
      <w:pPr>
        <w:pStyle w:val="ListBullet2"/>
        <w:tabs>
          <w:tab w:val="num" w:pos="720"/>
        </w:tabs>
        <w:ind w:left="720" w:hanging="360"/>
      </w:pPr>
      <w:r>
        <w:t>Help ensure compliance with club policies and child safety standards.</w:t>
      </w:r>
    </w:p>
    <w:p w14:paraId="55E223E1" w14:textId="77777777" w:rsidR="000374A1" w:rsidRDefault="000374A1" w:rsidP="000374A1">
      <w:pPr>
        <w:pStyle w:val="ListBullet2"/>
        <w:tabs>
          <w:tab w:val="num" w:pos="720"/>
        </w:tabs>
        <w:ind w:left="720" w:hanging="360"/>
      </w:pPr>
      <w:r>
        <w:t>Support conflict resolution and problem-solving among members including players, parents and officials.</w:t>
      </w:r>
      <w:commentRangeStart w:id="0"/>
      <w:commentRangeStart w:id="1"/>
      <w:commentRangeEnd w:id="0"/>
      <w:r>
        <w:rPr>
          <w:rStyle w:val="CommentReference"/>
        </w:rPr>
        <w:commentReference w:id="0"/>
      </w:r>
      <w:commentRangeEnd w:id="1"/>
      <w:r w:rsidR="00F02917">
        <w:rPr>
          <w:rStyle w:val="CommentReference"/>
        </w:rPr>
        <w:commentReference w:id="1"/>
      </w:r>
    </w:p>
    <w:p w14:paraId="5F875324" w14:textId="77777777" w:rsidR="000374A1" w:rsidRDefault="000374A1" w:rsidP="000374A1">
      <w:pPr>
        <w:pStyle w:val="ListBullet"/>
        <w:numPr>
          <w:ilvl w:val="0"/>
          <w:numId w:val="0"/>
        </w:numPr>
      </w:pPr>
      <w:r w:rsidRPr="000374A1">
        <w:rPr>
          <w:u w:val="single"/>
        </w:rPr>
        <w:t>Strategic &amp; Community Engagement</w:t>
      </w:r>
      <w:r>
        <w:t>:</w:t>
      </w:r>
    </w:p>
    <w:p w14:paraId="658D7533" w14:textId="77777777" w:rsidR="000374A1" w:rsidRDefault="000374A1" w:rsidP="000374A1">
      <w:pPr>
        <w:pStyle w:val="ListBullet2"/>
        <w:tabs>
          <w:tab w:val="num" w:pos="720"/>
        </w:tabs>
        <w:ind w:left="720" w:hanging="360"/>
      </w:pPr>
      <w:r>
        <w:t>Contribute to planning, development, and growth strategies for the club.</w:t>
      </w:r>
    </w:p>
    <w:p w14:paraId="7ED61FA8" w14:textId="77777777" w:rsidR="000374A1" w:rsidRDefault="000374A1" w:rsidP="000374A1">
      <w:pPr>
        <w:pStyle w:val="ListBullet2"/>
        <w:tabs>
          <w:tab w:val="num" w:pos="720"/>
        </w:tabs>
        <w:ind w:left="720" w:hanging="360"/>
      </w:pPr>
      <w:r>
        <w:t>Build relationships with local partners, sponsors, and associations.</w:t>
      </w:r>
    </w:p>
    <w:p w14:paraId="77897314" w14:textId="77777777" w:rsidR="000374A1" w:rsidRDefault="000374A1" w:rsidP="000374A1">
      <w:pPr>
        <w:pStyle w:val="ListBullet2"/>
        <w:tabs>
          <w:tab w:val="num" w:pos="720"/>
        </w:tabs>
        <w:ind w:left="720" w:hanging="360"/>
      </w:pPr>
      <w:r>
        <w:t>Promote values of teamwork, respect, and participation within the club.</w:t>
      </w:r>
    </w:p>
    <w:p w14:paraId="6F10BAA0" w14:textId="77777777" w:rsidR="000374A1" w:rsidRDefault="000374A1" w:rsidP="000374A1">
      <w:pPr>
        <w:pStyle w:val="ListBullet2"/>
        <w:tabs>
          <w:tab w:val="num" w:pos="720"/>
        </w:tabs>
        <w:ind w:left="720" w:hanging="360"/>
      </w:pPr>
      <w:r>
        <w:t>Attends wider community strategic planning meetings required for Association compliance.</w:t>
      </w:r>
    </w:p>
    <w:p w14:paraId="6FD48FC5" w14:textId="77777777" w:rsidR="000374A1" w:rsidRDefault="000374A1" w:rsidP="000374A1">
      <w:pPr>
        <w:pStyle w:val="ListBullet2"/>
        <w:tabs>
          <w:tab w:val="num" w:pos="720"/>
        </w:tabs>
        <w:ind w:left="720" w:hanging="360"/>
      </w:pPr>
      <w:r>
        <w:t>Maintains high professionalism when engaging with members, parents, coaches and players</w:t>
      </w:r>
    </w:p>
    <w:p w14:paraId="69800D99" w14:textId="77777777" w:rsidR="00735910" w:rsidRDefault="00735910" w:rsidP="00DF25E9"/>
    <w:p w14:paraId="797398F9" w14:textId="5E259668" w:rsidR="003F66CC" w:rsidRDefault="003F66CC" w:rsidP="00DF25E9">
      <w:pPr>
        <w:rPr>
          <w:b/>
          <w:bCs/>
          <w:color w:val="2E3192"/>
        </w:rPr>
      </w:pPr>
      <w:r w:rsidRPr="00524536">
        <w:rPr>
          <w:b/>
          <w:bCs/>
          <w:color w:val="2E3192"/>
        </w:rPr>
        <w:t>Preferred Skills &amp; Attributes:</w:t>
      </w:r>
    </w:p>
    <w:p w14:paraId="3C824F47" w14:textId="655016A6" w:rsidR="00926B78" w:rsidRPr="00926B78" w:rsidRDefault="00926B78" w:rsidP="00926B78">
      <w:pPr>
        <w:pStyle w:val="ListParagraph"/>
        <w:numPr>
          <w:ilvl w:val="0"/>
          <w:numId w:val="5"/>
        </w:numPr>
        <w:rPr>
          <w:sz w:val="22"/>
          <w:szCs w:val="22"/>
        </w:rPr>
      </w:pPr>
      <w:r w:rsidRPr="00926B78">
        <w:rPr>
          <w:sz w:val="22"/>
          <w:szCs w:val="22"/>
        </w:rPr>
        <w:t>Strong interpersonal and communication skills</w:t>
      </w:r>
    </w:p>
    <w:p w14:paraId="6E281F05" w14:textId="6DB7376C" w:rsidR="00926B78" w:rsidRPr="00926B78" w:rsidRDefault="00926B78" w:rsidP="00926B78">
      <w:pPr>
        <w:pStyle w:val="ListParagraph"/>
        <w:numPr>
          <w:ilvl w:val="0"/>
          <w:numId w:val="5"/>
        </w:numPr>
        <w:rPr>
          <w:sz w:val="22"/>
          <w:szCs w:val="22"/>
        </w:rPr>
      </w:pPr>
      <w:r w:rsidRPr="00926B78">
        <w:rPr>
          <w:sz w:val="22"/>
          <w:szCs w:val="22"/>
        </w:rPr>
        <w:t>Ability to lead in a supportive and collaborative manner</w:t>
      </w:r>
    </w:p>
    <w:p w14:paraId="143B06EB" w14:textId="37056D8C" w:rsidR="00926B78" w:rsidRPr="00926B78" w:rsidRDefault="00926B78" w:rsidP="00926B78">
      <w:pPr>
        <w:pStyle w:val="ListParagraph"/>
        <w:numPr>
          <w:ilvl w:val="0"/>
          <w:numId w:val="5"/>
        </w:numPr>
        <w:rPr>
          <w:sz w:val="22"/>
          <w:szCs w:val="22"/>
        </w:rPr>
      </w:pPr>
      <w:r w:rsidRPr="00926B78">
        <w:rPr>
          <w:sz w:val="22"/>
          <w:szCs w:val="22"/>
        </w:rPr>
        <w:t>Problem-solving and organisational abilities</w:t>
      </w:r>
    </w:p>
    <w:p w14:paraId="378521D7" w14:textId="76F6DA6D" w:rsidR="00926B78" w:rsidRPr="00926B78" w:rsidRDefault="00926B78" w:rsidP="00926B78">
      <w:pPr>
        <w:pStyle w:val="ListParagraph"/>
        <w:numPr>
          <w:ilvl w:val="0"/>
          <w:numId w:val="5"/>
        </w:numPr>
        <w:rPr>
          <w:sz w:val="22"/>
          <w:szCs w:val="22"/>
        </w:rPr>
      </w:pPr>
      <w:r w:rsidRPr="00926B78">
        <w:rPr>
          <w:sz w:val="22"/>
          <w:szCs w:val="22"/>
        </w:rPr>
        <w:t>Familiarity with club operations or grassroots basketball (preferred)</w:t>
      </w:r>
    </w:p>
    <w:p w14:paraId="4583B848" w14:textId="77777777" w:rsidR="003F66CC" w:rsidRDefault="003F66CC" w:rsidP="00DF25E9"/>
    <w:p w14:paraId="11F68386" w14:textId="508C30EA" w:rsidR="003F66CC" w:rsidRPr="00524536" w:rsidRDefault="00F30E83" w:rsidP="00DF25E9">
      <w:pPr>
        <w:rPr>
          <w:b/>
          <w:bCs/>
          <w:color w:val="2E3192"/>
        </w:rPr>
      </w:pPr>
      <w:r w:rsidRPr="00524536">
        <w:rPr>
          <w:b/>
          <w:bCs/>
          <w:color w:val="2E3192"/>
        </w:rPr>
        <w:t>Time Commitment:</w:t>
      </w:r>
    </w:p>
    <w:p w14:paraId="237272F2" w14:textId="2C40B29C" w:rsidR="00514ECC" w:rsidRPr="00514ECC" w:rsidRDefault="00514ECC" w:rsidP="00514ECC">
      <w:pPr>
        <w:rPr>
          <w:sz w:val="22"/>
          <w:szCs w:val="22"/>
        </w:rPr>
      </w:pPr>
      <w:r w:rsidRPr="00514ECC">
        <w:rPr>
          <w:sz w:val="22"/>
          <w:szCs w:val="22"/>
        </w:rPr>
        <w:t>Moderate throughout the year, with increased involvement during planning periods and events.</w:t>
      </w:r>
      <w:r w:rsidRPr="00514ECC">
        <w:rPr>
          <w:sz w:val="22"/>
          <w:szCs w:val="22"/>
        </w:rPr>
        <w:br/>
      </w:r>
      <w:r>
        <w:rPr>
          <w:sz w:val="22"/>
          <w:szCs w:val="22"/>
        </w:rPr>
        <w:t>Required to</w:t>
      </w:r>
      <w:r w:rsidRPr="00514ECC">
        <w:rPr>
          <w:sz w:val="22"/>
          <w:szCs w:val="22"/>
        </w:rPr>
        <w:t xml:space="preserve"> attend committee meetings and be available to step in when the President is unavailable.</w:t>
      </w:r>
    </w:p>
    <w:p w14:paraId="715987D2" w14:textId="6D56511B" w:rsidR="00B34918" w:rsidRPr="00D33E70" w:rsidRDefault="00B34918" w:rsidP="00514ECC">
      <w:pPr>
        <w:rPr>
          <w:i/>
          <w:iCs/>
          <w:color w:val="808080" w:themeColor="background1" w:themeShade="80"/>
        </w:rPr>
      </w:pPr>
    </w:p>
    <w:sectPr w:rsidR="00B34918" w:rsidRPr="00D33E70" w:rsidSect="00B005BD">
      <w:headerReference w:type="default" r:id="rId13"/>
      <w:pgSz w:w="11906" w:h="16838"/>
      <w:pgMar w:top="238" w:right="720" w:bottom="720" w:left="567" w:header="22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08-10T00:10:00Z" w:initials="GU">
    <w:p w14:paraId="489C7E50" w14:textId="77777777" w:rsidR="000374A1" w:rsidRDefault="000374A1" w:rsidP="000374A1">
      <w:pPr>
        <w:pStyle w:val="CommentText"/>
      </w:pPr>
      <w:r>
        <w:rPr>
          <w:rStyle w:val="CommentReference"/>
        </w:rPr>
        <w:annotationRef/>
      </w:r>
      <w:r w:rsidRPr="403C3B84">
        <w:t>Hi Cameron.  I have added tracked changes so Committee Members will be able to see changes for transparency.  The role of the Vice President is one of partnership with the President.  It is likely the two members will require separate contact from the wider Committee for some shared decision making or handover at a time of Presidential absence.</w:t>
      </w:r>
    </w:p>
  </w:comment>
  <w:comment w:id="1" w:author="MANN, Cameron" w:date="2025-09-23T16:18:00Z" w:initials="CM">
    <w:p w14:paraId="0CA5D9DD" w14:textId="77777777" w:rsidR="00F02917" w:rsidRDefault="00F02917" w:rsidP="00F02917">
      <w:pPr>
        <w:pStyle w:val="CommentText"/>
      </w:pPr>
      <w:r>
        <w:rPr>
          <w:rStyle w:val="CommentReference"/>
        </w:rPr>
        <w:annotationRef/>
      </w:r>
      <w:r>
        <w:rPr>
          <w:lang w:val="en-AU"/>
        </w:rPr>
        <w:t>Updated. In 4</w:t>
      </w:r>
      <w:r>
        <w:rPr>
          <w:vertAlign w:val="superscript"/>
          <w:lang w:val="en-AU"/>
        </w:rPr>
        <w:t>th</w:t>
      </w:r>
      <w:r>
        <w:rPr>
          <w:lang w:val="en-AU"/>
        </w:rPr>
        <w:t xml:space="preserve"> point of Leadership support. </w:t>
      </w:r>
      <w:r>
        <w:rPr>
          <w:lang w:val="en-AU"/>
        </w:rPr>
        <w:br/>
        <w:t xml:space="preserve">Stepping up as Pres is in Time commitment.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C7E50" w15:done="0"/>
  <w15:commentEx w15:paraId="0CA5D9DD" w15:paraIdParent="489C7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655BA" w16cex:dateUtc="2025-08-09T14:10:00Z"/>
  <w16cex:commentExtensible w16cex:durableId="5E82CC7A" w16cex:dateUtc="2025-09-23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C7E50" w16cid:durableId="70E655BA"/>
  <w16cid:commentId w16cid:paraId="0CA5D9DD" w16cid:durableId="5E82C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8D6B" w14:textId="77777777" w:rsidR="00CD374E" w:rsidRDefault="00CD374E" w:rsidP="00DF25E9">
      <w:pPr>
        <w:spacing w:after="0" w:line="240" w:lineRule="auto"/>
      </w:pPr>
      <w:r>
        <w:separator/>
      </w:r>
    </w:p>
  </w:endnote>
  <w:endnote w:type="continuationSeparator" w:id="0">
    <w:p w14:paraId="21D107E6" w14:textId="77777777" w:rsidR="00CD374E" w:rsidRDefault="00CD374E" w:rsidP="00DF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4024" w14:textId="77777777" w:rsidR="00CD374E" w:rsidRDefault="00CD374E" w:rsidP="00DF25E9">
      <w:pPr>
        <w:spacing w:after="0" w:line="240" w:lineRule="auto"/>
      </w:pPr>
      <w:r>
        <w:separator/>
      </w:r>
    </w:p>
  </w:footnote>
  <w:footnote w:type="continuationSeparator" w:id="0">
    <w:p w14:paraId="4AA37B20" w14:textId="77777777" w:rsidR="00CD374E" w:rsidRDefault="00CD374E" w:rsidP="00DF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2EFA" w14:textId="4CD15CDC" w:rsidR="00DF25E9" w:rsidRDefault="00DF25E9" w:rsidP="00DF25E9">
    <w:pPr>
      <w:pStyle w:val="Header"/>
      <w:tabs>
        <w:tab w:val="clear" w:pos="4513"/>
        <w:tab w:val="clear" w:pos="9026"/>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7C051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58ADD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4C90699"/>
    <w:multiLevelType w:val="hybridMultilevel"/>
    <w:tmpl w:val="3030F090"/>
    <w:lvl w:ilvl="0" w:tplc="1938F1C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542BF6"/>
    <w:multiLevelType w:val="hybridMultilevel"/>
    <w:tmpl w:val="95488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163CB5"/>
    <w:multiLevelType w:val="hybridMultilevel"/>
    <w:tmpl w:val="731EACBA"/>
    <w:lvl w:ilvl="0" w:tplc="1938F1C2">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63802113">
    <w:abstractNumId w:val="1"/>
  </w:num>
  <w:num w:numId="2" w16cid:durableId="697048617">
    <w:abstractNumId w:val="0"/>
  </w:num>
  <w:num w:numId="3" w16cid:durableId="512258487">
    <w:abstractNumId w:val="3"/>
  </w:num>
  <w:num w:numId="4" w16cid:durableId="1757244116">
    <w:abstractNumId w:val="2"/>
  </w:num>
  <w:num w:numId="5" w16cid:durableId="8230067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N, Cameron">
    <w15:presenceInfo w15:providerId="AD" w15:userId="S::Cameron.MANN@suncorp.com.au::8b63b9f2-eaf0-4327-b90a-30dbb8372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0374A1"/>
    <w:rsid w:val="000605D2"/>
    <w:rsid w:val="000D3BC1"/>
    <w:rsid w:val="000F7236"/>
    <w:rsid w:val="0014005C"/>
    <w:rsid w:val="002B0D81"/>
    <w:rsid w:val="002C443B"/>
    <w:rsid w:val="0032125F"/>
    <w:rsid w:val="003F66CC"/>
    <w:rsid w:val="00456F9E"/>
    <w:rsid w:val="00514ECC"/>
    <w:rsid w:val="00524536"/>
    <w:rsid w:val="00635538"/>
    <w:rsid w:val="00647A0A"/>
    <w:rsid w:val="00651390"/>
    <w:rsid w:val="00651411"/>
    <w:rsid w:val="0067079D"/>
    <w:rsid w:val="006E4AF9"/>
    <w:rsid w:val="006F6FDC"/>
    <w:rsid w:val="00735910"/>
    <w:rsid w:val="00791CC3"/>
    <w:rsid w:val="007B0012"/>
    <w:rsid w:val="007E7EBC"/>
    <w:rsid w:val="00824916"/>
    <w:rsid w:val="008526B0"/>
    <w:rsid w:val="00855BA6"/>
    <w:rsid w:val="008B6EF0"/>
    <w:rsid w:val="00926B78"/>
    <w:rsid w:val="0092787B"/>
    <w:rsid w:val="00945491"/>
    <w:rsid w:val="00A0505E"/>
    <w:rsid w:val="00A739B1"/>
    <w:rsid w:val="00A8612C"/>
    <w:rsid w:val="00AC23D4"/>
    <w:rsid w:val="00B005BD"/>
    <w:rsid w:val="00B03F6B"/>
    <w:rsid w:val="00B20429"/>
    <w:rsid w:val="00B24A5B"/>
    <w:rsid w:val="00B34918"/>
    <w:rsid w:val="00B71620"/>
    <w:rsid w:val="00B82E3F"/>
    <w:rsid w:val="00BD4422"/>
    <w:rsid w:val="00C47C36"/>
    <w:rsid w:val="00C56681"/>
    <w:rsid w:val="00CC0D2D"/>
    <w:rsid w:val="00CD21D7"/>
    <w:rsid w:val="00CD374E"/>
    <w:rsid w:val="00D31237"/>
    <w:rsid w:val="00D33E70"/>
    <w:rsid w:val="00DA781B"/>
    <w:rsid w:val="00DF25E9"/>
    <w:rsid w:val="00E7332E"/>
    <w:rsid w:val="00E77040"/>
    <w:rsid w:val="00EB49E1"/>
    <w:rsid w:val="00EC19F4"/>
    <w:rsid w:val="00F02917"/>
    <w:rsid w:val="00F209F1"/>
    <w:rsid w:val="00F30E83"/>
    <w:rsid w:val="00F52D62"/>
    <w:rsid w:val="00F70833"/>
    <w:rsid w:val="00FB6869"/>
    <w:rsid w:val="499F3ED9"/>
    <w:rsid w:val="4BB20182"/>
    <w:rsid w:val="4C105FA6"/>
    <w:rsid w:val="6EA949CD"/>
    <w:rsid w:val="7E0EC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953ABAA4-AF5F-40D7-8998-E35A0155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customStyle="1" w:styleId="QuoteChar">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5E9"/>
  </w:style>
  <w:style w:type="paragraph" w:styleId="ListBullet">
    <w:name w:val="List Bullet"/>
    <w:basedOn w:val="Normal"/>
    <w:uiPriority w:val="99"/>
    <w:unhideWhenUsed/>
    <w:rsid w:val="000374A1"/>
    <w:pPr>
      <w:numPr>
        <w:numId w:val="1"/>
      </w:numPr>
      <w:tabs>
        <w:tab w:val="clear" w:pos="360"/>
      </w:tabs>
      <w:spacing w:after="200" w:line="276" w:lineRule="auto"/>
      <w:ind w:left="0" w:firstLine="0"/>
      <w:contextualSpacing/>
    </w:pPr>
    <w:rPr>
      <w:rFonts w:eastAsiaTheme="minorEastAsia"/>
      <w:kern w:val="0"/>
      <w:sz w:val="22"/>
      <w:szCs w:val="22"/>
      <w:lang w:val="en-GB"/>
      <w14:ligatures w14:val="none"/>
    </w:rPr>
  </w:style>
  <w:style w:type="paragraph" w:styleId="ListBullet2">
    <w:name w:val="List Bullet 2"/>
    <w:basedOn w:val="Normal"/>
    <w:uiPriority w:val="99"/>
    <w:unhideWhenUsed/>
    <w:rsid w:val="000374A1"/>
    <w:pPr>
      <w:numPr>
        <w:numId w:val="2"/>
      </w:numPr>
      <w:tabs>
        <w:tab w:val="clear" w:pos="720"/>
      </w:tabs>
      <w:spacing w:after="200" w:line="276" w:lineRule="auto"/>
      <w:ind w:left="0" w:firstLine="0"/>
      <w:contextualSpacing/>
    </w:pPr>
    <w:rPr>
      <w:rFonts w:eastAsiaTheme="minorEastAsia"/>
      <w:kern w:val="0"/>
      <w:sz w:val="22"/>
      <w:szCs w:val="22"/>
      <w:lang w:val="en-GB"/>
      <w14:ligatures w14:val="none"/>
    </w:rPr>
  </w:style>
  <w:style w:type="character" w:styleId="CommentReference">
    <w:name w:val="annotation reference"/>
    <w:basedOn w:val="DefaultParagraphFont"/>
    <w:uiPriority w:val="99"/>
    <w:semiHidden/>
    <w:unhideWhenUsed/>
    <w:rsid w:val="000374A1"/>
    <w:rPr>
      <w:sz w:val="16"/>
      <w:szCs w:val="16"/>
    </w:rPr>
  </w:style>
  <w:style w:type="paragraph" w:styleId="CommentText">
    <w:name w:val="annotation text"/>
    <w:basedOn w:val="Normal"/>
    <w:link w:val="CommentTextChar"/>
    <w:uiPriority w:val="99"/>
    <w:unhideWhenUsed/>
    <w:rsid w:val="000374A1"/>
    <w:pPr>
      <w:spacing w:after="200" w:line="240" w:lineRule="auto"/>
    </w:pPr>
    <w:rPr>
      <w:rFonts w:eastAsiaTheme="minorEastAsia"/>
      <w:kern w:val="0"/>
      <w:sz w:val="20"/>
      <w:szCs w:val="20"/>
      <w:lang w:val="en-GB"/>
      <w14:ligatures w14:val="none"/>
    </w:rPr>
  </w:style>
  <w:style w:type="character" w:customStyle="1" w:styleId="CommentTextChar">
    <w:name w:val="Comment Text Char"/>
    <w:basedOn w:val="DefaultParagraphFont"/>
    <w:link w:val="CommentText"/>
    <w:uiPriority w:val="99"/>
    <w:rsid w:val="000374A1"/>
    <w:rPr>
      <w:rFonts w:eastAsiaTheme="minorEastAs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02917"/>
    <w:pPr>
      <w:spacing w:after="160"/>
    </w:pPr>
    <w:rPr>
      <w:rFonts w:eastAsiaTheme="minorHAnsi"/>
      <w:b/>
      <w:bCs/>
      <w:kern w:val="2"/>
      <w:lang w:val="en-AU"/>
      <w14:ligatures w14:val="standardContextual"/>
    </w:rPr>
  </w:style>
  <w:style w:type="character" w:customStyle="1" w:styleId="CommentSubjectChar">
    <w:name w:val="Comment Subject Char"/>
    <w:basedOn w:val="CommentTextChar"/>
    <w:link w:val="CommentSubject"/>
    <w:uiPriority w:val="99"/>
    <w:semiHidden/>
    <w:rsid w:val="00F02917"/>
    <w:rPr>
      <w:rFonts w:eastAsiaTheme="minorEastAsia"/>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1668</Characters>
  <Application>Microsoft Office Word</Application>
  <DocSecurity>4</DocSecurity>
  <Lines>13</Lines>
  <Paragraphs>3</Paragraphs>
  <ScaleCrop>false</ScaleCrop>
  <Company>Suncorp</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Cameron</dc:creator>
  <cp:keywords/>
  <dc:description/>
  <cp:lastModifiedBy>MANN, Cameron</cp:lastModifiedBy>
  <cp:revision>42</cp:revision>
  <dcterms:created xsi:type="dcterms:W3CDTF">2025-09-23T17:30:00Z</dcterms:created>
  <dcterms:modified xsi:type="dcterms:W3CDTF">2025-09-23T06:18:00Z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