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E260" w14:textId="70B26D0D" w:rsidR="00CD36B4" w:rsidRDefault="00700958" w:rsidP="007009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OF THE SPECIAL MEETING OF THE MAYOR AND CITY COUNCIL OF THE CITY OF CORDOVA, ALABAMA, ON APRIL 22, 2025</w:t>
      </w:r>
    </w:p>
    <w:p w14:paraId="2D85DE07" w14:textId="77777777" w:rsidR="00700958" w:rsidRDefault="00700958">
      <w:pPr>
        <w:rPr>
          <w:rFonts w:ascii="Times New Roman" w:hAnsi="Times New Roman" w:cs="Times New Roman"/>
          <w:b/>
          <w:bCs/>
        </w:rPr>
      </w:pPr>
    </w:p>
    <w:p w14:paraId="30062E8C" w14:textId="5B310AEB" w:rsidR="00700958" w:rsidRDefault="00700958" w:rsidP="007009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Mayor and Council Members of the City of Cordova, Alabama met in a Special Session at 6:30 PM on April 22, 2025, at the Cordova City Hall.</w:t>
      </w:r>
    </w:p>
    <w:p w14:paraId="630AC3BE" w14:textId="77777777" w:rsidR="00700958" w:rsidRDefault="00700958" w:rsidP="00700958">
      <w:pPr>
        <w:jc w:val="center"/>
        <w:rPr>
          <w:rFonts w:ascii="Times New Roman" w:hAnsi="Times New Roman" w:cs="Times New Roman"/>
          <w:b/>
          <w:bCs/>
        </w:rPr>
      </w:pPr>
    </w:p>
    <w:p w14:paraId="510B4F53" w14:textId="7251173A" w:rsidR="00700958" w:rsidRDefault="00700958" w:rsidP="007009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Lawrence Sides delivered the Invocation.</w:t>
      </w:r>
    </w:p>
    <w:p w14:paraId="73CAA0D4" w14:textId="323A3621" w:rsidR="00700958" w:rsidRDefault="00700958" w:rsidP="007009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Mayor Pate led the Pledge of Allegiance.</w:t>
      </w:r>
    </w:p>
    <w:p w14:paraId="45A01AFC" w14:textId="51A4E223" w:rsidR="00700958" w:rsidRDefault="00700958" w:rsidP="007009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Upon </w:t>
      </w:r>
      <w:proofErr w:type="gramStart"/>
      <w:r>
        <w:rPr>
          <w:rFonts w:ascii="Times New Roman" w:hAnsi="Times New Roman" w:cs="Times New Roman"/>
          <w:b/>
          <w:bCs/>
        </w:rPr>
        <w:t>roll</w:t>
      </w:r>
      <w:proofErr w:type="gramEnd"/>
      <w:r>
        <w:rPr>
          <w:rFonts w:ascii="Times New Roman" w:hAnsi="Times New Roman" w:cs="Times New Roman"/>
          <w:b/>
          <w:bCs/>
        </w:rPr>
        <w:t xml:space="preserve"> call the following members were present:</w:t>
      </w:r>
    </w:p>
    <w:p w14:paraId="1512920F" w14:textId="2954D590" w:rsidR="00700958" w:rsidRDefault="00700958" w:rsidP="007009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Mayor Jeremy Pate, and</w:t>
      </w:r>
    </w:p>
    <w:p w14:paraId="0F104785" w14:textId="5CFB96D6" w:rsidR="00700958" w:rsidRDefault="00700958" w:rsidP="007009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Council Members: Brett Dawkins, Larry Sides, Ed Earp, and Velda Pettit</w:t>
      </w:r>
    </w:p>
    <w:p w14:paraId="4F0D65C2" w14:textId="7C3B11B6" w:rsidR="00700958" w:rsidRDefault="00700958" w:rsidP="007009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Absent: Jane Mitchell</w:t>
      </w:r>
    </w:p>
    <w:p w14:paraId="49ACAFB5" w14:textId="278D340D" w:rsidR="00700958" w:rsidRDefault="00AA0F85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Mayor Pate opened the meeting for the </w:t>
      </w:r>
      <w:proofErr w:type="gramStart"/>
      <w:r>
        <w:rPr>
          <w:rFonts w:ascii="Times New Roman" w:hAnsi="Times New Roman" w:cs="Times New Roman"/>
          <w:b/>
          <w:bCs/>
        </w:rPr>
        <w:t>transaction of business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14:paraId="39D30415" w14:textId="4475D0DF" w:rsidR="00AA0F85" w:rsidRDefault="00AA0F85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Mayor Pate presented the minutes from the Regular Meeting on April 8, 2025. Councilmember Earp made a motion to approve the minute, </w:t>
      </w:r>
      <w:proofErr w:type="gramStart"/>
      <w:r>
        <w:rPr>
          <w:rFonts w:ascii="Times New Roman" w:hAnsi="Times New Roman" w:cs="Times New Roman"/>
          <w:b/>
          <w:bCs/>
        </w:rPr>
        <w:t>which motion</w:t>
      </w:r>
      <w:proofErr w:type="gramEnd"/>
      <w:r>
        <w:rPr>
          <w:rFonts w:ascii="Times New Roman" w:hAnsi="Times New Roman" w:cs="Times New Roman"/>
          <w:b/>
          <w:bCs/>
        </w:rPr>
        <w:t xml:space="preserve"> was seconded by Councilmember Dawkins. Upon being put to a roll call vote, the following was recorded: yes – 6. Motion carried.</w:t>
      </w:r>
    </w:p>
    <w:p w14:paraId="43ABC64D" w14:textId="53F63C8E" w:rsidR="00AA0F85" w:rsidRDefault="00AA0F85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presented the Budget Actuals for FY25 Q2. He informed the Council Members that if they had any questions to come see the City Clerk</w:t>
      </w:r>
      <w:r w:rsidR="00397875">
        <w:rPr>
          <w:rFonts w:ascii="Times New Roman" w:hAnsi="Times New Roman" w:cs="Times New Roman"/>
          <w:b/>
          <w:bCs/>
        </w:rPr>
        <w:t xml:space="preserve"> and she can provide any information to clear up any questions. After a few moments, Mayor Pate asked if anyone had any questions. When </w:t>
      </w:r>
      <w:r w:rsidR="00A52A3D">
        <w:rPr>
          <w:rFonts w:ascii="Times New Roman" w:hAnsi="Times New Roman" w:cs="Times New Roman"/>
          <w:b/>
          <w:bCs/>
        </w:rPr>
        <w:t>nobody answered, he suggested moving on to the next item of business.</w:t>
      </w:r>
    </w:p>
    <w:p w14:paraId="749A45F7" w14:textId="054923EE" w:rsidR="00A52A3D" w:rsidRDefault="00A52A3D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presented Resolution 05-2025, a Resolution authorizing retention of council to file and prosecute a claim against Susan Doan and other responsible parties relating to non-payment of utilities and nuisances at the Cordova Manor Flats. Councilmember Earp made a motion to approve Resolution 05-2025, which motion was seconded by councilmember Dawkins. Upon being put to a rollcall vote, the following was recorded: yes – 6. Motion carried.</w:t>
      </w:r>
    </w:p>
    <w:p w14:paraId="6BB74E26" w14:textId="58B5D114" w:rsidR="00A52A3D" w:rsidRDefault="001E38BB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entertained a motion to disqualify K&amp;L</w:t>
      </w:r>
      <w:r w:rsidR="00C56D5D">
        <w:rPr>
          <w:rFonts w:ascii="Times New Roman" w:hAnsi="Times New Roman" w:cs="Times New Roman"/>
          <w:b/>
          <w:bCs/>
        </w:rPr>
        <w:t xml:space="preserve"> Group</w:t>
      </w:r>
      <w:r>
        <w:rPr>
          <w:rFonts w:ascii="Times New Roman" w:hAnsi="Times New Roman" w:cs="Times New Roman"/>
          <w:b/>
          <w:bCs/>
        </w:rPr>
        <w:t xml:space="preserve"> due to them not </w:t>
      </w:r>
      <w:r w:rsidR="00C56D5D">
        <w:rPr>
          <w:rFonts w:ascii="Times New Roman" w:hAnsi="Times New Roman" w:cs="Times New Roman"/>
          <w:b/>
          <w:bCs/>
        </w:rPr>
        <w:t>providing a bid bond</w:t>
      </w:r>
      <w:r>
        <w:rPr>
          <w:rFonts w:ascii="Times New Roman" w:hAnsi="Times New Roman" w:cs="Times New Roman"/>
          <w:b/>
          <w:bCs/>
        </w:rPr>
        <w:t xml:space="preserve"> in the bid packet. Councilmember Earp made a motion to disqualify K&amp;L, which motion was seconded by Councilmember Sides. Upon being put to a roll call vote, the following was recorded: yes – 6. Motion carried.</w:t>
      </w:r>
    </w:p>
    <w:p w14:paraId="3796073F" w14:textId="35C0C872" w:rsidR="001E38BB" w:rsidRDefault="001E38BB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Mayor Pate entertained a motion to accept the 3 bids from Tomlin Excavating, JG Willens, and George Fitzpatrick. Councilmember Sides made a motion to approve the 3 bids, </w:t>
      </w:r>
      <w:proofErr w:type="gramStart"/>
      <w:r>
        <w:rPr>
          <w:rFonts w:ascii="Times New Roman" w:hAnsi="Times New Roman" w:cs="Times New Roman"/>
          <w:b/>
          <w:bCs/>
        </w:rPr>
        <w:t>which motion</w:t>
      </w:r>
      <w:proofErr w:type="gramEnd"/>
      <w:r>
        <w:rPr>
          <w:rFonts w:ascii="Times New Roman" w:hAnsi="Times New Roman" w:cs="Times New Roman"/>
          <w:b/>
          <w:bCs/>
        </w:rPr>
        <w:t xml:space="preserve"> was seconded by Councilmember Pettit. Upon being put to a roll call vote, the following was recorded: yes – 6. Motion carried.</w:t>
      </w:r>
    </w:p>
    <w:p w14:paraId="2402C67B" w14:textId="7BB7EC42" w:rsidR="001E38BB" w:rsidRDefault="00C56D5D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recommended Tomlin Excavating for the project based upon their bid amount and scoring on the evaluation form. Councilmember Dawkins made a motion to approve Tomlin Excavating for CDBG Phase 2</w:t>
      </w:r>
      <w:r w:rsidR="00CA5961">
        <w:rPr>
          <w:rFonts w:ascii="Times New Roman" w:hAnsi="Times New Roman" w:cs="Times New Roman"/>
          <w:b/>
          <w:bCs/>
        </w:rPr>
        <w:t xml:space="preserve"> SM-CM-PF-23-001</w:t>
      </w:r>
      <w:r>
        <w:rPr>
          <w:rFonts w:ascii="Times New Roman" w:hAnsi="Times New Roman" w:cs="Times New Roman"/>
          <w:b/>
          <w:bCs/>
        </w:rPr>
        <w:t>, which motion was seconded by Councilmember Earp. Upon being put to a roll call vote, the following was recorded: yes – 6. Motion carried.</w:t>
      </w:r>
    </w:p>
    <w:p w14:paraId="2DE7101A" w14:textId="1A5AD72D" w:rsidR="001D3AB9" w:rsidRDefault="001D3AB9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entertained a motion for unanimous consideration for Ordinance 09-2025. Councilmember Dawkins made a motion for consideration of Ordinance 09-2025, which motion was seconded by Councilmember Pettit. Upon being put to a roll call vote, the following was recorded: yes – 6. Motion carried.</w:t>
      </w:r>
    </w:p>
    <w:p w14:paraId="00D39806" w14:textId="49E644CD" w:rsidR="001D3AB9" w:rsidRDefault="001D3AB9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Mayor Pate gave a reading of Ordinance 09-2025</w:t>
      </w:r>
      <w:r w:rsidR="00DE20E6">
        <w:rPr>
          <w:rFonts w:ascii="Times New Roman" w:hAnsi="Times New Roman" w:cs="Times New Roman"/>
          <w:b/>
          <w:bCs/>
        </w:rPr>
        <w:t>, an Ordinance to keep the City of Cordova’s milage rate at 14.5% and</w:t>
      </w:r>
      <w:r>
        <w:rPr>
          <w:rFonts w:ascii="Times New Roman" w:hAnsi="Times New Roman" w:cs="Times New Roman"/>
          <w:b/>
          <w:bCs/>
        </w:rPr>
        <w:t xml:space="preserve"> entertained a motion to adopt. Councilmember Dawkins made a motion to adopt Ordinance 09-2025, which motion was seconded by Councilmember Earp. Upon being put to a roll call vote, the following was recorded: yes – 6. Motion carried unanimously.</w:t>
      </w:r>
    </w:p>
    <w:p w14:paraId="424CB6DF" w14:textId="4B3639B3" w:rsidR="00C56D5D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It was ascertained there was no other business to come before this meeting. Upon motion made and seconded, the meeting was duly adjourned.</w:t>
      </w:r>
    </w:p>
    <w:p w14:paraId="77D01E70" w14:textId="77777777" w:rsidR="0068292B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</w:p>
    <w:p w14:paraId="7C8BA392" w14:textId="77777777" w:rsidR="0068292B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</w:p>
    <w:p w14:paraId="2075879E" w14:textId="77777777" w:rsidR="0068292B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</w:p>
    <w:p w14:paraId="59A54A61" w14:textId="2723431F" w:rsidR="0068292B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</w:t>
      </w:r>
    </w:p>
    <w:p w14:paraId="491BF8BD" w14:textId="59200817" w:rsidR="0068292B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Mayor Jeremy Pate</w:t>
      </w:r>
    </w:p>
    <w:p w14:paraId="3558AF5D" w14:textId="0B6B3ACE" w:rsidR="0068292B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ATTEST:</w:t>
      </w:r>
    </w:p>
    <w:p w14:paraId="584AE65B" w14:textId="77777777" w:rsidR="0068292B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</w:p>
    <w:p w14:paraId="1ACD2B7D" w14:textId="4818EFEF" w:rsidR="0068292B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</w:t>
      </w:r>
    </w:p>
    <w:p w14:paraId="077612B2" w14:textId="6961C364" w:rsidR="0068292B" w:rsidRPr="00700958" w:rsidRDefault="0068292B" w:rsidP="00AA0F85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 Clerk/Treasurer</w:t>
      </w:r>
    </w:p>
    <w:sectPr w:rsidR="0068292B" w:rsidRPr="00700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58"/>
    <w:rsid w:val="001D3AB9"/>
    <w:rsid w:val="001E38BB"/>
    <w:rsid w:val="00397875"/>
    <w:rsid w:val="00403FAE"/>
    <w:rsid w:val="0068292B"/>
    <w:rsid w:val="00700958"/>
    <w:rsid w:val="00991178"/>
    <w:rsid w:val="009E2AEE"/>
    <w:rsid w:val="00A52A3D"/>
    <w:rsid w:val="00AA0F85"/>
    <w:rsid w:val="00C56D5D"/>
    <w:rsid w:val="00CA5961"/>
    <w:rsid w:val="00CD36B4"/>
    <w:rsid w:val="00D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5F55"/>
  <w15:chartTrackingRefBased/>
  <w15:docId w15:val="{630B9193-3FB0-4905-95FA-65FD21C7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2025-04-23T13:21:00Z</dcterms:created>
  <dcterms:modified xsi:type="dcterms:W3CDTF">2025-04-23T18:46:00Z</dcterms:modified>
</cp:coreProperties>
</file>