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0A" w:rsidRDefault="009F640A" w:rsidP="00A63CB7">
      <w:pPr>
        <w:jc w:val="both"/>
        <w:rPr>
          <w:rFonts w:ascii="Montserrat" w:hAnsi="Montserrat"/>
        </w:rPr>
      </w:pPr>
      <w:bookmarkStart w:id="0" w:name="_GoBack"/>
      <w:bookmarkEnd w:id="0"/>
    </w:p>
    <w:p w:rsidR="009F640A" w:rsidRDefault="009F640A" w:rsidP="00A63CB7">
      <w:pPr>
        <w:jc w:val="both"/>
        <w:rPr>
          <w:rFonts w:ascii="Montserrat" w:hAnsi="Montserrat"/>
        </w:rPr>
      </w:pPr>
    </w:p>
    <w:p w:rsidR="00A63CB7" w:rsidRPr="00A63CB7" w:rsidRDefault="00A63CB7" w:rsidP="00A63CB7">
      <w:pPr>
        <w:jc w:val="both"/>
        <w:rPr>
          <w:rFonts w:ascii="Montserrat" w:hAnsi="Montserrat"/>
        </w:rPr>
      </w:pPr>
      <w:r w:rsidRPr="00A63CB7">
        <w:rPr>
          <w:rFonts w:ascii="Montserrat" w:hAnsi="Montserrat"/>
        </w:rPr>
        <w:t>1/1/22</w:t>
      </w:r>
    </w:p>
    <w:p w:rsidR="00E17CC3" w:rsidRPr="00A63CB7" w:rsidRDefault="00E17CC3" w:rsidP="00A63CB7">
      <w:pPr>
        <w:jc w:val="both"/>
        <w:rPr>
          <w:rFonts w:ascii="Montserrat" w:hAnsi="Montserrat"/>
        </w:rPr>
      </w:pPr>
      <w:r w:rsidRPr="00A63CB7">
        <w:rPr>
          <w:rFonts w:ascii="Montserrat" w:hAnsi="Montserrat"/>
        </w:rPr>
        <w:t>Dear Sir/Madam</w:t>
      </w:r>
    </w:p>
    <w:p w:rsidR="000B2240" w:rsidRPr="00A63CB7" w:rsidRDefault="00B928E0" w:rsidP="00A63CB7">
      <w:pPr>
        <w:jc w:val="both"/>
        <w:rPr>
          <w:rFonts w:ascii="Montserrat" w:hAnsi="Montserrat"/>
        </w:rPr>
      </w:pPr>
      <w:r w:rsidRPr="00A63CB7">
        <w:rPr>
          <w:rFonts w:ascii="Montserrat" w:hAnsi="Montserrat"/>
        </w:rPr>
        <w:t>I would like to provide m</w:t>
      </w:r>
      <w:r w:rsidR="00D341AD" w:rsidRPr="00A63CB7">
        <w:rPr>
          <w:rFonts w:ascii="Montserrat" w:hAnsi="Montserrat"/>
        </w:rPr>
        <w:t xml:space="preserve">y support for the need to digitally capture </w:t>
      </w:r>
      <w:r w:rsidR="00E17CC3" w:rsidRPr="00A63CB7">
        <w:rPr>
          <w:rFonts w:ascii="Montserrat" w:hAnsi="Montserrat"/>
          <w:i/>
        </w:rPr>
        <w:t>local</w:t>
      </w:r>
      <w:r w:rsidR="00E17CC3" w:rsidRPr="00A63CB7">
        <w:rPr>
          <w:rFonts w:ascii="Montserrat" w:hAnsi="Montserrat"/>
        </w:rPr>
        <w:t xml:space="preserve"> </w:t>
      </w:r>
      <w:r w:rsidR="00D341AD" w:rsidRPr="00A63CB7">
        <w:rPr>
          <w:rFonts w:ascii="Montserrat" w:hAnsi="Montserrat"/>
        </w:rPr>
        <w:t>coral reef and beach environments (digital twin</w:t>
      </w:r>
      <w:r w:rsidRPr="00A63CB7">
        <w:rPr>
          <w:rFonts w:ascii="Montserrat" w:hAnsi="Montserrat"/>
        </w:rPr>
        <w:t>s</w:t>
      </w:r>
      <w:r w:rsidR="00D341AD" w:rsidRPr="00A63CB7">
        <w:rPr>
          <w:rFonts w:ascii="Montserrat" w:hAnsi="Montserrat"/>
        </w:rPr>
        <w:t xml:space="preserve">) before they are gone. </w:t>
      </w:r>
    </w:p>
    <w:p w:rsidR="00D341AD" w:rsidRPr="00A63CB7" w:rsidRDefault="00D341AD" w:rsidP="00A63CB7">
      <w:pPr>
        <w:jc w:val="both"/>
        <w:rPr>
          <w:rFonts w:ascii="Montserrat" w:hAnsi="Montserrat"/>
        </w:rPr>
      </w:pPr>
      <w:r w:rsidRPr="00A63CB7">
        <w:rPr>
          <w:rFonts w:ascii="Montserrat" w:hAnsi="Montserrat"/>
        </w:rPr>
        <w:t>I have become concerned about the survivability of our ocean</w:t>
      </w:r>
      <w:r w:rsidR="00E17CC3" w:rsidRPr="00A63CB7">
        <w:rPr>
          <w:rFonts w:ascii="Montserrat" w:hAnsi="Montserrat"/>
        </w:rPr>
        <w:t>s</w:t>
      </w:r>
      <w:r w:rsidRPr="00A63CB7">
        <w:rPr>
          <w:rFonts w:ascii="Montserrat" w:hAnsi="Montserrat"/>
        </w:rPr>
        <w:t xml:space="preserve"> treasures for some time now and feel that</w:t>
      </w:r>
      <w:r w:rsidR="00A63CB7" w:rsidRPr="00A63CB7">
        <w:rPr>
          <w:rFonts w:ascii="Montserrat" w:hAnsi="Montserrat"/>
        </w:rPr>
        <w:t xml:space="preserve"> it is time for more engagement of individuals and governmental agencies </w:t>
      </w:r>
      <w:r w:rsidR="00A63CB7">
        <w:rPr>
          <w:rFonts w:ascii="Montserrat" w:hAnsi="Montserrat"/>
        </w:rPr>
        <w:t xml:space="preserve">involved in </w:t>
      </w:r>
      <w:r w:rsidR="00A63CB7" w:rsidRPr="00A63CB7">
        <w:rPr>
          <w:rFonts w:ascii="Montserrat" w:hAnsi="Montserrat"/>
        </w:rPr>
        <w:t xml:space="preserve">change management. </w:t>
      </w:r>
    </w:p>
    <w:p w:rsidR="00D341AD" w:rsidRPr="00A63CB7" w:rsidRDefault="00B14C94" w:rsidP="00A63CB7">
      <w:pPr>
        <w:jc w:val="both"/>
        <w:rPr>
          <w:rFonts w:ascii="Montserrat" w:hAnsi="Montserrat"/>
        </w:rPr>
      </w:pPr>
      <w:r w:rsidRPr="00A63CB7">
        <w:rPr>
          <w:rFonts w:ascii="Montserrat" w:hAnsi="Montserrat"/>
        </w:rPr>
        <w:t xml:space="preserve">For years now, many state, </w:t>
      </w:r>
      <w:r w:rsidR="00D341AD" w:rsidRPr="00A63CB7">
        <w:rPr>
          <w:rFonts w:ascii="Montserrat" w:hAnsi="Montserrat"/>
        </w:rPr>
        <w:t xml:space="preserve">federal and individual </w:t>
      </w:r>
      <w:r w:rsidRPr="00A63CB7">
        <w:rPr>
          <w:rFonts w:ascii="Montserrat" w:hAnsi="Montserrat"/>
        </w:rPr>
        <w:t>organizations</w:t>
      </w:r>
      <w:r w:rsidR="00D341AD" w:rsidRPr="00A63CB7">
        <w:rPr>
          <w:rFonts w:ascii="Montserrat" w:hAnsi="Montserrat"/>
        </w:rPr>
        <w:t xml:space="preserve"> have documented an exceptional diversity in the Keys</w:t>
      </w:r>
      <w:r w:rsidRPr="00A63CB7">
        <w:rPr>
          <w:rFonts w:ascii="Montserrat" w:hAnsi="Montserrat"/>
        </w:rPr>
        <w:t>. This extensive research also revealed that the Keys are especially susceptible to invasive species, like the lionfish rapid invasion.</w:t>
      </w:r>
    </w:p>
    <w:p w:rsidR="000712AB" w:rsidRPr="00A63CB7" w:rsidRDefault="000712AB" w:rsidP="00A63CB7">
      <w:pPr>
        <w:jc w:val="both"/>
        <w:rPr>
          <w:rFonts w:ascii="Montserrat" w:hAnsi="Montserrat"/>
        </w:rPr>
      </w:pPr>
      <w:r w:rsidRPr="00A63CB7">
        <w:rPr>
          <w:rFonts w:ascii="Montserrat" w:hAnsi="Montserrat"/>
        </w:rPr>
        <w:t>The Keys are highly connected to the marine science a</w:t>
      </w:r>
      <w:r w:rsidR="00B928E0" w:rsidRPr="00A63CB7">
        <w:rPr>
          <w:rFonts w:ascii="Montserrat" w:hAnsi="Montserrat"/>
        </w:rPr>
        <w:t>nd tourism industry for Florida, m</w:t>
      </w:r>
      <w:r w:rsidRPr="00A63CB7">
        <w:rPr>
          <w:rFonts w:ascii="Montserrat" w:hAnsi="Montserrat"/>
        </w:rPr>
        <w:t>aking a substantial contribution to the wellbeing of our oceans treasures.</w:t>
      </w:r>
    </w:p>
    <w:p w:rsidR="00B928E0" w:rsidRPr="00A63CB7" w:rsidRDefault="00B928E0" w:rsidP="00A63CB7">
      <w:pPr>
        <w:jc w:val="both"/>
        <w:rPr>
          <w:rFonts w:ascii="Montserrat" w:hAnsi="Montserrat"/>
        </w:rPr>
      </w:pPr>
      <w:r w:rsidRPr="00A63CB7">
        <w:rPr>
          <w:rFonts w:ascii="Montserrat" w:hAnsi="Montserrat"/>
        </w:rPr>
        <w:t xml:space="preserve">An implementation of WFCRC’s </w:t>
      </w:r>
      <w:r w:rsidRPr="00A63CB7">
        <w:rPr>
          <w:rFonts w:ascii="Montserrat" w:hAnsi="Montserrat"/>
          <w:b/>
        </w:rPr>
        <w:t>Collaborative Beach and Coral Reef Registry</w:t>
      </w:r>
      <w:r w:rsidRPr="00A63CB7">
        <w:rPr>
          <w:rFonts w:ascii="Montserrat" w:hAnsi="Montserrat"/>
        </w:rPr>
        <w:t xml:space="preserve"> will help in </w:t>
      </w:r>
      <w:r w:rsidR="00E17CC3" w:rsidRPr="00A63CB7">
        <w:rPr>
          <w:rFonts w:ascii="Montserrat" w:hAnsi="Montserrat"/>
        </w:rPr>
        <w:t xml:space="preserve">the </w:t>
      </w:r>
      <w:r w:rsidRPr="00A63CB7">
        <w:rPr>
          <w:rFonts w:ascii="Montserrat" w:hAnsi="Montserrat"/>
        </w:rPr>
        <w:t>long term understanding of the important role</w:t>
      </w:r>
      <w:r w:rsidR="00A63CB7">
        <w:rPr>
          <w:rFonts w:ascii="Montserrat" w:hAnsi="Montserrat"/>
        </w:rPr>
        <w:t xml:space="preserve"> that</w:t>
      </w:r>
      <w:r w:rsidRPr="00A63CB7">
        <w:rPr>
          <w:rFonts w:ascii="Montserrat" w:hAnsi="Montserrat"/>
        </w:rPr>
        <w:t xml:space="preserve"> the oceans play in our lives.</w:t>
      </w:r>
      <w:r w:rsidR="00E17CC3" w:rsidRPr="00A63CB7">
        <w:rPr>
          <w:rFonts w:ascii="Montserrat" w:hAnsi="Montserrat"/>
        </w:rPr>
        <w:t xml:space="preserve"> I sincerely hope this novel idea of combining these transitional zones</w:t>
      </w:r>
      <w:r w:rsidR="0079246D">
        <w:rPr>
          <w:rFonts w:ascii="Montserrat" w:hAnsi="Montserrat"/>
        </w:rPr>
        <w:t>,</w:t>
      </w:r>
      <w:r w:rsidR="00E17CC3" w:rsidRPr="00A63CB7">
        <w:rPr>
          <w:rFonts w:ascii="Montserrat" w:hAnsi="Montserrat"/>
        </w:rPr>
        <w:t xml:space="preserve"> between the</w:t>
      </w:r>
      <w:r w:rsidR="00052F44">
        <w:rPr>
          <w:rFonts w:ascii="Montserrat" w:hAnsi="Montserrat"/>
        </w:rPr>
        <w:t xml:space="preserve"> science of coral reefs and </w:t>
      </w:r>
      <w:r w:rsidR="00E17CC3" w:rsidRPr="00A63CB7">
        <w:rPr>
          <w:rFonts w:ascii="Montserrat" w:hAnsi="Montserrat"/>
        </w:rPr>
        <w:t>human impacts</w:t>
      </w:r>
      <w:r w:rsidR="0079246D">
        <w:rPr>
          <w:rFonts w:ascii="Montserrat" w:hAnsi="Montserrat"/>
        </w:rPr>
        <w:t>, and how they</w:t>
      </w:r>
      <w:r w:rsidR="00E17CC3" w:rsidRPr="00A63CB7">
        <w:rPr>
          <w:rFonts w:ascii="Montserrat" w:hAnsi="Montserrat"/>
        </w:rPr>
        <w:t xml:space="preserve"> have affected th</w:t>
      </w:r>
      <w:r w:rsidR="0079246D">
        <w:rPr>
          <w:rFonts w:ascii="Montserrat" w:hAnsi="Montserrat"/>
        </w:rPr>
        <w:t>e ecosystems we want to protect, will be adopted as a primary source of relevant local information now and for the long term.</w:t>
      </w:r>
    </w:p>
    <w:p w:rsidR="00E17CC3" w:rsidRDefault="00E17CC3" w:rsidP="00A63CB7">
      <w:pPr>
        <w:jc w:val="both"/>
        <w:rPr>
          <w:rFonts w:ascii="Montserrat" w:hAnsi="Montserrat"/>
        </w:rPr>
      </w:pPr>
      <w:r w:rsidRPr="00A63CB7">
        <w:rPr>
          <w:rFonts w:ascii="Montserrat" w:hAnsi="Montserrat"/>
        </w:rPr>
        <w:t>Thank you for the opportunity to share my support for this initiative.</w:t>
      </w:r>
    </w:p>
    <w:p w:rsidR="00423F49" w:rsidRDefault="00423F49" w:rsidP="00A63CB7">
      <w:pPr>
        <w:jc w:val="both"/>
        <w:rPr>
          <w:rFonts w:ascii="Montserrat" w:hAnsi="Montserrat"/>
        </w:rPr>
      </w:pPr>
    </w:p>
    <w:p w:rsidR="00423F49" w:rsidRDefault="00423F49" w:rsidP="00A63CB7">
      <w:pPr>
        <w:jc w:val="both"/>
        <w:rPr>
          <w:rFonts w:ascii="Montserrat" w:hAnsi="Montserrat"/>
        </w:rPr>
      </w:pPr>
    </w:p>
    <w:p w:rsidR="00C217EF" w:rsidRDefault="00423F49" w:rsidP="00A63CB7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Sincerely,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 xml:space="preserve">     Affiliation,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 xml:space="preserve">    Date,</w:t>
      </w:r>
    </w:p>
    <w:p w:rsidR="00423F49" w:rsidRPr="00423F49" w:rsidRDefault="00423F49" w:rsidP="00423F49">
      <w:pPr>
        <w:rPr>
          <w:rFonts w:ascii="Montserrat" w:hAnsi="Montserrat"/>
        </w:rPr>
      </w:pPr>
    </w:p>
    <w:p w:rsidR="00423F49" w:rsidRPr="00A63CB7" w:rsidRDefault="00423F49" w:rsidP="00A63CB7">
      <w:pPr>
        <w:jc w:val="both"/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00029C" wp14:editId="4870E141">
                <wp:simplePos x="0" y="0"/>
                <wp:positionH relativeFrom="column">
                  <wp:posOffset>2604770</wp:posOffset>
                </wp:positionH>
                <wp:positionV relativeFrom="paragraph">
                  <wp:posOffset>31750</wp:posOffset>
                </wp:positionV>
                <wp:extent cx="2113280" cy="0"/>
                <wp:effectExtent l="0" t="0" r="20320" b="19050"/>
                <wp:wrapTight wrapText="bothSides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1pt,2.5pt" to="371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" strokecolor="#46aac5">
                <w10:wrap type="tight"/>
              </v:line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0B12D" wp14:editId="497A0794">
                <wp:simplePos x="0" y="0"/>
                <wp:positionH relativeFrom="column">
                  <wp:posOffset>8255</wp:posOffset>
                </wp:positionH>
                <wp:positionV relativeFrom="paragraph">
                  <wp:posOffset>31750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.5pt" to="180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DIuAEAAMMDAAAOAAAAZHJzL2Uyb0RvYy54bWysU8GOEzEMvSPxD1HudKaVWK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" strokecolor="#40a7c2 [3048]"/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8198BF" wp14:editId="2BCDCB61">
                <wp:simplePos x="0" y="0"/>
                <wp:positionH relativeFrom="column">
                  <wp:posOffset>4916805</wp:posOffset>
                </wp:positionH>
                <wp:positionV relativeFrom="paragraph">
                  <wp:posOffset>23495</wp:posOffset>
                </wp:positionV>
                <wp:extent cx="1095375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412" y="-1"/>
                    <wp:lineTo x="21412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.85pt" to="47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" strokecolor="#46aac5">
                <w10:wrap type="tight"/>
              </v:line>
            </w:pict>
          </mc:Fallback>
        </mc:AlternateContent>
      </w:r>
    </w:p>
    <w:p w:rsidR="00E17CC3" w:rsidRDefault="00E17CC3"/>
    <w:sectPr w:rsidR="00E1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AD"/>
    <w:rsid w:val="00052F44"/>
    <w:rsid w:val="000712AB"/>
    <w:rsid w:val="000B2240"/>
    <w:rsid w:val="00114DC7"/>
    <w:rsid w:val="00423F49"/>
    <w:rsid w:val="00506D50"/>
    <w:rsid w:val="0079246D"/>
    <w:rsid w:val="008D45EE"/>
    <w:rsid w:val="00923323"/>
    <w:rsid w:val="009F640A"/>
    <w:rsid w:val="00A63CB7"/>
    <w:rsid w:val="00B14C94"/>
    <w:rsid w:val="00B928E0"/>
    <w:rsid w:val="00C217EF"/>
    <w:rsid w:val="00D341AD"/>
    <w:rsid w:val="00E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Ferguson</dc:creator>
  <cp:lastModifiedBy>Vic Ferguson</cp:lastModifiedBy>
  <cp:revision>2</cp:revision>
  <dcterms:created xsi:type="dcterms:W3CDTF">2021-12-24T14:54:00Z</dcterms:created>
  <dcterms:modified xsi:type="dcterms:W3CDTF">2021-12-24T14:54:00Z</dcterms:modified>
</cp:coreProperties>
</file>