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416AB262">
      <w:r w:rsidR="13A74F18">
        <w:drawing>
          <wp:inline xmlns:wp14="http://schemas.microsoft.com/office/word/2010/wordprocessingDrawing" wp14:editId="62F5DB6C" wp14:anchorId="24D86858">
            <wp:extent cx="9268773" cy="6524625"/>
            <wp:effectExtent l="0" t="0" r="0" b="0"/>
            <wp:docPr id="7300880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0088082" name="Picture 730088082"/>
                    <pic:cNvPicPr/>
                  </pic:nvPicPr>
                  <pic:blipFill>
                    <a:blip xmlns:r="http://schemas.openxmlformats.org/officeDocument/2006/relationships" r:embed="rId7842893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68773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AEC62D"/>
    <w:rsid w:val="13A74F18"/>
    <w:rsid w:val="48AEC62D"/>
    <w:rsid w:val="50BFA145"/>
    <w:rsid w:val="5C179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EC62D"/>
  <w15:chartTrackingRefBased/>
  <w15:docId w15:val="{E73E06E2-DB4F-4D7A-BFA8-B8A3011A2D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78428936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2025-12-04T15:48:43.3455046Z</dcterms:created>
  <dcterms:modified xsi:type="dcterms:W3CDTF">2025-12-04T15:49:53.1035504Z</dcterms:modified>
  <dc:creator>Hillary O'Connell</dc:creator>
  <lastModifiedBy>Hillary O'Connell</lastModifiedBy>
</coreProperties>
</file>