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31D7" w14:textId="3971E267" w:rsidR="00786DA2" w:rsidRPr="00C810E7" w:rsidRDefault="00E919A9" w:rsidP="00786DA2">
      <w:pPr>
        <w:jc w:val="both"/>
        <w:rPr>
          <w:rFonts w:ascii="Arial" w:hAnsi="Arial" w:cs="Arial"/>
          <w:sz w:val="20"/>
          <w:szCs w:val="20"/>
        </w:rPr>
      </w:pPr>
      <w:r w:rsidRPr="00E919A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5503DF" wp14:editId="695026A2">
            <wp:extent cx="5943600" cy="1988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9645D" w14:textId="77777777" w:rsidR="005C1C5B" w:rsidRDefault="005C1C5B" w:rsidP="00923B18">
      <w:pPr>
        <w:rPr>
          <w:rFonts w:ascii="Arial" w:hAnsi="Arial" w:cs="Arial"/>
          <w:b/>
          <w:noProof/>
          <w:sz w:val="22"/>
          <w:szCs w:val="22"/>
          <w:lang w:eastAsia="zh-TW"/>
        </w:rPr>
      </w:pPr>
    </w:p>
    <w:p w14:paraId="3D69645E" w14:textId="77777777" w:rsidR="00923B18" w:rsidRPr="0006011C" w:rsidRDefault="00EF5251" w:rsidP="00923B18">
      <w:pPr>
        <w:rPr>
          <w:rFonts w:ascii="Arial" w:hAnsi="Arial" w:cs="Arial"/>
          <w:b/>
          <w:sz w:val="22"/>
          <w:szCs w:val="22"/>
        </w:rPr>
      </w:pPr>
      <w:r w:rsidRPr="0006011C">
        <w:rPr>
          <w:rFonts w:ascii="Arial" w:hAnsi="Arial" w:cs="Arial"/>
          <w:b/>
          <w:noProof/>
          <w:sz w:val="22"/>
          <w:szCs w:val="22"/>
          <w:lang w:eastAsia="zh-TW"/>
        </w:rPr>
        <w:t>BEFORE YOU SIGN A CONTRACT TO RENT A POOL….</w:t>
      </w:r>
    </w:p>
    <w:p w14:paraId="3D696460" w14:textId="77777777" w:rsidR="00342731" w:rsidRPr="0006011C" w:rsidRDefault="00342731" w:rsidP="00923B18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When developing or reviewing a </w:t>
      </w:r>
      <w:r w:rsidR="00EF5251" w:rsidRPr="0006011C">
        <w:rPr>
          <w:rFonts w:ascii="Arial" w:hAnsi="Arial" w:cs="Arial"/>
          <w:sz w:val="22"/>
          <w:szCs w:val="22"/>
        </w:rPr>
        <w:t>facility</w:t>
      </w:r>
      <w:r w:rsidRPr="0006011C">
        <w:rPr>
          <w:rFonts w:ascii="Arial" w:hAnsi="Arial" w:cs="Arial"/>
          <w:sz w:val="22"/>
          <w:szCs w:val="22"/>
        </w:rPr>
        <w:t xml:space="preserve"> lease contract</w:t>
      </w:r>
      <w:r w:rsidR="00A34860" w:rsidRPr="0006011C">
        <w:rPr>
          <w:rFonts w:ascii="Arial" w:hAnsi="Arial" w:cs="Arial"/>
          <w:sz w:val="22"/>
          <w:szCs w:val="22"/>
        </w:rPr>
        <w:t xml:space="preserve"> or agreement</w:t>
      </w:r>
      <w:r w:rsidRPr="0006011C">
        <w:rPr>
          <w:rFonts w:ascii="Arial" w:hAnsi="Arial" w:cs="Arial"/>
          <w:sz w:val="22"/>
          <w:szCs w:val="22"/>
        </w:rPr>
        <w:t xml:space="preserve">, </w:t>
      </w:r>
      <w:r w:rsidR="00EF5251" w:rsidRPr="0006011C">
        <w:rPr>
          <w:rFonts w:ascii="Arial" w:hAnsi="Arial" w:cs="Arial"/>
          <w:sz w:val="22"/>
          <w:szCs w:val="22"/>
        </w:rPr>
        <w:t>look for the following items:</w:t>
      </w:r>
    </w:p>
    <w:p w14:paraId="3D696461" w14:textId="77777777" w:rsidR="00923B18" w:rsidRPr="0006011C" w:rsidRDefault="00923B18" w:rsidP="00923B18">
      <w:pPr>
        <w:rPr>
          <w:rFonts w:ascii="Arial" w:hAnsi="Arial" w:cs="Arial"/>
          <w:sz w:val="22"/>
          <w:szCs w:val="22"/>
        </w:rPr>
      </w:pPr>
    </w:p>
    <w:p w14:paraId="3D696462" w14:textId="77777777" w:rsidR="00923B18" w:rsidRPr="0006011C" w:rsidRDefault="00EF5251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Clearly define the terms “POOL” or “FACILITY”.</w:t>
      </w:r>
    </w:p>
    <w:p w14:paraId="3D696463" w14:textId="77777777" w:rsidR="00DF0294" w:rsidRPr="0006011C" w:rsidRDefault="00EF5251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Define the parties involved in the lease. For example,</w:t>
      </w:r>
      <w:r w:rsidR="00F05EB9" w:rsidRPr="0006011C">
        <w:rPr>
          <w:rFonts w:ascii="Arial" w:hAnsi="Arial" w:cs="Arial"/>
          <w:sz w:val="22"/>
          <w:szCs w:val="22"/>
        </w:rPr>
        <w:t xml:space="preserve"> </w:t>
      </w:r>
      <w:r w:rsidRPr="0006011C">
        <w:rPr>
          <w:rFonts w:ascii="Arial" w:hAnsi="Arial" w:cs="Arial"/>
          <w:sz w:val="22"/>
          <w:szCs w:val="22"/>
        </w:rPr>
        <w:t>if</w:t>
      </w:r>
      <w:r w:rsidR="00F05EB9" w:rsidRPr="0006011C">
        <w:rPr>
          <w:rFonts w:ascii="Arial" w:hAnsi="Arial" w:cs="Arial"/>
          <w:sz w:val="22"/>
          <w:szCs w:val="22"/>
        </w:rPr>
        <w:t xml:space="preserve"> a member of your club signs the lease then leaves the club what are the provisions?</w:t>
      </w:r>
    </w:p>
    <w:p w14:paraId="3D696464" w14:textId="77777777" w:rsidR="00EF5251" w:rsidRPr="0006011C" w:rsidRDefault="00EF5251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Define the actual rental start time. For example, does the rental time begin</w:t>
      </w:r>
      <w:r w:rsidR="00923B18" w:rsidRPr="0006011C">
        <w:rPr>
          <w:rFonts w:ascii="Arial" w:hAnsi="Arial" w:cs="Arial"/>
          <w:sz w:val="22"/>
          <w:szCs w:val="22"/>
        </w:rPr>
        <w:t xml:space="preserve"> </w:t>
      </w:r>
      <w:r w:rsidRPr="0006011C">
        <w:rPr>
          <w:rFonts w:ascii="Arial" w:hAnsi="Arial" w:cs="Arial"/>
          <w:sz w:val="22"/>
          <w:szCs w:val="22"/>
        </w:rPr>
        <w:t>w</w:t>
      </w:r>
      <w:r w:rsidR="00923B18" w:rsidRPr="0006011C">
        <w:rPr>
          <w:rFonts w:ascii="Arial" w:hAnsi="Arial" w:cs="Arial"/>
          <w:sz w:val="22"/>
          <w:szCs w:val="22"/>
        </w:rPr>
        <w:t>hen the swimmers enter the locker rooms</w:t>
      </w:r>
      <w:r w:rsidRPr="0006011C">
        <w:rPr>
          <w:rFonts w:ascii="Arial" w:hAnsi="Arial" w:cs="Arial"/>
          <w:sz w:val="22"/>
          <w:szCs w:val="22"/>
        </w:rPr>
        <w:t>,</w:t>
      </w:r>
      <w:r w:rsidR="00923B18" w:rsidRPr="0006011C">
        <w:rPr>
          <w:rFonts w:ascii="Arial" w:hAnsi="Arial" w:cs="Arial"/>
          <w:sz w:val="22"/>
          <w:szCs w:val="22"/>
        </w:rPr>
        <w:t xml:space="preserve"> when the coach comes on deck to prepare for practice</w:t>
      </w:r>
      <w:r w:rsidRPr="0006011C">
        <w:rPr>
          <w:rFonts w:ascii="Arial" w:hAnsi="Arial" w:cs="Arial"/>
          <w:sz w:val="22"/>
          <w:szCs w:val="22"/>
        </w:rPr>
        <w:t>,</w:t>
      </w:r>
      <w:r w:rsidR="00923B18" w:rsidRPr="0006011C">
        <w:rPr>
          <w:rFonts w:ascii="Arial" w:hAnsi="Arial" w:cs="Arial"/>
          <w:sz w:val="22"/>
          <w:szCs w:val="22"/>
        </w:rPr>
        <w:t xml:space="preserve"> when the swimmers enter the water?</w:t>
      </w:r>
    </w:p>
    <w:p w14:paraId="3D696465" w14:textId="77777777" w:rsidR="00923B18" w:rsidRPr="0006011C" w:rsidRDefault="00EF5251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Define the actual rental finish time. </w:t>
      </w:r>
      <w:r w:rsidR="00F05EB9" w:rsidRPr="0006011C">
        <w:rPr>
          <w:rFonts w:ascii="Arial" w:hAnsi="Arial" w:cs="Arial"/>
          <w:sz w:val="22"/>
          <w:szCs w:val="22"/>
        </w:rPr>
        <w:t xml:space="preserve">Be specific. </w:t>
      </w:r>
    </w:p>
    <w:p w14:paraId="3D696466" w14:textId="77777777" w:rsidR="00EF5251" w:rsidRPr="0006011C" w:rsidRDefault="00EF5251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Define parking at the facility. Include:  </w:t>
      </w:r>
    </w:p>
    <w:p w14:paraId="3D696467" w14:textId="77777777" w:rsidR="00EF5251" w:rsidRPr="0006011C" w:rsidRDefault="00EF5251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Swim meets</w:t>
      </w:r>
    </w:p>
    <w:p w14:paraId="3D696468" w14:textId="77777777" w:rsidR="00EF5251" w:rsidRPr="0006011C" w:rsidRDefault="00EF5251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Practices</w:t>
      </w:r>
    </w:p>
    <w:p w14:paraId="3D696469" w14:textId="77777777" w:rsidR="00EF5251" w:rsidRPr="0006011C" w:rsidRDefault="00EF5251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Are there “off limit” areas?  Time restrictions? </w:t>
      </w:r>
    </w:p>
    <w:p w14:paraId="3D69646A" w14:textId="0F6175B5" w:rsidR="00923B18" w:rsidRPr="0006011C" w:rsidRDefault="00923B18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Rental</w:t>
      </w:r>
      <w:r w:rsidR="00EF5251" w:rsidRPr="0006011C">
        <w:rPr>
          <w:rFonts w:ascii="Arial" w:hAnsi="Arial" w:cs="Arial"/>
          <w:sz w:val="22"/>
          <w:szCs w:val="22"/>
        </w:rPr>
        <w:t xml:space="preserve"> fees and </w:t>
      </w:r>
      <w:r w:rsidR="0006011C" w:rsidRPr="0006011C">
        <w:rPr>
          <w:rFonts w:ascii="Arial" w:hAnsi="Arial" w:cs="Arial"/>
          <w:sz w:val="22"/>
          <w:szCs w:val="22"/>
        </w:rPr>
        <w:t>details</w:t>
      </w:r>
      <w:r w:rsidRPr="0006011C">
        <w:rPr>
          <w:rFonts w:ascii="Arial" w:hAnsi="Arial" w:cs="Arial"/>
          <w:sz w:val="22"/>
          <w:szCs w:val="22"/>
        </w:rPr>
        <w:t xml:space="preserve"> for</w:t>
      </w:r>
      <w:r w:rsidR="00EF5251" w:rsidRPr="0006011C">
        <w:rPr>
          <w:rFonts w:ascii="Arial" w:hAnsi="Arial" w:cs="Arial"/>
          <w:sz w:val="22"/>
          <w:szCs w:val="22"/>
        </w:rPr>
        <w:t xml:space="preserve"> swim</w:t>
      </w:r>
      <w:r w:rsidRPr="0006011C">
        <w:rPr>
          <w:rFonts w:ascii="Arial" w:hAnsi="Arial" w:cs="Arial"/>
          <w:sz w:val="22"/>
          <w:szCs w:val="22"/>
        </w:rPr>
        <w:t xml:space="preserve"> meets</w:t>
      </w:r>
      <w:r w:rsidR="00EF5251" w:rsidRPr="0006011C">
        <w:rPr>
          <w:rFonts w:ascii="Arial" w:hAnsi="Arial" w:cs="Arial"/>
          <w:sz w:val="22"/>
          <w:szCs w:val="22"/>
        </w:rPr>
        <w:t>.</w:t>
      </w:r>
      <w:r w:rsidRPr="0006011C">
        <w:rPr>
          <w:rFonts w:ascii="Arial" w:hAnsi="Arial" w:cs="Arial"/>
          <w:sz w:val="22"/>
          <w:szCs w:val="22"/>
        </w:rPr>
        <w:t xml:space="preserve"> </w:t>
      </w:r>
      <w:r w:rsidR="00EF5251" w:rsidRPr="0006011C">
        <w:rPr>
          <w:rFonts w:ascii="Arial" w:hAnsi="Arial" w:cs="Arial"/>
          <w:sz w:val="22"/>
          <w:szCs w:val="22"/>
        </w:rPr>
        <w:t>For example:</w:t>
      </w:r>
    </w:p>
    <w:p w14:paraId="3D69646B" w14:textId="77777777" w:rsidR="00F05EB9" w:rsidRPr="0006011C" w:rsidRDefault="00F05EB9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Is the facility rented by the lane hour for meets or a flat daily </w:t>
      </w:r>
      <w:r w:rsidR="00B6074C" w:rsidRPr="0006011C">
        <w:rPr>
          <w:rFonts w:ascii="Arial" w:hAnsi="Arial" w:cs="Arial"/>
          <w:sz w:val="22"/>
          <w:szCs w:val="22"/>
        </w:rPr>
        <w:t>fee?</w:t>
      </w:r>
      <w:r w:rsidRPr="0006011C">
        <w:rPr>
          <w:rFonts w:ascii="Arial" w:hAnsi="Arial" w:cs="Arial"/>
          <w:sz w:val="22"/>
          <w:szCs w:val="22"/>
        </w:rPr>
        <w:t xml:space="preserve"> </w:t>
      </w:r>
    </w:p>
    <w:p w14:paraId="3D69646C" w14:textId="77777777" w:rsidR="00F05EB9" w:rsidRPr="0006011C" w:rsidRDefault="00F05EB9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 What about ½ days?  </w:t>
      </w:r>
    </w:p>
    <w:p w14:paraId="3D69646D" w14:textId="77777777" w:rsidR="00F05EB9" w:rsidRPr="0006011C" w:rsidRDefault="00F05EB9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Is a day 8 hours, 12 hours? </w:t>
      </w:r>
    </w:p>
    <w:p w14:paraId="3D69646E" w14:textId="77777777" w:rsidR="00827B93" w:rsidRPr="0006011C" w:rsidRDefault="00827B93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Does meet rental include timing system, operator, copier, scoreboard, internet?</w:t>
      </w:r>
    </w:p>
    <w:p w14:paraId="3D69646F" w14:textId="77777777" w:rsidR="00827B93" w:rsidRPr="0006011C" w:rsidRDefault="00827B93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Will they allow your club to operate the system?</w:t>
      </w:r>
    </w:p>
    <w:p w14:paraId="3D696470" w14:textId="77777777" w:rsidR="00827B93" w:rsidRPr="0006011C" w:rsidRDefault="00827B93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Does the facility have its own meet </w:t>
      </w:r>
      <w:r w:rsidR="009E2DB9" w:rsidRPr="0006011C">
        <w:rPr>
          <w:rFonts w:ascii="Arial" w:hAnsi="Arial" w:cs="Arial"/>
          <w:sz w:val="22"/>
          <w:szCs w:val="22"/>
        </w:rPr>
        <w:t>management software and is it</w:t>
      </w:r>
      <w:r w:rsidRPr="0006011C">
        <w:rPr>
          <w:rFonts w:ascii="Arial" w:hAnsi="Arial" w:cs="Arial"/>
          <w:sz w:val="22"/>
          <w:szCs w:val="22"/>
        </w:rPr>
        <w:t xml:space="preserve"> compatible with your needs?</w:t>
      </w:r>
    </w:p>
    <w:p w14:paraId="3D696471" w14:textId="77777777" w:rsidR="00827B93" w:rsidRPr="0006011C" w:rsidRDefault="00827B93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What are their lifeguarding policies?</w:t>
      </w:r>
    </w:p>
    <w:p w14:paraId="3D696472" w14:textId="77777777" w:rsidR="00827B93" w:rsidRPr="0006011C" w:rsidRDefault="00827B93" w:rsidP="00827B93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D696473" w14:textId="77777777" w:rsidR="00DF0294" w:rsidRPr="0006011C" w:rsidRDefault="00EF5251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Other considerations for swim meet rental:</w:t>
      </w:r>
    </w:p>
    <w:p w14:paraId="3D696474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Concessions</w:t>
      </w:r>
    </w:p>
    <w:p w14:paraId="3D696475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Admissions</w:t>
      </w:r>
    </w:p>
    <w:p w14:paraId="3D696476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Heat sheet sales</w:t>
      </w:r>
    </w:p>
    <w:p w14:paraId="3D696477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Swim gear sales and booth/table rental for vendors</w:t>
      </w:r>
      <w:r w:rsidR="00EF5251" w:rsidRPr="0006011C">
        <w:rPr>
          <w:rFonts w:ascii="Arial" w:hAnsi="Arial" w:cs="Arial"/>
          <w:sz w:val="22"/>
          <w:szCs w:val="22"/>
        </w:rPr>
        <w:t>. Clarify commission expectations.</w:t>
      </w:r>
    </w:p>
    <w:p w14:paraId="3D696478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Marshals for off deck areas</w:t>
      </w:r>
    </w:p>
    <w:p w14:paraId="3D696479" w14:textId="77777777" w:rsidR="00827B93" w:rsidRPr="0006011C" w:rsidRDefault="00827B93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Locker rooms use and monitoring</w:t>
      </w:r>
    </w:p>
    <w:p w14:paraId="3D69647A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Parking</w:t>
      </w:r>
    </w:p>
    <w:p w14:paraId="3D69647B" w14:textId="77777777" w:rsidR="00DF0294" w:rsidRPr="0006011C" w:rsidRDefault="00DF0294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Rules for spectators</w:t>
      </w:r>
    </w:p>
    <w:p w14:paraId="3D69647C" w14:textId="77777777" w:rsidR="00923B18" w:rsidRPr="0006011C" w:rsidRDefault="00923B18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Responsibilities for </w:t>
      </w:r>
      <w:r w:rsidR="000C650D" w:rsidRPr="0006011C">
        <w:rPr>
          <w:rFonts w:ascii="Arial" w:hAnsi="Arial" w:cs="Arial"/>
          <w:sz w:val="22"/>
          <w:szCs w:val="22"/>
        </w:rPr>
        <w:t>clean-up</w:t>
      </w:r>
      <w:r w:rsidRPr="0006011C">
        <w:rPr>
          <w:rFonts w:ascii="Arial" w:hAnsi="Arial" w:cs="Arial"/>
          <w:sz w:val="22"/>
          <w:szCs w:val="22"/>
        </w:rPr>
        <w:t xml:space="preserve">, set up, </w:t>
      </w:r>
      <w:r w:rsidR="00EF5251" w:rsidRPr="0006011C">
        <w:rPr>
          <w:rFonts w:ascii="Arial" w:hAnsi="Arial" w:cs="Arial"/>
          <w:sz w:val="22"/>
          <w:szCs w:val="22"/>
        </w:rPr>
        <w:t>and other logistics</w:t>
      </w:r>
    </w:p>
    <w:p w14:paraId="3D69647D" w14:textId="77777777" w:rsidR="007A295B" w:rsidRPr="0006011C" w:rsidRDefault="007A295B" w:rsidP="00E1160B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Damage reports and system for proof and payment</w:t>
      </w:r>
    </w:p>
    <w:p w14:paraId="3D69647F" w14:textId="77777777" w:rsidR="00D13F47" w:rsidRPr="0006011C" w:rsidRDefault="00EF5251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lastRenderedPageBreak/>
        <w:t>Term</w:t>
      </w:r>
      <w:r w:rsidR="00923B18" w:rsidRPr="0006011C">
        <w:rPr>
          <w:rFonts w:ascii="Arial" w:hAnsi="Arial" w:cs="Arial"/>
          <w:sz w:val="22"/>
          <w:szCs w:val="22"/>
        </w:rPr>
        <w:t xml:space="preserve"> of the contract</w:t>
      </w:r>
      <w:r w:rsidR="00D22647" w:rsidRPr="0006011C">
        <w:rPr>
          <w:rFonts w:ascii="Arial" w:hAnsi="Arial" w:cs="Arial"/>
          <w:sz w:val="22"/>
          <w:szCs w:val="22"/>
        </w:rPr>
        <w:t>/agreement</w:t>
      </w:r>
      <w:r w:rsidR="00923B18" w:rsidRPr="0006011C">
        <w:rPr>
          <w:rFonts w:ascii="Arial" w:hAnsi="Arial" w:cs="Arial"/>
          <w:sz w:val="22"/>
          <w:szCs w:val="22"/>
        </w:rPr>
        <w:t xml:space="preserve"> and </w:t>
      </w:r>
      <w:r w:rsidRPr="0006011C">
        <w:rPr>
          <w:rFonts w:ascii="Arial" w:hAnsi="Arial" w:cs="Arial"/>
          <w:sz w:val="22"/>
          <w:szCs w:val="22"/>
        </w:rPr>
        <w:t>the renewal negotiation process. For example, can renewal negotiations begin</w:t>
      </w:r>
      <w:r w:rsidR="00923B18" w:rsidRPr="0006011C">
        <w:rPr>
          <w:rFonts w:ascii="Arial" w:hAnsi="Arial" w:cs="Arial"/>
          <w:sz w:val="22"/>
          <w:szCs w:val="22"/>
        </w:rPr>
        <w:t xml:space="preserve"> </w:t>
      </w:r>
      <w:r w:rsidR="000F0C80" w:rsidRPr="0006011C">
        <w:rPr>
          <w:rFonts w:ascii="Arial" w:hAnsi="Arial" w:cs="Arial"/>
          <w:sz w:val="22"/>
          <w:szCs w:val="22"/>
        </w:rPr>
        <w:t>six</w:t>
      </w:r>
      <w:r w:rsidR="00923B18" w:rsidRPr="0006011C">
        <w:rPr>
          <w:rFonts w:ascii="Arial" w:hAnsi="Arial" w:cs="Arial"/>
          <w:sz w:val="22"/>
          <w:szCs w:val="22"/>
        </w:rPr>
        <w:t xml:space="preserve"> months prior to expiration?  You need provisions that will not leave you </w:t>
      </w:r>
      <w:r w:rsidR="00827B93" w:rsidRPr="0006011C">
        <w:rPr>
          <w:rFonts w:ascii="Arial" w:hAnsi="Arial" w:cs="Arial"/>
          <w:sz w:val="22"/>
          <w:szCs w:val="22"/>
        </w:rPr>
        <w:t>without a facility and give you time to find another pool</w:t>
      </w:r>
      <w:r w:rsidR="000F0C80" w:rsidRPr="0006011C">
        <w:rPr>
          <w:rFonts w:ascii="Arial" w:hAnsi="Arial" w:cs="Arial"/>
          <w:sz w:val="22"/>
          <w:szCs w:val="22"/>
        </w:rPr>
        <w:t xml:space="preserve"> if necessary.</w:t>
      </w:r>
    </w:p>
    <w:p w14:paraId="3D696480" w14:textId="77777777" w:rsidR="00827B93" w:rsidRPr="0006011C" w:rsidRDefault="000F0C80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Billing and terms of billing. </w:t>
      </w:r>
    </w:p>
    <w:p w14:paraId="3D696481" w14:textId="77777777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Use of </w:t>
      </w:r>
      <w:r w:rsidR="00923B18" w:rsidRPr="0006011C">
        <w:rPr>
          <w:rFonts w:ascii="Arial" w:hAnsi="Arial" w:cs="Arial"/>
          <w:sz w:val="22"/>
          <w:szCs w:val="22"/>
        </w:rPr>
        <w:t xml:space="preserve">“common areas” </w:t>
      </w:r>
      <w:r w:rsidRPr="0006011C">
        <w:rPr>
          <w:rFonts w:ascii="Arial" w:hAnsi="Arial" w:cs="Arial"/>
          <w:sz w:val="22"/>
          <w:szCs w:val="22"/>
        </w:rPr>
        <w:t>in the facility.</w:t>
      </w:r>
    </w:p>
    <w:p w14:paraId="3D696482" w14:textId="77777777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Responsibility</w:t>
      </w:r>
      <w:r w:rsidR="00923B18" w:rsidRPr="0006011C">
        <w:rPr>
          <w:rFonts w:ascii="Arial" w:hAnsi="Arial" w:cs="Arial"/>
          <w:sz w:val="22"/>
          <w:szCs w:val="22"/>
        </w:rPr>
        <w:t xml:space="preserve"> for air and water quality</w:t>
      </w:r>
      <w:r w:rsidRPr="0006011C">
        <w:rPr>
          <w:rFonts w:ascii="Arial" w:hAnsi="Arial" w:cs="Arial"/>
          <w:sz w:val="22"/>
          <w:szCs w:val="22"/>
        </w:rPr>
        <w:t xml:space="preserve">. Clarify </w:t>
      </w:r>
      <w:r w:rsidR="00923B18" w:rsidRPr="0006011C">
        <w:rPr>
          <w:rFonts w:ascii="Arial" w:hAnsi="Arial" w:cs="Arial"/>
          <w:sz w:val="22"/>
          <w:szCs w:val="22"/>
        </w:rPr>
        <w:t xml:space="preserve">how your </w:t>
      </w:r>
      <w:r w:rsidRPr="0006011C">
        <w:rPr>
          <w:rFonts w:ascii="Arial" w:hAnsi="Arial" w:cs="Arial"/>
          <w:sz w:val="22"/>
          <w:szCs w:val="22"/>
        </w:rPr>
        <w:t>team bring</w:t>
      </w:r>
      <w:r w:rsidR="009E2DB9" w:rsidRPr="0006011C">
        <w:rPr>
          <w:rFonts w:ascii="Arial" w:hAnsi="Arial" w:cs="Arial"/>
          <w:sz w:val="22"/>
          <w:szCs w:val="22"/>
        </w:rPr>
        <w:t>s</w:t>
      </w:r>
      <w:r w:rsidR="00923B18" w:rsidRPr="0006011C">
        <w:rPr>
          <w:rFonts w:ascii="Arial" w:hAnsi="Arial" w:cs="Arial"/>
          <w:sz w:val="22"/>
          <w:szCs w:val="22"/>
        </w:rPr>
        <w:t xml:space="preserve"> problems forward to get </w:t>
      </w:r>
      <w:r w:rsidR="00923B18" w:rsidRPr="0006011C">
        <w:rPr>
          <w:rFonts w:ascii="Arial" w:hAnsi="Arial" w:cs="Arial"/>
          <w:sz w:val="22"/>
          <w:szCs w:val="22"/>
          <w:u w:val="single"/>
        </w:rPr>
        <w:t>immediate</w:t>
      </w:r>
      <w:r w:rsidR="00923B18" w:rsidRPr="0006011C">
        <w:rPr>
          <w:rFonts w:ascii="Arial" w:hAnsi="Arial" w:cs="Arial"/>
          <w:sz w:val="22"/>
          <w:szCs w:val="22"/>
        </w:rPr>
        <w:t xml:space="preserve"> action</w:t>
      </w:r>
      <w:r w:rsidRPr="0006011C">
        <w:rPr>
          <w:rFonts w:ascii="Arial" w:hAnsi="Arial" w:cs="Arial"/>
          <w:sz w:val="22"/>
          <w:szCs w:val="22"/>
        </w:rPr>
        <w:t>.</w:t>
      </w:r>
      <w:r w:rsidR="00923B18" w:rsidRPr="0006011C">
        <w:rPr>
          <w:rFonts w:ascii="Arial" w:hAnsi="Arial" w:cs="Arial"/>
          <w:sz w:val="22"/>
          <w:szCs w:val="22"/>
        </w:rPr>
        <w:t xml:space="preserve">  Can you have access pool water </w:t>
      </w:r>
      <w:r w:rsidR="007A295B" w:rsidRPr="0006011C">
        <w:rPr>
          <w:rFonts w:ascii="Arial" w:hAnsi="Arial" w:cs="Arial"/>
          <w:sz w:val="22"/>
          <w:szCs w:val="22"/>
        </w:rPr>
        <w:t xml:space="preserve">test </w:t>
      </w:r>
      <w:r w:rsidR="00923B18" w:rsidRPr="0006011C">
        <w:rPr>
          <w:rFonts w:ascii="Arial" w:hAnsi="Arial" w:cs="Arial"/>
          <w:sz w:val="22"/>
          <w:szCs w:val="22"/>
        </w:rPr>
        <w:t>daily log sheets?</w:t>
      </w:r>
    </w:p>
    <w:p w14:paraId="3D696483" w14:textId="77777777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Insurance. Clarify what coverage is required and who is responsible. </w:t>
      </w:r>
    </w:p>
    <w:p w14:paraId="3D696484" w14:textId="77777777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Ownership and maintenance of</w:t>
      </w:r>
      <w:r w:rsidR="00923B18" w:rsidRPr="0006011C">
        <w:rPr>
          <w:rFonts w:ascii="Arial" w:hAnsi="Arial" w:cs="Arial"/>
          <w:sz w:val="22"/>
          <w:szCs w:val="22"/>
        </w:rPr>
        <w:t xml:space="preserve"> the timing systems, lane lines, lap counters, </w:t>
      </w:r>
      <w:r w:rsidRPr="0006011C">
        <w:rPr>
          <w:rFonts w:ascii="Arial" w:hAnsi="Arial" w:cs="Arial"/>
          <w:sz w:val="22"/>
          <w:szCs w:val="22"/>
        </w:rPr>
        <w:t>and other equipment.</w:t>
      </w:r>
    </w:p>
    <w:p w14:paraId="3D696485" w14:textId="77777777" w:rsidR="00E1160B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Responsibility</w:t>
      </w:r>
      <w:r w:rsidR="00923B18" w:rsidRPr="0006011C">
        <w:rPr>
          <w:rFonts w:ascii="Arial" w:hAnsi="Arial" w:cs="Arial"/>
          <w:sz w:val="22"/>
          <w:szCs w:val="22"/>
        </w:rPr>
        <w:t xml:space="preserve"> for</w:t>
      </w:r>
      <w:r w:rsidRPr="0006011C">
        <w:rPr>
          <w:rFonts w:ascii="Arial" w:hAnsi="Arial" w:cs="Arial"/>
          <w:sz w:val="22"/>
          <w:szCs w:val="22"/>
        </w:rPr>
        <w:t xml:space="preserve"> locker and shower room cleanliness and maintenance.</w:t>
      </w:r>
    </w:p>
    <w:p w14:paraId="3D696486" w14:textId="77777777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Lighting</w:t>
      </w:r>
      <w:r w:rsidR="00923B18" w:rsidRPr="0006011C">
        <w:rPr>
          <w:rFonts w:ascii="Arial" w:hAnsi="Arial" w:cs="Arial"/>
          <w:sz w:val="22"/>
          <w:szCs w:val="22"/>
        </w:rPr>
        <w:t xml:space="preserve"> and safety.  </w:t>
      </w:r>
      <w:r w:rsidRPr="0006011C">
        <w:rPr>
          <w:rFonts w:ascii="Arial" w:hAnsi="Arial" w:cs="Arial"/>
          <w:sz w:val="22"/>
          <w:szCs w:val="22"/>
        </w:rPr>
        <w:t xml:space="preserve"> </w:t>
      </w:r>
    </w:p>
    <w:p w14:paraId="3D696487" w14:textId="77777777" w:rsidR="00827B93" w:rsidRPr="0006011C" w:rsidRDefault="00827B93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What is their “clear the pool policy” for bad weather? </w:t>
      </w:r>
    </w:p>
    <w:p w14:paraId="3D696488" w14:textId="1C0B168F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R</w:t>
      </w:r>
      <w:r w:rsidR="00923B18" w:rsidRPr="0006011C">
        <w:rPr>
          <w:rFonts w:ascii="Arial" w:hAnsi="Arial" w:cs="Arial"/>
          <w:sz w:val="22"/>
          <w:szCs w:val="22"/>
        </w:rPr>
        <w:t>isk management program and an emergency action plan</w:t>
      </w:r>
      <w:r w:rsidRPr="0006011C">
        <w:rPr>
          <w:rFonts w:ascii="Arial" w:hAnsi="Arial" w:cs="Arial"/>
          <w:sz w:val="22"/>
          <w:szCs w:val="22"/>
        </w:rPr>
        <w:t xml:space="preserve">. Ask to see copies. If </w:t>
      </w:r>
      <w:r w:rsidR="0006011C" w:rsidRPr="0006011C">
        <w:rPr>
          <w:rFonts w:ascii="Arial" w:hAnsi="Arial" w:cs="Arial"/>
          <w:sz w:val="22"/>
          <w:szCs w:val="22"/>
        </w:rPr>
        <w:t>possible,</w:t>
      </w:r>
      <w:r w:rsidR="00827B93" w:rsidRPr="0006011C">
        <w:rPr>
          <w:rFonts w:ascii="Arial" w:hAnsi="Arial" w:cs="Arial"/>
          <w:sz w:val="22"/>
          <w:szCs w:val="22"/>
        </w:rPr>
        <w:t xml:space="preserve"> the coaching staff needs to be involved in the training. </w:t>
      </w:r>
    </w:p>
    <w:p w14:paraId="3D696489" w14:textId="24AC1229" w:rsidR="00923B18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Use of the pool.</w:t>
      </w:r>
      <w:r w:rsidR="00923B18" w:rsidRPr="0006011C">
        <w:rPr>
          <w:rFonts w:ascii="Arial" w:hAnsi="Arial" w:cs="Arial"/>
          <w:sz w:val="22"/>
          <w:szCs w:val="22"/>
        </w:rPr>
        <w:t xml:space="preserve">  </w:t>
      </w:r>
      <w:r w:rsidRPr="0006011C">
        <w:rPr>
          <w:rFonts w:ascii="Arial" w:hAnsi="Arial" w:cs="Arial"/>
          <w:sz w:val="22"/>
          <w:szCs w:val="22"/>
        </w:rPr>
        <w:t>Can you teach lesson</w:t>
      </w:r>
      <w:r w:rsidR="009E2DB9" w:rsidRPr="0006011C">
        <w:rPr>
          <w:rFonts w:ascii="Arial" w:hAnsi="Arial" w:cs="Arial"/>
          <w:sz w:val="22"/>
          <w:szCs w:val="22"/>
        </w:rPr>
        <w:t>s</w:t>
      </w:r>
      <w:r w:rsidRPr="0006011C">
        <w:rPr>
          <w:rFonts w:ascii="Arial" w:hAnsi="Arial" w:cs="Arial"/>
          <w:sz w:val="22"/>
          <w:szCs w:val="22"/>
        </w:rPr>
        <w:t xml:space="preserve"> or only run swim </w:t>
      </w:r>
      <w:r w:rsidR="0006011C" w:rsidRPr="0006011C">
        <w:rPr>
          <w:rFonts w:ascii="Arial" w:hAnsi="Arial" w:cs="Arial"/>
          <w:sz w:val="22"/>
          <w:szCs w:val="22"/>
        </w:rPr>
        <w:t>practice?</w:t>
      </w:r>
      <w:r w:rsidR="00923B18" w:rsidRPr="0006011C">
        <w:rPr>
          <w:rFonts w:ascii="Arial" w:hAnsi="Arial" w:cs="Arial"/>
          <w:sz w:val="22"/>
          <w:szCs w:val="22"/>
        </w:rPr>
        <w:t xml:space="preserve"> </w:t>
      </w:r>
    </w:p>
    <w:p w14:paraId="3D69648A" w14:textId="54328F3A" w:rsidR="00827B93" w:rsidRPr="0006011C" w:rsidRDefault="007A295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Agreement to establish</w:t>
      </w:r>
      <w:r w:rsidR="00DF0294" w:rsidRPr="0006011C">
        <w:rPr>
          <w:rFonts w:ascii="Arial" w:hAnsi="Arial" w:cs="Arial"/>
          <w:sz w:val="22"/>
          <w:szCs w:val="22"/>
        </w:rPr>
        <w:t xml:space="preserve"> a </w:t>
      </w:r>
      <w:r w:rsidR="0006011C" w:rsidRPr="0006011C">
        <w:rPr>
          <w:rFonts w:ascii="Arial" w:hAnsi="Arial" w:cs="Arial"/>
          <w:sz w:val="22"/>
          <w:szCs w:val="22"/>
        </w:rPr>
        <w:t>3-5-person</w:t>
      </w:r>
      <w:r w:rsidR="00DF0294" w:rsidRPr="0006011C">
        <w:rPr>
          <w:rFonts w:ascii="Arial" w:hAnsi="Arial" w:cs="Arial"/>
          <w:sz w:val="22"/>
          <w:szCs w:val="22"/>
        </w:rPr>
        <w:t xml:space="preserve"> liaison committee to hear both grievances and suggestions. The club should have 1 person on a </w:t>
      </w:r>
      <w:r w:rsidR="0006011C" w:rsidRPr="0006011C">
        <w:rPr>
          <w:rFonts w:ascii="Arial" w:hAnsi="Arial" w:cs="Arial"/>
          <w:sz w:val="22"/>
          <w:szCs w:val="22"/>
        </w:rPr>
        <w:t>3-person</w:t>
      </w:r>
      <w:r w:rsidR="00DF0294" w:rsidRPr="0006011C">
        <w:rPr>
          <w:rFonts w:ascii="Arial" w:hAnsi="Arial" w:cs="Arial"/>
          <w:sz w:val="22"/>
          <w:szCs w:val="22"/>
        </w:rPr>
        <w:t xml:space="preserve"> committee or 2 people on a </w:t>
      </w:r>
      <w:r w:rsidR="0006011C" w:rsidRPr="0006011C">
        <w:rPr>
          <w:rFonts w:ascii="Arial" w:hAnsi="Arial" w:cs="Arial"/>
          <w:sz w:val="22"/>
          <w:szCs w:val="22"/>
        </w:rPr>
        <w:t>5-person</w:t>
      </w:r>
      <w:r w:rsidR="00DF0294" w:rsidRPr="0006011C">
        <w:rPr>
          <w:rFonts w:ascii="Arial" w:hAnsi="Arial" w:cs="Arial"/>
          <w:sz w:val="22"/>
          <w:szCs w:val="22"/>
        </w:rPr>
        <w:t xml:space="preserve"> committee.  </w:t>
      </w:r>
      <w:r w:rsidR="00827B93" w:rsidRPr="0006011C">
        <w:rPr>
          <w:rFonts w:ascii="Arial" w:hAnsi="Arial" w:cs="Arial"/>
          <w:sz w:val="22"/>
          <w:szCs w:val="22"/>
        </w:rPr>
        <w:t xml:space="preserve">What is the chain of command?  </w:t>
      </w:r>
    </w:p>
    <w:p w14:paraId="3D69648B" w14:textId="77777777" w:rsidR="00D22647" w:rsidRPr="0006011C" w:rsidRDefault="00E1160B" w:rsidP="00E1160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Advertising and its limitations. </w:t>
      </w:r>
      <w:r w:rsidR="000C650D" w:rsidRPr="0006011C">
        <w:rPr>
          <w:rFonts w:ascii="Arial" w:hAnsi="Arial" w:cs="Arial"/>
          <w:sz w:val="22"/>
          <w:szCs w:val="22"/>
        </w:rPr>
        <w:t>Advertising</w:t>
      </w:r>
      <w:r w:rsidR="00A34860" w:rsidRPr="0006011C">
        <w:rPr>
          <w:rFonts w:ascii="Arial" w:hAnsi="Arial" w:cs="Arial"/>
          <w:sz w:val="22"/>
          <w:szCs w:val="22"/>
        </w:rPr>
        <w:t xml:space="preserve"> can be divided into 3 </w:t>
      </w:r>
      <w:r w:rsidR="00D22647" w:rsidRPr="0006011C">
        <w:rPr>
          <w:rFonts w:ascii="Arial" w:hAnsi="Arial" w:cs="Arial"/>
          <w:sz w:val="22"/>
          <w:szCs w:val="22"/>
        </w:rPr>
        <w:t>categories:</w:t>
      </w:r>
    </w:p>
    <w:p w14:paraId="3D69648C" w14:textId="77777777" w:rsidR="00D22647" w:rsidRPr="0006011C" w:rsidRDefault="00D22647" w:rsidP="00D22647">
      <w:pPr>
        <w:rPr>
          <w:rFonts w:ascii="Arial" w:hAnsi="Arial" w:cs="Arial"/>
          <w:sz w:val="22"/>
          <w:szCs w:val="22"/>
        </w:rPr>
      </w:pPr>
    </w:p>
    <w:p w14:paraId="3D69648D" w14:textId="77777777" w:rsidR="00D22647" w:rsidRPr="0006011C" w:rsidRDefault="00D22647" w:rsidP="00E1160B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Meet or Event advertising</w:t>
      </w:r>
      <w:r w:rsidR="00E1160B" w:rsidRPr="0006011C">
        <w:rPr>
          <w:rFonts w:ascii="Arial" w:hAnsi="Arial" w:cs="Arial"/>
          <w:sz w:val="22"/>
          <w:szCs w:val="22"/>
        </w:rPr>
        <w:t>. F</w:t>
      </w:r>
      <w:r w:rsidRPr="0006011C">
        <w:rPr>
          <w:rFonts w:ascii="Arial" w:hAnsi="Arial" w:cs="Arial"/>
          <w:sz w:val="22"/>
          <w:szCs w:val="22"/>
        </w:rPr>
        <w:t>or events only</w:t>
      </w:r>
      <w:r w:rsidR="00E1160B" w:rsidRPr="0006011C">
        <w:rPr>
          <w:rFonts w:ascii="Arial" w:hAnsi="Arial" w:cs="Arial"/>
          <w:sz w:val="22"/>
          <w:szCs w:val="22"/>
        </w:rPr>
        <w:t>, the advertising</w:t>
      </w:r>
      <w:r w:rsidRPr="0006011C">
        <w:rPr>
          <w:rFonts w:ascii="Arial" w:hAnsi="Arial" w:cs="Arial"/>
          <w:sz w:val="22"/>
          <w:szCs w:val="22"/>
        </w:rPr>
        <w:t xml:space="preserve"> would be displayed before the event and removed at an agreed upon time after the event.</w:t>
      </w:r>
    </w:p>
    <w:p w14:paraId="3D69648E" w14:textId="77777777" w:rsidR="00D22647" w:rsidRPr="0006011C" w:rsidRDefault="00D22647" w:rsidP="00152F17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Events can be just a few hours e.g. dual meets</w:t>
      </w:r>
    </w:p>
    <w:p w14:paraId="3D69648F" w14:textId="77777777" w:rsidR="00D22647" w:rsidRPr="0006011C" w:rsidRDefault="00D22647" w:rsidP="00152F17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Events can be all day long e.g. specialty meets</w:t>
      </w:r>
    </w:p>
    <w:p w14:paraId="3D696490" w14:textId="48EE9556" w:rsidR="00D22647" w:rsidRPr="0006011C" w:rsidRDefault="00D22647" w:rsidP="00152F17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Events can be multiple sessions over a period of </w:t>
      </w:r>
      <w:r w:rsidR="0006011C" w:rsidRPr="0006011C">
        <w:rPr>
          <w:rFonts w:ascii="Arial" w:hAnsi="Arial" w:cs="Arial"/>
          <w:sz w:val="22"/>
          <w:szCs w:val="22"/>
        </w:rPr>
        <w:t>days e.g.</w:t>
      </w:r>
      <w:r w:rsidRPr="0006011C">
        <w:rPr>
          <w:rFonts w:ascii="Arial" w:hAnsi="Arial" w:cs="Arial"/>
          <w:sz w:val="22"/>
          <w:szCs w:val="22"/>
        </w:rPr>
        <w:t xml:space="preserve"> USA-S </w:t>
      </w:r>
      <w:r w:rsidR="004E78B0" w:rsidRPr="0006011C">
        <w:rPr>
          <w:rFonts w:ascii="Arial" w:hAnsi="Arial" w:cs="Arial"/>
          <w:sz w:val="22"/>
          <w:szCs w:val="22"/>
        </w:rPr>
        <w:t>Invitational’s</w:t>
      </w:r>
    </w:p>
    <w:p w14:paraId="3D696491" w14:textId="77777777" w:rsidR="00D22647" w:rsidRPr="0006011C" w:rsidRDefault="00D22647" w:rsidP="00E1160B">
      <w:pPr>
        <w:ind w:left="720" w:firstLine="45"/>
        <w:rPr>
          <w:rFonts w:ascii="Arial" w:hAnsi="Arial" w:cs="Arial"/>
          <w:sz w:val="22"/>
          <w:szCs w:val="22"/>
        </w:rPr>
      </w:pPr>
    </w:p>
    <w:p w14:paraId="3D696492" w14:textId="77777777" w:rsidR="00D22647" w:rsidRPr="0006011C" w:rsidRDefault="00D22647" w:rsidP="00152F17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Examples of event advertising</w:t>
      </w:r>
      <w:r w:rsidR="00152F17" w:rsidRPr="0006011C">
        <w:rPr>
          <w:rFonts w:ascii="Arial" w:hAnsi="Arial" w:cs="Arial"/>
          <w:sz w:val="22"/>
          <w:szCs w:val="22"/>
        </w:rPr>
        <w:t>:</w:t>
      </w:r>
    </w:p>
    <w:p w14:paraId="3D696493" w14:textId="77777777" w:rsidR="00D22647" w:rsidRPr="0006011C" w:rsidRDefault="00D22647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Parking area </w:t>
      </w:r>
      <w:r w:rsidR="00371CD1" w:rsidRPr="0006011C">
        <w:rPr>
          <w:rFonts w:ascii="Arial" w:hAnsi="Arial" w:cs="Arial"/>
          <w:sz w:val="22"/>
          <w:szCs w:val="22"/>
        </w:rPr>
        <w:t xml:space="preserve">or street </w:t>
      </w:r>
      <w:r w:rsidRPr="0006011C">
        <w:rPr>
          <w:rFonts w:ascii="Arial" w:hAnsi="Arial" w:cs="Arial"/>
          <w:sz w:val="22"/>
          <w:szCs w:val="22"/>
        </w:rPr>
        <w:t>sign</w:t>
      </w:r>
      <w:r w:rsidR="00371CD1" w:rsidRPr="0006011C">
        <w:rPr>
          <w:rFonts w:ascii="Arial" w:hAnsi="Arial" w:cs="Arial"/>
          <w:sz w:val="22"/>
          <w:szCs w:val="22"/>
        </w:rPr>
        <w:t>age</w:t>
      </w:r>
    </w:p>
    <w:p w14:paraId="3D696494" w14:textId="77777777" w:rsidR="00D22647" w:rsidRPr="0006011C" w:rsidRDefault="00D22647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Banners </w:t>
      </w:r>
      <w:r w:rsidR="00330584" w:rsidRPr="0006011C">
        <w:rPr>
          <w:rFonts w:ascii="Arial" w:hAnsi="Arial" w:cs="Arial"/>
          <w:sz w:val="22"/>
          <w:szCs w:val="22"/>
        </w:rPr>
        <w:t xml:space="preserve">or signs </w:t>
      </w:r>
      <w:r w:rsidR="00371CD1" w:rsidRPr="0006011C">
        <w:rPr>
          <w:rFonts w:ascii="Arial" w:hAnsi="Arial" w:cs="Arial"/>
          <w:sz w:val="22"/>
          <w:szCs w:val="22"/>
        </w:rPr>
        <w:t xml:space="preserve">on deck or </w:t>
      </w:r>
      <w:r w:rsidRPr="0006011C">
        <w:rPr>
          <w:rFonts w:ascii="Arial" w:hAnsi="Arial" w:cs="Arial"/>
          <w:sz w:val="22"/>
          <w:szCs w:val="22"/>
        </w:rPr>
        <w:t>hung on walls</w:t>
      </w:r>
      <w:r w:rsidR="00371CD1" w:rsidRPr="0006011C">
        <w:rPr>
          <w:rFonts w:ascii="Arial" w:hAnsi="Arial" w:cs="Arial"/>
          <w:sz w:val="22"/>
          <w:szCs w:val="22"/>
        </w:rPr>
        <w:t xml:space="preserve"> or ceiling</w:t>
      </w:r>
    </w:p>
    <w:p w14:paraId="3D696495" w14:textId="77777777" w:rsidR="00D22647" w:rsidRPr="0006011C" w:rsidRDefault="00D22647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Starting block signage</w:t>
      </w:r>
    </w:p>
    <w:p w14:paraId="3D696496" w14:textId="77777777" w:rsidR="00D22647" w:rsidRPr="0006011C" w:rsidRDefault="00D22647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Diving board banners</w:t>
      </w:r>
    </w:p>
    <w:p w14:paraId="3D696497" w14:textId="77777777" w:rsidR="00D22647" w:rsidRPr="0006011C" w:rsidRDefault="00D22647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Bleacher section signage</w:t>
      </w:r>
    </w:p>
    <w:p w14:paraId="3D696498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Event sponsorships</w:t>
      </w:r>
    </w:p>
    <w:p w14:paraId="3D696499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Psyche sheet advertising</w:t>
      </w:r>
    </w:p>
    <w:p w14:paraId="3D69649A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Video board commercials or listings</w:t>
      </w:r>
    </w:p>
    <w:p w14:paraId="3D69649B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Hospitality room/area advertising</w:t>
      </w:r>
    </w:p>
    <w:p w14:paraId="3D69649C" w14:textId="77777777" w:rsidR="00371CD1" w:rsidRPr="0006011C" w:rsidRDefault="00371CD1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Event staff t-shirts</w:t>
      </w:r>
    </w:p>
    <w:p w14:paraId="3D69649D" w14:textId="77777777" w:rsidR="00330584" w:rsidRPr="0006011C" w:rsidRDefault="00330584" w:rsidP="00E1160B">
      <w:pPr>
        <w:ind w:left="720" w:firstLine="720"/>
        <w:rPr>
          <w:rFonts w:ascii="Arial" w:hAnsi="Arial" w:cs="Arial"/>
          <w:i/>
          <w:sz w:val="22"/>
          <w:szCs w:val="22"/>
        </w:rPr>
      </w:pPr>
    </w:p>
    <w:p w14:paraId="3D69649E" w14:textId="77777777" w:rsidR="00330584" w:rsidRPr="0006011C" w:rsidRDefault="00330584" w:rsidP="00152F17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Practice time advertising</w:t>
      </w:r>
      <w:r w:rsidR="00152F17" w:rsidRPr="0006011C">
        <w:rPr>
          <w:rFonts w:ascii="Arial" w:hAnsi="Arial" w:cs="Arial"/>
          <w:sz w:val="22"/>
          <w:szCs w:val="22"/>
        </w:rPr>
        <w:t xml:space="preserve">. </w:t>
      </w:r>
      <w:r w:rsidRPr="0006011C">
        <w:rPr>
          <w:rFonts w:ascii="Arial" w:hAnsi="Arial" w:cs="Arial"/>
          <w:sz w:val="22"/>
          <w:szCs w:val="22"/>
        </w:rPr>
        <w:t>“</w:t>
      </w:r>
      <w:r w:rsidR="00152F17" w:rsidRPr="0006011C">
        <w:rPr>
          <w:rFonts w:ascii="Arial" w:hAnsi="Arial" w:cs="Arial"/>
          <w:sz w:val="22"/>
          <w:szCs w:val="22"/>
        </w:rPr>
        <w:t>P</w:t>
      </w:r>
      <w:r w:rsidRPr="0006011C">
        <w:rPr>
          <w:rFonts w:ascii="Arial" w:hAnsi="Arial" w:cs="Arial"/>
          <w:sz w:val="22"/>
          <w:szCs w:val="22"/>
        </w:rPr>
        <w:t>ortable” advertising” that would be in view during the time the team has the facility rented.  None of this would be conspicuously displayed during other times.</w:t>
      </w:r>
    </w:p>
    <w:p w14:paraId="3D69649F" w14:textId="77777777" w:rsidR="00330584" w:rsidRPr="0006011C" w:rsidRDefault="00330584" w:rsidP="00330584">
      <w:pPr>
        <w:rPr>
          <w:rFonts w:ascii="Arial" w:hAnsi="Arial" w:cs="Arial"/>
          <w:sz w:val="22"/>
          <w:szCs w:val="22"/>
        </w:rPr>
      </w:pPr>
    </w:p>
    <w:p w14:paraId="3D6964A0" w14:textId="77777777" w:rsidR="00330584" w:rsidRPr="0006011C" w:rsidRDefault="00152F17" w:rsidP="00152F17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Examples of “practice time”:</w:t>
      </w:r>
    </w:p>
    <w:p w14:paraId="3D6964A1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Kick Board sponsors</w:t>
      </w:r>
    </w:p>
    <w:p w14:paraId="3D6964A2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Equipment cart sponsors</w:t>
      </w:r>
    </w:p>
    <w:p w14:paraId="3D6964A3" w14:textId="77777777" w:rsidR="00A34860" w:rsidRPr="0006011C" w:rsidRDefault="00A34860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Team banners</w:t>
      </w:r>
    </w:p>
    <w:p w14:paraId="3D6964A4" w14:textId="77777777" w:rsidR="00371CD1" w:rsidRPr="0006011C" w:rsidRDefault="00371CD1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Special equipment sponsors, i.e. Power Tower or Power Rack</w:t>
      </w:r>
    </w:p>
    <w:p w14:paraId="3D6964A6" w14:textId="77777777" w:rsidR="00D22647" w:rsidRPr="0006011C" w:rsidRDefault="00D22647" w:rsidP="00152F17">
      <w:pPr>
        <w:pStyle w:val="ListParagraph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lastRenderedPageBreak/>
        <w:t>Permanent advertising</w:t>
      </w:r>
      <w:r w:rsidR="00152F17" w:rsidRPr="0006011C">
        <w:rPr>
          <w:rFonts w:ascii="Arial" w:hAnsi="Arial" w:cs="Arial"/>
          <w:sz w:val="22"/>
          <w:szCs w:val="22"/>
        </w:rPr>
        <w:t>. A</w:t>
      </w:r>
      <w:r w:rsidR="00330584" w:rsidRPr="0006011C">
        <w:rPr>
          <w:rFonts w:ascii="Arial" w:hAnsi="Arial" w:cs="Arial"/>
          <w:sz w:val="22"/>
          <w:szCs w:val="22"/>
        </w:rPr>
        <w:t xml:space="preserve">dvertising the team has secured and visible </w:t>
      </w:r>
      <w:proofErr w:type="gramStart"/>
      <w:r w:rsidR="00330584" w:rsidRPr="0006011C">
        <w:rPr>
          <w:rFonts w:ascii="Arial" w:hAnsi="Arial" w:cs="Arial"/>
          <w:sz w:val="22"/>
          <w:szCs w:val="22"/>
        </w:rPr>
        <w:t>all of</w:t>
      </w:r>
      <w:proofErr w:type="gramEnd"/>
      <w:r w:rsidR="00330584" w:rsidRPr="0006011C">
        <w:rPr>
          <w:rFonts w:ascii="Arial" w:hAnsi="Arial" w:cs="Arial"/>
          <w:sz w:val="22"/>
          <w:szCs w:val="22"/>
        </w:rPr>
        <w:t xml:space="preserve"> the time.  This </w:t>
      </w:r>
      <w:r w:rsidR="00152F17" w:rsidRPr="0006011C">
        <w:rPr>
          <w:rFonts w:ascii="Arial" w:hAnsi="Arial" w:cs="Arial"/>
          <w:sz w:val="22"/>
          <w:szCs w:val="22"/>
        </w:rPr>
        <w:t>could</w:t>
      </w:r>
      <w:r w:rsidR="00330584" w:rsidRPr="0006011C">
        <w:rPr>
          <w:rFonts w:ascii="Arial" w:hAnsi="Arial" w:cs="Arial"/>
          <w:sz w:val="22"/>
          <w:szCs w:val="22"/>
        </w:rPr>
        <w:t xml:space="preserve"> be subject to a revenue sharing agreement with the facility.  </w:t>
      </w:r>
    </w:p>
    <w:p w14:paraId="3D6964A7" w14:textId="77777777" w:rsidR="00330584" w:rsidRPr="0006011C" w:rsidRDefault="00330584" w:rsidP="00330584">
      <w:pPr>
        <w:rPr>
          <w:rFonts w:ascii="Arial" w:hAnsi="Arial" w:cs="Arial"/>
          <w:sz w:val="22"/>
          <w:szCs w:val="22"/>
        </w:rPr>
      </w:pPr>
    </w:p>
    <w:p w14:paraId="3D6964A8" w14:textId="77777777" w:rsidR="00330584" w:rsidRPr="0006011C" w:rsidRDefault="00330584" w:rsidP="00152F17">
      <w:pPr>
        <w:pStyle w:val="ListParagraph"/>
        <w:numPr>
          <w:ilvl w:val="2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Examples of “permanent” advertising would be:</w:t>
      </w:r>
    </w:p>
    <w:p w14:paraId="3D6964A9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Timing-Scoreboard sponsorship</w:t>
      </w:r>
    </w:p>
    <w:p w14:paraId="3D6964AA" w14:textId="77777777" w:rsidR="00371CD1" w:rsidRPr="0006011C" w:rsidRDefault="00371CD1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Advertising banners hung on wall or from ceiling</w:t>
      </w:r>
    </w:p>
    <w:p w14:paraId="3D6964AB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Bulletin Board sponsorships </w:t>
      </w:r>
      <w:r w:rsidR="00152F17" w:rsidRPr="0006011C">
        <w:rPr>
          <w:rFonts w:ascii="Arial" w:hAnsi="Arial" w:cs="Arial"/>
          <w:sz w:val="22"/>
          <w:szCs w:val="22"/>
        </w:rPr>
        <w:t xml:space="preserve"> </w:t>
      </w:r>
    </w:p>
    <w:p w14:paraId="3D6964AC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Backstroke flag sponsors</w:t>
      </w:r>
    </w:p>
    <w:p w14:paraId="3D6964AD" w14:textId="77777777" w:rsidR="00330584" w:rsidRPr="0006011C" w:rsidRDefault="00330584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Timing podium sponsorship</w:t>
      </w:r>
    </w:p>
    <w:p w14:paraId="3D6964AE" w14:textId="77777777" w:rsidR="004A55D2" w:rsidRPr="0006011C" w:rsidRDefault="004A55D2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Starter</w:t>
      </w:r>
      <w:r w:rsidR="00323C26" w:rsidRPr="0006011C">
        <w:rPr>
          <w:rFonts w:ascii="Arial" w:hAnsi="Arial" w:cs="Arial"/>
          <w:sz w:val="22"/>
          <w:szCs w:val="22"/>
        </w:rPr>
        <w:t>’</w:t>
      </w:r>
      <w:r w:rsidRPr="0006011C">
        <w:rPr>
          <w:rFonts w:ascii="Arial" w:hAnsi="Arial" w:cs="Arial"/>
          <w:sz w:val="22"/>
          <w:szCs w:val="22"/>
        </w:rPr>
        <w:t>s podium sponsorship</w:t>
      </w:r>
    </w:p>
    <w:p w14:paraId="3D6964AF" w14:textId="77777777" w:rsidR="00330584" w:rsidRPr="0006011C" w:rsidRDefault="004A55D2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Naming rights for pool or pool(s) </w:t>
      </w:r>
    </w:p>
    <w:p w14:paraId="3D6964B0" w14:textId="77777777" w:rsidR="004A55D2" w:rsidRPr="0006011C" w:rsidRDefault="004A55D2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Honors wall for individuals who are </w:t>
      </w:r>
      <w:r w:rsidR="00152F17" w:rsidRPr="0006011C">
        <w:rPr>
          <w:rFonts w:ascii="Arial" w:hAnsi="Arial" w:cs="Arial"/>
          <w:sz w:val="22"/>
          <w:szCs w:val="22"/>
        </w:rPr>
        <w:t xml:space="preserve"> </w:t>
      </w:r>
    </w:p>
    <w:p w14:paraId="3D6964B1" w14:textId="77777777" w:rsidR="004A55D2" w:rsidRPr="0006011C" w:rsidRDefault="004A55D2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Business wall of support </w:t>
      </w:r>
      <w:r w:rsidR="00152F17" w:rsidRPr="0006011C">
        <w:rPr>
          <w:rFonts w:ascii="Arial" w:hAnsi="Arial" w:cs="Arial"/>
          <w:sz w:val="22"/>
          <w:szCs w:val="22"/>
        </w:rPr>
        <w:t xml:space="preserve"> </w:t>
      </w:r>
    </w:p>
    <w:p w14:paraId="3D6964B2" w14:textId="77777777" w:rsidR="004A55D2" w:rsidRPr="0006011C" w:rsidRDefault="004A55D2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Record Board sponsors</w:t>
      </w:r>
    </w:p>
    <w:p w14:paraId="3D6964B3" w14:textId="77777777" w:rsidR="004A55D2" w:rsidRPr="0006011C" w:rsidRDefault="004A55D2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Bricks or walking stone or tile fundraisers</w:t>
      </w:r>
    </w:p>
    <w:p w14:paraId="3D6964B4" w14:textId="77777777" w:rsidR="00323C26" w:rsidRPr="0006011C" w:rsidRDefault="00323C26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Meeting room naming rights</w:t>
      </w:r>
    </w:p>
    <w:p w14:paraId="3D6964B5" w14:textId="77777777" w:rsidR="00371CD1" w:rsidRPr="0006011C" w:rsidRDefault="00371CD1" w:rsidP="00152F17">
      <w:pPr>
        <w:pStyle w:val="ListParagraph"/>
        <w:numPr>
          <w:ilvl w:val="3"/>
          <w:numId w:val="10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Weight Room / Fitness Room naming rights</w:t>
      </w:r>
      <w:r w:rsidR="00F272FB" w:rsidRPr="0006011C">
        <w:rPr>
          <w:rFonts w:ascii="Arial" w:hAnsi="Arial" w:cs="Arial"/>
          <w:sz w:val="22"/>
          <w:szCs w:val="22"/>
        </w:rPr>
        <w:t xml:space="preserve"> or signage</w:t>
      </w:r>
    </w:p>
    <w:p w14:paraId="3D6964B6" w14:textId="77777777" w:rsidR="00923B18" w:rsidRPr="0006011C" w:rsidRDefault="00923B18" w:rsidP="00DF0294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D6964B7" w14:textId="5891F460" w:rsidR="00152F17" w:rsidRPr="0006011C" w:rsidRDefault="00152F17" w:rsidP="00DF0294">
      <w:pPr>
        <w:pStyle w:val="ListParagraph"/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There may be other</w:t>
      </w:r>
      <w:r w:rsidR="00F53FA1" w:rsidRPr="0006011C">
        <w:rPr>
          <w:rFonts w:ascii="Arial" w:hAnsi="Arial" w:cs="Arial"/>
          <w:sz w:val="22"/>
          <w:szCs w:val="22"/>
        </w:rPr>
        <w:t xml:space="preserve"> considerations specific to the</w:t>
      </w:r>
      <w:r w:rsidRPr="0006011C">
        <w:rPr>
          <w:rFonts w:ascii="Arial" w:hAnsi="Arial" w:cs="Arial"/>
          <w:sz w:val="22"/>
          <w:szCs w:val="22"/>
        </w:rPr>
        <w:t xml:space="preserve"> facility that should be considered when signing a contract. This list is not intended to be </w:t>
      </w:r>
      <w:r w:rsidR="0006011C" w:rsidRPr="0006011C">
        <w:rPr>
          <w:rFonts w:ascii="Arial" w:hAnsi="Arial" w:cs="Arial"/>
          <w:sz w:val="22"/>
          <w:szCs w:val="22"/>
        </w:rPr>
        <w:t>all-inclusive but</w:t>
      </w:r>
      <w:r w:rsidRPr="0006011C">
        <w:rPr>
          <w:rFonts w:ascii="Arial" w:hAnsi="Arial" w:cs="Arial"/>
          <w:sz w:val="22"/>
          <w:szCs w:val="22"/>
        </w:rPr>
        <w:t xml:space="preserve"> should </w:t>
      </w:r>
      <w:r w:rsidR="00F53FA1" w:rsidRPr="0006011C">
        <w:rPr>
          <w:rFonts w:ascii="Arial" w:hAnsi="Arial" w:cs="Arial"/>
          <w:sz w:val="22"/>
          <w:szCs w:val="22"/>
        </w:rPr>
        <w:t xml:space="preserve">offer </w:t>
      </w:r>
      <w:r w:rsidRPr="0006011C">
        <w:rPr>
          <w:rFonts w:ascii="Arial" w:hAnsi="Arial" w:cs="Arial"/>
          <w:sz w:val="22"/>
          <w:szCs w:val="22"/>
        </w:rPr>
        <w:t xml:space="preserve">a great starting point when working on a pool or facility contract. </w:t>
      </w:r>
    </w:p>
    <w:p w14:paraId="3D6964B8" w14:textId="77777777" w:rsidR="00037DE6" w:rsidRPr="0006011C" w:rsidRDefault="00037DE6" w:rsidP="00DF0294">
      <w:pPr>
        <w:pStyle w:val="ListParagraph"/>
        <w:rPr>
          <w:rFonts w:ascii="Arial" w:hAnsi="Arial" w:cs="Arial"/>
          <w:sz w:val="22"/>
          <w:szCs w:val="22"/>
        </w:rPr>
      </w:pPr>
    </w:p>
    <w:p w14:paraId="3D6964B9" w14:textId="77777777" w:rsidR="00037DE6" w:rsidRPr="0006011C" w:rsidRDefault="00037DE6" w:rsidP="00DF0294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D6964BA" w14:textId="77777777" w:rsidR="00037DE6" w:rsidRPr="0006011C" w:rsidRDefault="00037DE6" w:rsidP="00F53FA1">
      <w:pPr>
        <w:rPr>
          <w:rFonts w:ascii="Arial" w:hAnsi="Arial" w:cs="Arial"/>
          <w:b/>
          <w:sz w:val="22"/>
          <w:szCs w:val="22"/>
        </w:rPr>
      </w:pPr>
      <w:r w:rsidRPr="0006011C">
        <w:rPr>
          <w:rFonts w:ascii="Arial" w:hAnsi="Arial" w:cs="Arial"/>
          <w:b/>
          <w:sz w:val="22"/>
          <w:szCs w:val="22"/>
        </w:rPr>
        <w:t>PARTNERSHIPS</w:t>
      </w:r>
    </w:p>
    <w:p w14:paraId="3D6964BB" w14:textId="77777777" w:rsidR="00037DE6" w:rsidRPr="0006011C" w:rsidRDefault="00037DE6" w:rsidP="00DF0294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D6964BC" w14:textId="77777777" w:rsidR="00F53FA1" w:rsidRPr="0006011C" w:rsidRDefault="00037DE6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The advice above also applies to partnerships – however – there is much more to consider when agreeing to “partner” with another person or entity to operate and assume responsibility for an aquatic facility.</w:t>
      </w:r>
      <w:r w:rsidR="00F53FA1" w:rsidRPr="0006011C">
        <w:rPr>
          <w:rFonts w:ascii="Arial" w:hAnsi="Arial" w:cs="Arial"/>
          <w:sz w:val="22"/>
          <w:szCs w:val="22"/>
        </w:rPr>
        <w:t xml:space="preserve">  Why do people even consider partnerships?</w:t>
      </w:r>
    </w:p>
    <w:p w14:paraId="3D6964BD" w14:textId="77777777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</w:p>
    <w:p w14:paraId="3D6964BE" w14:textId="77777777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The most common scenario usually involves a municipal pool(s) that is already built and that is not meeting budgetary expectations.  A swim club or coach is already part of a water rental agreement for the pool and does not want to lose the pool they depend on.  </w:t>
      </w:r>
    </w:p>
    <w:p w14:paraId="3D6964BF" w14:textId="77777777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</w:p>
    <w:p w14:paraId="3D6964C0" w14:textId="77777777" w:rsidR="00037DE6" w:rsidRPr="0006011C" w:rsidRDefault="00037DE6" w:rsidP="00DF0294">
      <w:pPr>
        <w:pStyle w:val="ListParagraph"/>
        <w:rPr>
          <w:rFonts w:ascii="Arial" w:hAnsi="Arial" w:cs="Arial"/>
          <w:sz w:val="22"/>
          <w:szCs w:val="22"/>
        </w:rPr>
      </w:pPr>
    </w:p>
    <w:p w14:paraId="3D6964C1" w14:textId="77777777" w:rsidR="00037DE6" w:rsidRPr="0006011C" w:rsidRDefault="00037DE6" w:rsidP="00037DE6">
      <w:pPr>
        <w:pStyle w:val="ListParagraph"/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Why PARTNERSHIPS may have an advantage:</w:t>
      </w:r>
      <w:r w:rsidR="00F53FA1" w:rsidRPr="0006011C">
        <w:rPr>
          <w:rFonts w:ascii="Arial" w:hAnsi="Arial" w:cs="Arial"/>
          <w:sz w:val="22"/>
          <w:szCs w:val="22"/>
        </w:rPr>
        <w:t xml:space="preserve">  </w:t>
      </w:r>
    </w:p>
    <w:p w14:paraId="3D6964C2" w14:textId="77777777" w:rsidR="00037DE6" w:rsidRPr="0006011C" w:rsidRDefault="00037DE6" w:rsidP="00037DE6">
      <w:pPr>
        <w:pStyle w:val="ListParagraph"/>
        <w:rPr>
          <w:rFonts w:ascii="Arial" w:hAnsi="Arial" w:cs="Arial"/>
          <w:sz w:val="22"/>
          <w:szCs w:val="22"/>
        </w:rPr>
      </w:pPr>
    </w:p>
    <w:p w14:paraId="3D6964C3" w14:textId="1940E2DD" w:rsidR="00037DE6" w:rsidRPr="0006011C" w:rsidRDefault="00F53FA1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If privatized, </w:t>
      </w:r>
      <w:r w:rsidR="0006011C" w:rsidRPr="0006011C">
        <w:rPr>
          <w:rFonts w:ascii="Arial" w:hAnsi="Arial" w:cs="Arial"/>
          <w:sz w:val="22"/>
          <w:szCs w:val="22"/>
        </w:rPr>
        <w:t>employee’s</w:t>
      </w:r>
      <w:r w:rsidR="00037DE6" w:rsidRPr="0006011C">
        <w:rPr>
          <w:rFonts w:ascii="Arial" w:hAnsi="Arial" w:cs="Arial"/>
          <w:sz w:val="22"/>
          <w:szCs w:val="22"/>
        </w:rPr>
        <w:t xml:space="preserve"> compensation may be less across the board positively affecting overall budget</w:t>
      </w:r>
    </w:p>
    <w:p w14:paraId="3D6964C4" w14:textId="7777777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People who have a “stake” will be more conscious of budget</w:t>
      </w:r>
    </w:p>
    <w:p w14:paraId="3D6964C5" w14:textId="7777777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More marketing freedom for programming creating more opportunities for income</w:t>
      </w:r>
    </w:p>
    <w:p w14:paraId="3D6964C6" w14:textId="7777777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Better able to compete in the private sector</w:t>
      </w:r>
    </w:p>
    <w:p w14:paraId="3D6964C7" w14:textId="7777777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Sometimes better insurance and utilities rates</w:t>
      </w:r>
    </w:p>
    <w:p w14:paraId="3D6964C8" w14:textId="232FCC0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Better chance for </w:t>
      </w:r>
      <w:r w:rsidR="0006011C" w:rsidRPr="0006011C">
        <w:rPr>
          <w:rFonts w:ascii="Arial" w:hAnsi="Arial" w:cs="Arial"/>
          <w:sz w:val="22"/>
          <w:szCs w:val="22"/>
        </w:rPr>
        <w:t>the primary</w:t>
      </w:r>
      <w:r w:rsidRPr="0006011C">
        <w:rPr>
          <w:rFonts w:ascii="Arial" w:hAnsi="Arial" w:cs="Arial"/>
          <w:sz w:val="22"/>
          <w:szCs w:val="22"/>
        </w:rPr>
        <w:t xml:space="preserve"> owners not to lose money – minimum </w:t>
      </w:r>
      <w:r w:rsidR="00F53FA1" w:rsidRPr="0006011C">
        <w:rPr>
          <w:rFonts w:ascii="Arial" w:hAnsi="Arial" w:cs="Arial"/>
          <w:sz w:val="22"/>
          <w:szCs w:val="22"/>
        </w:rPr>
        <w:t xml:space="preserve">guarantee of </w:t>
      </w:r>
      <w:r w:rsidRPr="0006011C">
        <w:rPr>
          <w:rFonts w:ascii="Arial" w:hAnsi="Arial" w:cs="Arial"/>
          <w:sz w:val="22"/>
          <w:szCs w:val="22"/>
        </w:rPr>
        <w:t>10% of gross profit usually</w:t>
      </w:r>
    </w:p>
    <w:p w14:paraId="3D6964C9" w14:textId="7777777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More $ retained internally rather than to debt reduction</w:t>
      </w:r>
    </w:p>
    <w:p w14:paraId="3D6964CA" w14:textId="77777777" w:rsidR="00037DE6" w:rsidRPr="0006011C" w:rsidRDefault="00037DE6" w:rsidP="00037DE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Better chance to support community outreach</w:t>
      </w:r>
    </w:p>
    <w:p w14:paraId="3D6964CB" w14:textId="77777777" w:rsidR="00037DE6" w:rsidRPr="0006011C" w:rsidRDefault="00037DE6" w:rsidP="00DF0294">
      <w:pPr>
        <w:pStyle w:val="ListParagraph"/>
        <w:rPr>
          <w:rFonts w:ascii="Arial" w:hAnsi="Arial" w:cs="Arial"/>
          <w:sz w:val="22"/>
          <w:szCs w:val="22"/>
        </w:rPr>
      </w:pPr>
    </w:p>
    <w:p w14:paraId="00403D1A" w14:textId="77777777" w:rsidR="00786DA2" w:rsidRPr="0006011C" w:rsidRDefault="00037DE6" w:rsidP="00923B18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         </w:t>
      </w:r>
    </w:p>
    <w:p w14:paraId="0B31960A" w14:textId="77777777" w:rsidR="00786DA2" w:rsidRPr="0006011C" w:rsidRDefault="00786DA2" w:rsidP="00923B18">
      <w:pPr>
        <w:rPr>
          <w:rFonts w:ascii="Arial" w:hAnsi="Arial" w:cs="Arial"/>
          <w:sz w:val="22"/>
          <w:szCs w:val="22"/>
        </w:rPr>
      </w:pPr>
    </w:p>
    <w:p w14:paraId="3D6964CC" w14:textId="3B74CEE2" w:rsidR="00923B18" w:rsidRPr="0006011C" w:rsidRDefault="00037DE6" w:rsidP="00923B18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lastRenderedPageBreak/>
        <w:t>Predictable Pitfalls of partnerships:</w:t>
      </w:r>
    </w:p>
    <w:p w14:paraId="3D6964CD" w14:textId="77777777" w:rsidR="00037DE6" w:rsidRPr="0006011C" w:rsidRDefault="00037DE6" w:rsidP="00923B18">
      <w:pPr>
        <w:rPr>
          <w:rFonts w:ascii="Arial" w:hAnsi="Arial" w:cs="Arial"/>
          <w:sz w:val="22"/>
          <w:szCs w:val="22"/>
        </w:rPr>
      </w:pPr>
    </w:p>
    <w:p w14:paraId="3D6964CE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One partner “benefiting” more than the others </w:t>
      </w:r>
    </w:p>
    <w:p w14:paraId="3D6964CF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One partner taking more public credit than the others</w:t>
      </w:r>
    </w:p>
    <w:p w14:paraId="3D6964D0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Incorrectly valu</w:t>
      </w:r>
      <w:r w:rsidR="00F53FA1" w:rsidRPr="0006011C">
        <w:rPr>
          <w:rFonts w:ascii="Arial" w:hAnsi="Arial" w:cs="Arial"/>
          <w:sz w:val="22"/>
          <w:szCs w:val="22"/>
        </w:rPr>
        <w:t xml:space="preserve">ing equity brought to the </w:t>
      </w:r>
      <w:r w:rsidRPr="0006011C">
        <w:rPr>
          <w:rFonts w:ascii="Arial" w:hAnsi="Arial" w:cs="Arial"/>
          <w:sz w:val="22"/>
          <w:szCs w:val="22"/>
        </w:rPr>
        <w:t>partnership</w:t>
      </w:r>
    </w:p>
    <w:p w14:paraId="3D6964D1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Unfavorable contract to one partner</w:t>
      </w:r>
    </w:p>
    <w:p w14:paraId="3D6964D2" w14:textId="77777777" w:rsidR="00037DE6" w:rsidRPr="0006011C" w:rsidRDefault="00F53FA1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Change in partner negotiators because of public sector term limits </w:t>
      </w:r>
    </w:p>
    <w:p w14:paraId="3D6964D3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Communication weakness and/or misrepresentation</w:t>
      </w:r>
    </w:p>
    <w:p w14:paraId="3D6964D4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6011C">
        <w:rPr>
          <w:rFonts w:ascii="Arial" w:hAnsi="Arial" w:cs="Arial"/>
          <w:sz w:val="22"/>
          <w:szCs w:val="22"/>
        </w:rPr>
        <w:t>Capital improvements and repair cost not predicted accurately – or hidden *</w:t>
      </w:r>
    </w:p>
    <w:p w14:paraId="3D6964D5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Public opinion – adversaries &amp; advocates </w:t>
      </w:r>
    </w:p>
    <w:p w14:paraId="3D6964D6" w14:textId="77777777" w:rsidR="00037DE6" w:rsidRPr="0006011C" w:rsidRDefault="00037DE6" w:rsidP="00037D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Unforeseen circumstances causing perceived breach of contract with no negotiation leeway</w:t>
      </w:r>
    </w:p>
    <w:p w14:paraId="3D6964D7" w14:textId="77777777" w:rsidR="00037DE6" w:rsidRPr="0006011C" w:rsidRDefault="00037DE6" w:rsidP="00037DE6">
      <w:pPr>
        <w:rPr>
          <w:rFonts w:ascii="Arial" w:hAnsi="Arial" w:cs="Arial"/>
          <w:sz w:val="22"/>
          <w:szCs w:val="22"/>
        </w:rPr>
      </w:pPr>
    </w:p>
    <w:p w14:paraId="3D6964D8" w14:textId="77777777" w:rsidR="00037DE6" w:rsidRPr="0006011C" w:rsidRDefault="00037DE6" w:rsidP="00037DE6">
      <w:pPr>
        <w:rPr>
          <w:rFonts w:ascii="Arial" w:hAnsi="Arial" w:cs="Arial"/>
          <w:sz w:val="22"/>
          <w:szCs w:val="22"/>
        </w:rPr>
      </w:pPr>
    </w:p>
    <w:p w14:paraId="3D6964D9" w14:textId="77777777" w:rsidR="00037DE6" w:rsidRPr="0006011C" w:rsidRDefault="00037DE6" w:rsidP="0006011C">
      <w:pPr>
        <w:ind w:firstLine="720"/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Ask these questions to yourself and others:</w:t>
      </w:r>
    </w:p>
    <w:p w14:paraId="3D6964DA" w14:textId="77777777" w:rsidR="00037DE6" w:rsidRPr="0006011C" w:rsidRDefault="00037DE6" w:rsidP="0006011C">
      <w:pPr>
        <w:rPr>
          <w:rFonts w:ascii="Arial" w:hAnsi="Arial" w:cs="Arial"/>
          <w:sz w:val="22"/>
          <w:szCs w:val="22"/>
        </w:rPr>
      </w:pPr>
    </w:p>
    <w:p w14:paraId="3D6964DB" w14:textId="77777777" w:rsidR="00037DE6" w:rsidRPr="0006011C" w:rsidRDefault="00037DE6" w:rsidP="0006011C">
      <w:pPr>
        <w:ind w:left="720" w:firstLine="720"/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What are you starting with?  Make a list of the pluses and minuses </w:t>
      </w:r>
    </w:p>
    <w:p w14:paraId="3D6964DC" w14:textId="77777777" w:rsidR="00037DE6" w:rsidRPr="0006011C" w:rsidRDefault="00037DE6" w:rsidP="0006011C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 </w:t>
      </w:r>
    </w:p>
    <w:p w14:paraId="3D6964DD" w14:textId="77777777" w:rsidR="00037DE6" w:rsidRPr="0006011C" w:rsidRDefault="00037DE6" w:rsidP="0006011C">
      <w:pPr>
        <w:ind w:left="720" w:firstLine="720"/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Where does everyone want to be in: </w:t>
      </w:r>
    </w:p>
    <w:p w14:paraId="3D6964DE" w14:textId="77777777" w:rsidR="00037DE6" w:rsidRPr="0006011C" w:rsidRDefault="00037DE6" w:rsidP="0006011C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         </w:t>
      </w:r>
      <w:r w:rsidRPr="0006011C">
        <w:rPr>
          <w:rFonts w:ascii="Arial" w:hAnsi="Arial" w:cs="Arial"/>
          <w:sz w:val="22"/>
          <w:szCs w:val="22"/>
        </w:rPr>
        <w:tab/>
      </w:r>
      <w:r w:rsidRPr="0006011C">
        <w:rPr>
          <w:rFonts w:ascii="Arial" w:hAnsi="Arial" w:cs="Arial"/>
          <w:sz w:val="22"/>
          <w:szCs w:val="22"/>
        </w:rPr>
        <w:tab/>
        <w:t xml:space="preserve"> </w:t>
      </w:r>
      <w:r w:rsidRPr="0006011C">
        <w:rPr>
          <w:rFonts w:ascii="Arial" w:hAnsi="Arial" w:cs="Arial"/>
          <w:sz w:val="22"/>
          <w:szCs w:val="22"/>
        </w:rPr>
        <w:tab/>
        <w:t xml:space="preserve">18 months?    </w:t>
      </w:r>
    </w:p>
    <w:p w14:paraId="3D6964DF" w14:textId="77777777" w:rsidR="00037DE6" w:rsidRPr="0006011C" w:rsidRDefault="00037DE6" w:rsidP="0006011C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          </w:t>
      </w:r>
      <w:r w:rsidRPr="0006011C">
        <w:rPr>
          <w:rFonts w:ascii="Arial" w:hAnsi="Arial" w:cs="Arial"/>
          <w:sz w:val="22"/>
          <w:szCs w:val="22"/>
        </w:rPr>
        <w:tab/>
      </w:r>
      <w:r w:rsidRPr="0006011C">
        <w:rPr>
          <w:rFonts w:ascii="Arial" w:hAnsi="Arial" w:cs="Arial"/>
          <w:sz w:val="22"/>
          <w:szCs w:val="22"/>
        </w:rPr>
        <w:tab/>
      </w:r>
      <w:r w:rsidRPr="0006011C">
        <w:rPr>
          <w:rFonts w:ascii="Arial" w:hAnsi="Arial" w:cs="Arial"/>
          <w:sz w:val="22"/>
          <w:szCs w:val="22"/>
        </w:rPr>
        <w:tab/>
        <w:t xml:space="preserve"> 36 months?    </w:t>
      </w:r>
    </w:p>
    <w:p w14:paraId="3D6964E0" w14:textId="77777777" w:rsidR="00037DE6" w:rsidRPr="0006011C" w:rsidRDefault="00037DE6" w:rsidP="0006011C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           </w:t>
      </w:r>
      <w:r w:rsidRPr="0006011C">
        <w:rPr>
          <w:rFonts w:ascii="Arial" w:hAnsi="Arial" w:cs="Arial"/>
          <w:sz w:val="22"/>
          <w:szCs w:val="22"/>
        </w:rPr>
        <w:tab/>
      </w:r>
      <w:r w:rsidRPr="0006011C">
        <w:rPr>
          <w:rFonts w:ascii="Arial" w:hAnsi="Arial" w:cs="Arial"/>
          <w:sz w:val="22"/>
          <w:szCs w:val="22"/>
        </w:rPr>
        <w:tab/>
      </w:r>
      <w:r w:rsidRPr="0006011C">
        <w:rPr>
          <w:rFonts w:ascii="Arial" w:hAnsi="Arial" w:cs="Arial"/>
          <w:sz w:val="22"/>
          <w:szCs w:val="22"/>
        </w:rPr>
        <w:tab/>
        <w:t xml:space="preserve"> Thereafter?</w:t>
      </w:r>
    </w:p>
    <w:p w14:paraId="3D6964E1" w14:textId="77777777" w:rsidR="000C650D" w:rsidRPr="0006011C" w:rsidRDefault="000C650D" w:rsidP="00037DE6">
      <w:pPr>
        <w:rPr>
          <w:rFonts w:ascii="Arial" w:hAnsi="Arial" w:cs="Arial"/>
          <w:sz w:val="22"/>
          <w:szCs w:val="22"/>
        </w:rPr>
      </w:pPr>
    </w:p>
    <w:p w14:paraId="3D6964E2" w14:textId="77777777" w:rsidR="00F53FA1" w:rsidRPr="0006011C" w:rsidRDefault="00F53FA1" w:rsidP="00F53FA1">
      <w:pPr>
        <w:rPr>
          <w:rFonts w:ascii="Arial" w:hAnsi="Arial" w:cs="Arial"/>
          <w:b/>
          <w:sz w:val="22"/>
          <w:szCs w:val="22"/>
        </w:rPr>
      </w:pPr>
      <w:r w:rsidRPr="0006011C">
        <w:rPr>
          <w:rFonts w:ascii="Arial" w:hAnsi="Arial" w:cs="Arial"/>
          <w:b/>
          <w:sz w:val="22"/>
          <w:szCs w:val="22"/>
        </w:rPr>
        <w:t>STORY PROBLEM:</w:t>
      </w:r>
    </w:p>
    <w:p w14:paraId="3D6964E3" w14:textId="77777777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</w:p>
    <w:p w14:paraId="3D6964E4" w14:textId="77777777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>When considering RENTAL CONTRACTS or terms of partnership some basic aquatic economics need to be considered.</w:t>
      </w:r>
    </w:p>
    <w:p w14:paraId="3D6964E5" w14:textId="77777777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</w:p>
    <w:p w14:paraId="3D6964E6" w14:textId="77777777" w:rsidR="00943D51" w:rsidRPr="0006011C" w:rsidRDefault="00F53FA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Axiom 1.  </w:t>
      </w:r>
      <w:r w:rsidRPr="0006011C">
        <w:rPr>
          <w:rFonts w:ascii="Arial" w:hAnsi="Arial" w:cs="Arial"/>
          <w:i/>
          <w:sz w:val="22"/>
          <w:szCs w:val="22"/>
        </w:rPr>
        <w:t>Competitive lane rental.</w:t>
      </w:r>
      <w:r w:rsidRPr="0006011C">
        <w:rPr>
          <w:rFonts w:ascii="Arial" w:hAnsi="Arial" w:cs="Arial"/>
          <w:sz w:val="22"/>
          <w:szCs w:val="22"/>
        </w:rPr>
        <w:t xml:space="preserve">  </w:t>
      </w:r>
    </w:p>
    <w:p w14:paraId="3D6964E7" w14:textId="6673A98D" w:rsidR="00F53FA1" w:rsidRPr="0006011C" w:rsidRDefault="00F53FA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For this </w:t>
      </w:r>
      <w:r w:rsidR="0006011C" w:rsidRPr="0006011C">
        <w:rPr>
          <w:rFonts w:ascii="Arial" w:hAnsi="Arial" w:cs="Arial"/>
          <w:sz w:val="22"/>
          <w:szCs w:val="22"/>
        </w:rPr>
        <w:t>example,</w:t>
      </w:r>
      <w:r w:rsidRPr="0006011C">
        <w:rPr>
          <w:rFonts w:ascii="Arial" w:hAnsi="Arial" w:cs="Arial"/>
          <w:sz w:val="22"/>
          <w:szCs w:val="22"/>
        </w:rPr>
        <w:t xml:space="preserve"> let’s use</w:t>
      </w:r>
      <w:r w:rsidR="00DC36F1" w:rsidRPr="0006011C">
        <w:rPr>
          <w:rFonts w:ascii="Arial" w:hAnsi="Arial" w:cs="Arial"/>
          <w:sz w:val="22"/>
          <w:szCs w:val="22"/>
        </w:rPr>
        <w:t xml:space="preserve"> the national average </w:t>
      </w:r>
      <w:r w:rsidR="009E2DB9" w:rsidRPr="0006011C">
        <w:rPr>
          <w:rFonts w:ascii="Arial" w:hAnsi="Arial" w:cs="Arial"/>
          <w:sz w:val="22"/>
          <w:szCs w:val="22"/>
        </w:rPr>
        <w:t>of $</w:t>
      </w:r>
      <w:r w:rsidRPr="0006011C">
        <w:rPr>
          <w:rFonts w:ascii="Arial" w:hAnsi="Arial" w:cs="Arial"/>
          <w:sz w:val="22"/>
          <w:szCs w:val="22"/>
        </w:rPr>
        <w:t xml:space="preserve">15 per lane hour for short course pool rental and assume it is a </w:t>
      </w:r>
      <w:r w:rsidR="0006011C" w:rsidRPr="0006011C">
        <w:rPr>
          <w:rFonts w:ascii="Arial" w:hAnsi="Arial" w:cs="Arial"/>
          <w:sz w:val="22"/>
          <w:szCs w:val="22"/>
        </w:rPr>
        <w:t>6-lane</w:t>
      </w:r>
      <w:r w:rsidRPr="0006011C">
        <w:rPr>
          <w:rFonts w:ascii="Arial" w:hAnsi="Arial" w:cs="Arial"/>
          <w:sz w:val="22"/>
          <w:szCs w:val="22"/>
        </w:rPr>
        <w:t xml:space="preserve"> pool.  </w:t>
      </w:r>
      <w:r w:rsidR="00DC36F1" w:rsidRPr="0006011C">
        <w:rPr>
          <w:rFonts w:ascii="Arial" w:hAnsi="Arial" w:cs="Arial"/>
          <w:sz w:val="22"/>
          <w:szCs w:val="22"/>
        </w:rPr>
        <w:t xml:space="preserve">The average team will want to rent the pool 2 hours in the morning 3 days a week + 4 hours after school 5 days a week and 2 hours on Saturday.  That = 28 hours a week for 6 lanes @ 15$ per lane = $2520 per week or $10,836 per month.  </w:t>
      </w:r>
    </w:p>
    <w:p w14:paraId="3D6964E8" w14:textId="77777777" w:rsidR="00DC36F1" w:rsidRPr="0006011C" w:rsidRDefault="00DC36F1" w:rsidP="00F53FA1">
      <w:pPr>
        <w:rPr>
          <w:rFonts w:ascii="Arial" w:hAnsi="Arial" w:cs="Arial"/>
          <w:sz w:val="22"/>
          <w:szCs w:val="22"/>
        </w:rPr>
      </w:pPr>
    </w:p>
    <w:p w14:paraId="3D6964E9" w14:textId="77777777" w:rsidR="00943D51" w:rsidRPr="0006011C" w:rsidRDefault="00DC36F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AXIOM 2.   </w:t>
      </w:r>
      <w:r w:rsidRPr="0006011C">
        <w:rPr>
          <w:rFonts w:ascii="Arial" w:hAnsi="Arial" w:cs="Arial"/>
          <w:i/>
          <w:sz w:val="22"/>
          <w:szCs w:val="22"/>
        </w:rPr>
        <w:t>Valuing the facility and operating it.</w:t>
      </w:r>
      <w:r w:rsidRPr="0006011C">
        <w:rPr>
          <w:rFonts w:ascii="Arial" w:hAnsi="Arial" w:cs="Arial"/>
          <w:sz w:val="22"/>
          <w:szCs w:val="22"/>
        </w:rPr>
        <w:t xml:space="preserve">  </w:t>
      </w:r>
    </w:p>
    <w:p w14:paraId="3D6964EA" w14:textId="70285BAF" w:rsidR="00DC36F1" w:rsidRPr="0006011C" w:rsidRDefault="00DC36F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This facility would be approximately 17,000 square foot and have an operational cost of $204,000 annually.  Staffing cost would be approximately $255,000 annually.  </w:t>
      </w:r>
      <w:r w:rsidR="0006011C">
        <w:rPr>
          <w:rFonts w:ascii="Arial" w:hAnsi="Arial" w:cs="Arial"/>
          <w:sz w:val="22"/>
          <w:szCs w:val="22"/>
        </w:rPr>
        <w:t>T</w:t>
      </w:r>
      <w:r w:rsidRPr="0006011C">
        <w:rPr>
          <w:rFonts w:ascii="Arial" w:hAnsi="Arial" w:cs="Arial"/>
          <w:sz w:val="22"/>
          <w:szCs w:val="22"/>
        </w:rPr>
        <w:t xml:space="preserve">he facility has a mandated income of at least $460,000 per year or it will not be able to keep the doors open.  Assuming the facility is open 80 hours per week then it </w:t>
      </w:r>
      <w:r w:rsidR="0006011C" w:rsidRPr="0006011C">
        <w:rPr>
          <w:rFonts w:ascii="Arial" w:hAnsi="Arial" w:cs="Arial"/>
          <w:sz w:val="22"/>
          <w:szCs w:val="22"/>
        </w:rPr>
        <w:t>must</w:t>
      </w:r>
      <w:r w:rsidRPr="0006011C">
        <w:rPr>
          <w:rFonts w:ascii="Arial" w:hAnsi="Arial" w:cs="Arial"/>
          <w:sz w:val="22"/>
          <w:szCs w:val="22"/>
        </w:rPr>
        <w:t xml:space="preserve"> have an income of $110 per hour.  You can easily see the $15 per lane hour rental is not totally covering operational cost.   There could be some shared staffing opportunities to make this reasonable for both parties. </w:t>
      </w:r>
    </w:p>
    <w:p w14:paraId="3D6964EB" w14:textId="77777777" w:rsidR="00DC36F1" w:rsidRPr="0006011C" w:rsidRDefault="00DC36F1" w:rsidP="00F53FA1">
      <w:pPr>
        <w:rPr>
          <w:rFonts w:ascii="Arial" w:hAnsi="Arial" w:cs="Arial"/>
          <w:sz w:val="22"/>
          <w:szCs w:val="22"/>
        </w:rPr>
      </w:pPr>
    </w:p>
    <w:p w14:paraId="3D6964EC" w14:textId="77777777" w:rsidR="00943D51" w:rsidRPr="0006011C" w:rsidRDefault="00DC36F1" w:rsidP="00F53FA1">
      <w:pPr>
        <w:rPr>
          <w:rFonts w:ascii="Arial" w:hAnsi="Arial" w:cs="Arial"/>
          <w:i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AXIOM 3.   </w:t>
      </w:r>
      <w:r w:rsidR="00943D51" w:rsidRPr="0006011C">
        <w:rPr>
          <w:rFonts w:ascii="Arial" w:hAnsi="Arial" w:cs="Arial"/>
          <w:i/>
          <w:sz w:val="22"/>
          <w:szCs w:val="22"/>
        </w:rPr>
        <w:t>Owning</w:t>
      </w:r>
    </w:p>
    <w:p w14:paraId="3D6964ED" w14:textId="0B17E81C" w:rsidR="00DC36F1" w:rsidRPr="0006011C" w:rsidRDefault="00DC36F1" w:rsidP="00F53FA1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The coach/club </w:t>
      </w:r>
      <w:r w:rsidR="00943D51" w:rsidRPr="0006011C">
        <w:rPr>
          <w:rFonts w:ascii="Arial" w:hAnsi="Arial" w:cs="Arial"/>
          <w:sz w:val="22"/>
          <w:szCs w:val="22"/>
        </w:rPr>
        <w:t xml:space="preserve">is considering the option of building their own facility so it is available when they need it and they can also offer Learn to Swim and Adult Health &amp; Wellness options that have potential membership income possibilities.  The facility we have been using as our example would cost around $5,000,000 to build not including land.  In today’s economy, financing $5 million has a </w:t>
      </w:r>
      <w:r w:rsidR="0006011C" w:rsidRPr="0006011C">
        <w:rPr>
          <w:rFonts w:ascii="Arial" w:hAnsi="Arial" w:cs="Arial"/>
          <w:sz w:val="22"/>
          <w:szCs w:val="22"/>
        </w:rPr>
        <w:t>20-year</w:t>
      </w:r>
      <w:r w:rsidR="00943D51" w:rsidRPr="0006011C">
        <w:rPr>
          <w:rFonts w:ascii="Arial" w:hAnsi="Arial" w:cs="Arial"/>
          <w:sz w:val="22"/>
          <w:szCs w:val="22"/>
        </w:rPr>
        <w:t xml:space="preserve"> monthly debt payback commitment of $36,000.  That is more than 3 x the $ rental commitment that the club has now. </w:t>
      </w:r>
    </w:p>
    <w:p w14:paraId="3D6964EE" w14:textId="77777777" w:rsidR="00F53FA1" w:rsidRPr="0006011C" w:rsidRDefault="00F53FA1" w:rsidP="00037DE6">
      <w:pPr>
        <w:rPr>
          <w:rFonts w:ascii="Arial" w:hAnsi="Arial" w:cs="Arial"/>
          <w:sz w:val="22"/>
          <w:szCs w:val="22"/>
        </w:rPr>
      </w:pPr>
    </w:p>
    <w:p w14:paraId="3D6964EF" w14:textId="77777777" w:rsidR="009C0155" w:rsidRPr="0006011C" w:rsidRDefault="009C0155">
      <w:pPr>
        <w:rPr>
          <w:rFonts w:ascii="Arial" w:hAnsi="Arial" w:cs="Arial"/>
          <w:b/>
          <w:sz w:val="22"/>
          <w:szCs w:val="22"/>
        </w:rPr>
      </w:pPr>
      <w:r w:rsidRPr="0006011C">
        <w:rPr>
          <w:rFonts w:ascii="Arial" w:hAnsi="Arial" w:cs="Arial"/>
          <w:b/>
          <w:sz w:val="22"/>
          <w:szCs w:val="22"/>
        </w:rPr>
        <w:lastRenderedPageBreak/>
        <w:t>SUMMARY:</w:t>
      </w:r>
    </w:p>
    <w:p w14:paraId="3D6964F0" w14:textId="77777777" w:rsidR="009C0155" w:rsidRPr="0006011C" w:rsidRDefault="009C0155">
      <w:pPr>
        <w:rPr>
          <w:rFonts w:ascii="Arial" w:hAnsi="Arial" w:cs="Arial"/>
          <w:sz w:val="22"/>
          <w:szCs w:val="22"/>
        </w:rPr>
      </w:pPr>
    </w:p>
    <w:p w14:paraId="3D6964F1" w14:textId="069CACFF" w:rsidR="00ED5ECE" w:rsidRPr="0006011C" w:rsidRDefault="009C0155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 xml:space="preserve">Know the facts about RENTING and PARTNERSIPS and OWNING. Each </w:t>
      </w:r>
      <w:r w:rsidR="004E78B0" w:rsidRPr="0006011C">
        <w:rPr>
          <w:rFonts w:ascii="Arial" w:hAnsi="Arial" w:cs="Arial"/>
          <w:sz w:val="22"/>
          <w:szCs w:val="22"/>
        </w:rPr>
        <w:t>has</w:t>
      </w:r>
      <w:r w:rsidRPr="0006011C">
        <w:rPr>
          <w:rFonts w:ascii="Arial" w:hAnsi="Arial" w:cs="Arial"/>
          <w:sz w:val="22"/>
          <w:szCs w:val="22"/>
        </w:rPr>
        <w:t xml:space="preserve"> their advantages and commitments. </w:t>
      </w:r>
      <w:r w:rsidR="00ED5ECE" w:rsidRPr="0006011C">
        <w:rPr>
          <w:rFonts w:ascii="Arial" w:hAnsi="Arial" w:cs="Arial"/>
          <w:sz w:val="22"/>
          <w:szCs w:val="22"/>
        </w:rPr>
        <w:t xml:space="preserve"> Think with your budget in mind.  There is a difference between possible and practical so do the homework.  </w:t>
      </w:r>
      <w:r w:rsidR="00786DA2" w:rsidRPr="0006011C">
        <w:rPr>
          <w:rFonts w:ascii="Arial" w:hAnsi="Arial" w:cs="Arial"/>
          <w:sz w:val="22"/>
          <w:szCs w:val="22"/>
        </w:rPr>
        <w:t xml:space="preserve">TAP </w:t>
      </w:r>
      <w:r w:rsidR="007B62B3" w:rsidRPr="0006011C">
        <w:rPr>
          <w:rFonts w:ascii="Arial" w:hAnsi="Arial" w:cs="Arial"/>
          <w:sz w:val="22"/>
          <w:szCs w:val="22"/>
        </w:rPr>
        <w:t xml:space="preserve">conducts </w:t>
      </w:r>
      <w:r w:rsidR="00ED5ECE" w:rsidRPr="0006011C">
        <w:rPr>
          <w:rFonts w:ascii="Arial" w:hAnsi="Arial" w:cs="Arial"/>
          <w:sz w:val="22"/>
          <w:szCs w:val="22"/>
        </w:rPr>
        <w:t xml:space="preserve">regional Build a Pool conferences </w:t>
      </w:r>
      <w:r w:rsidR="007B62B3" w:rsidRPr="0006011C">
        <w:rPr>
          <w:rFonts w:ascii="Arial" w:hAnsi="Arial" w:cs="Arial"/>
          <w:sz w:val="22"/>
          <w:szCs w:val="22"/>
        </w:rPr>
        <w:t xml:space="preserve">for USA Swimming and at-your-site Custom </w:t>
      </w:r>
      <w:r w:rsidR="00E0479F" w:rsidRPr="0006011C">
        <w:rPr>
          <w:rFonts w:ascii="Arial" w:hAnsi="Arial" w:cs="Arial"/>
          <w:sz w:val="22"/>
          <w:szCs w:val="22"/>
        </w:rPr>
        <w:t xml:space="preserve">Workshops. </w:t>
      </w:r>
      <w:r w:rsidR="00ED5ECE" w:rsidRPr="0006011C">
        <w:rPr>
          <w:rFonts w:ascii="Arial" w:hAnsi="Arial" w:cs="Arial"/>
          <w:sz w:val="22"/>
          <w:szCs w:val="22"/>
        </w:rPr>
        <w:t xml:space="preserve">  </w:t>
      </w:r>
    </w:p>
    <w:p w14:paraId="3D6964F2" w14:textId="77777777" w:rsidR="00ED5ECE" w:rsidRPr="0006011C" w:rsidRDefault="00ED5ECE">
      <w:pPr>
        <w:rPr>
          <w:rFonts w:ascii="Arial" w:hAnsi="Arial" w:cs="Arial"/>
          <w:sz w:val="22"/>
          <w:szCs w:val="22"/>
        </w:rPr>
      </w:pPr>
    </w:p>
    <w:p w14:paraId="3D6964F3" w14:textId="70A9B1FA" w:rsidR="0053510A" w:rsidRPr="0006011C" w:rsidRDefault="0006011C">
      <w:pPr>
        <w:rPr>
          <w:rFonts w:ascii="Arial" w:hAnsi="Arial" w:cs="Arial"/>
          <w:sz w:val="22"/>
          <w:szCs w:val="22"/>
        </w:rPr>
      </w:pPr>
      <w:hyperlink r:id="rId6" w:history="1">
        <w:r w:rsidR="00E0479F" w:rsidRPr="0006011C">
          <w:rPr>
            <w:rStyle w:val="Hyperlink"/>
            <w:rFonts w:ascii="Arial" w:hAnsi="Arial" w:cs="Arial"/>
            <w:sz w:val="22"/>
            <w:szCs w:val="22"/>
          </w:rPr>
          <w:t>sue@totalaquatic.llc</w:t>
        </w:r>
      </w:hyperlink>
      <w:r w:rsidR="00E0479F" w:rsidRPr="0006011C">
        <w:rPr>
          <w:rFonts w:ascii="Arial" w:hAnsi="Arial" w:cs="Arial"/>
          <w:sz w:val="22"/>
          <w:szCs w:val="22"/>
        </w:rPr>
        <w:t xml:space="preserve">  </w:t>
      </w:r>
      <w:r w:rsidR="00ED5ECE" w:rsidRPr="0006011C">
        <w:rPr>
          <w:rFonts w:ascii="Arial" w:hAnsi="Arial" w:cs="Arial"/>
          <w:sz w:val="22"/>
          <w:szCs w:val="22"/>
        </w:rPr>
        <w:t xml:space="preserve">for current schedule and registration information. </w:t>
      </w:r>
      <w:r w:rsidR="009C0155" w:rsidRPr="0006011C">
        <w:rPr>
          <w:rFonts w:ascii="Arial" w:hAnsi="Arial" w:cs="Arial"/>
          <w:sz w:val="22"/>
          <w:szCs w:val="22"/>
        </w:rPr>
        <w:t xml:space="preserve"> </w:t>
      </w:r>
      <w:r w:rsidR="000C650D" w:rsidRPr="0006011C">
        <w:rPr>
          <w:rFonts w:ascii="Arial" w:hAnsi="Arial" w:cs="Arial"/>
          <w:sz w:val="22"/>
          <w:szCs w:val="22"/>
        </w:rPr>
        <w:t xml:space="preserve"> </w:t>
      </w:r>
    </w:p>
    <w:p w14:paraId="3D6964F4" w14:textId="77777777" w:rsidR="000C650D" w:rsidRPr="0006011C" w:rsidRDefault="000C650D">
      <w:pPr>
        <w:rPr>
          <w:rFonts w:ascii="Arial" w:hAnsi="Arial" w:cs="Arial"/>
          <w:sz w:val="22"/>
          <w:szCs w:val="22"/>
        </w:rPr>
      </w:pPr>
      <w:r w:rsidRPr="0006011C">
        <w:rPr>
          <w:rFonts w:ascii="Arial" w:hAnsi="Arial" w:cs="Arial"/>
          <w:sz w:val="22"/>
          <w:szCs w:val="22"/>
        </w:rPr>
        <w:tab/>
      </w:r>
    </w:p>
    <w:sectPr w:rsidR="000C650D" w:rsidRPr="0006011C" w:rsidSect="00535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826"/>
    <w:multiLevelType w:val="hybridMultilevel"/>
    <w:tmpl w:val="F8884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3B2D"/>
    <w:multiLevelType w:val="hybridMultilevel"/>
    <w:tmpl w:val="661E2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535F"/>
    <w:multiLevelType w:val="hybridMultilevel"/>
    <w:tmpl w:val="3216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D65CF3"/>
    <w:multiLevelType w:val="hybridMultilevel"/>
    <w:tmpl w:val="2272C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F44274"/>
    <w:multiLevelType w:val="hybridMultilevel"/>
    <w:tmpl w:val="A224B3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4DC4"/>
    <w:multiLevelType w:val="hybridMultilevel"/>
    <w:tmpl w:val="253A8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BE237C"/>
    <w:multiLevelType w:val="hybridMultilevel"/>
    <w:tmpl w:val="B644E8D8"/>
    <w:lvl w:ilvl="0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7B827ECB"/>
    <w:multiLevelType w:val="hybridMultilevel"/>
    <w:tmpl w:val="F08A8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43435"/>
    <w:multiLevelType w:val="hybridMultilevel"/>
    <w:tmpl w:val="40DA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D35EF"/>
    <w:multiLevelType w:val="hybridMultilevel"/>
    <w:tmpl w:val="AAC25B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18"/>
    <w:rsid w:val="00037DE6"/>
    <w:rsid w:val="000470A8"/>
    <w:rsid w:val="0006011C"/>
    <w:rsid w:val="000C650D"/>
    <w:rsid w:val="000F0C80"/>
    <w:rsid w:val="00152F17"/>
    <w:rsid w:val="002169A8"/>
    <w:rsid w:val="002B2903"/>
    <w:rsid w:val="003010E2"/>
    <w:rsid w:val="00323C26"/>
    <w:rsid w:val="00330584"/>
    <w:rsid w:val="00342731"/>
    <w:rsid w:val="0034305A"/>
    <w:rsid w:val="00371CD1"/>
    <w:rsid w:val="003F43A9"/>
    <w:rsid w:val="004A55D2"/>
    <w:rsid w:val="004A6EF8"/>
    <w:rsid w:val="004E78B0"/>
    <w:rsid w:val="0053510A"/>
    <w:rsid w:val="00543961"/>
    <w:rsid w:val="005C1C5B"/>
    <w:rsid w:val="006053E5"/>
    <w:rsid w:val="00664CD5"/>
    <w:rsid w:val="0075791A"/>
    <w:rsid w:val="00786DA2"/>
    <w:rsid w:val="007A295B"/>
    <w:rsid w:val="007A2FC7"/>
    <w:rsid w:val="007B62B3"/>
    <w:rsid w:val="00811B3D"/>
    <w:rsid w:val="00827B93"/>
    <w:rsid w:val="00871B83"/>
    <w:rsid w:val="008725D3"/>
    <w:rsid w:val="008D4CFE"/>
    <w:rsid w:val="00923B18"/>
    <w:rsid w:val="00943D51"/>
    <w:rsid w:val="009C0155"/>
    <w:rsid w:val="009E2DB9"/>
    <w:rsid w:val="00A34860"/>
    <w:rsid w:val="00B07EEA"/>
    <w:rsid w:val="00B6074C"/>
    <w:rsid w:val="00B93181"/>
    <w:rsid w:val="00D13F47"/>
    <w:rsid w:val="00D22647"/>
    <w:rsid w:val="00D32FD3"/>
    <w:rsid w:val="00D74395"/>
    <w:rsid w:val="00DC36F1"/>
    <w:rsid w:val="00DD42A5"/>
    <w:rsid w:val="00DF0294"/>
    <w:rsid w:val="00E0479F"/>
    <w:rsid w:val="00E1160B"/>
    <w:rsid w:val="00E72C4D"/>
    <w:rsid w:val="00E868C8"/>
    <w:rsid w:val="00E919A9"/>
    <w:rsid w:val="00EC1C93"/>
    <w:rsid w:val="00ED5ECE"/>
    <w:rsid w:val="00EF5251"/>
    <w:rsid w:val="00F03E33"/>
    <w:rsid w:val="00F05EB9"/>
    <w:rsid w:val="00F26AD3"/>
    <w:rsid w:val="00F272FB"/>
    <w:rsid w:val="00F53FA1"/>
    <w:rsid w:val="00F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645C"/>
  <w15:docId w15:val="{22656690-3A05-40F5-AFFB-78F5D91D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3B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D5E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5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2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@totalaquatic.ll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Nelson</dc:creator>
  <cp:lastModifiedBy>Sue Nelson</cp:lastModifiedBy>
  <cp:revision>4</cp:revision>
  <dcterms:created xsi:type="dcterms:W3CDTF">2019-10-10T11:23:00Z</dcterms:created>
  <dcterms:modified xsi:type="dcterms:W3CDTF">2019-10-29T23:45:00Z</dcterms:modified>
</cp:coreProperties>
</file>