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EF652" w14:textId="056124D2" w:rsidR="00312A2D" w:rsidRPr="00C810E7" w:rsidRDefault="00666AB1" w:rsidP="00312A2D">
      <w:pPr>
        <w:jc w:val="both"/>
        <w:rPr>
          <w:rFonts w:ascii="Arial" w:hAnsi="Arial" w:cs="Arial"/>
        </w:rPr>
      </w:pPr>
      <w:r w:rsidRPr="00666AB1">
        <w:rPr>
          <w:rFonts w:ascii="Arial" w:hAnsi="Arial" w:cs="Arial"/>
          <w:noProof/>
        </w:rPr>
        <w:drawing>
          <wp:inline distT="0" distB="0" distL="0" distR="0" wp14:anchorId="287422A0" wp14:editId="0FBFB71B">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01D9A882" w14:textId="3FC2BC4F" w:rsidR="00577055" w:rsidRDefault="00312D47" w:rsidP="00312D47">
      <w:pPr>
        <w:pBdr>
          <w:top w:val="double" w:sz="12" w:space="1" w:color="auto"/>
        </w:pBdr>
        <w:rPr>
          <w:sz w:val="28"/>
        </w:rPr>
      </w:pPr>
      <w:r>
        <w:rPr>
          <w:sz w:val="28"/>
        </w:rPr>
        <w:t xml:space="preserve">        </w:t>
      </w:r>
    </w:p>
    <w:p w14:paraId="560A0AA6" w14:textId="77777777" w:rsidR="004B1C49" w:rsidRPr="00FE590E" w:rsidRDefault="004B1C49" w:rsidP="00312D47">
      <w:pPr>
        <w:pBdr>
          <w:top w:val="double" w:sz="12" w:space="1" w:color="auto"/>
        </w:pBdr>
        <w:rPr>
          <w:rFonts w:ascii="Arial" w:hAnsi="Arial" w:cs="Arial"/>
          <w:sz w:val="22"/>
          <w:szCs w:val="22"/>
        </w:rPr>
      </w:pPr>
      <w:r w:rsidRPr="00FE590E">
        <w:rPr>
          <w:rFonts w:ascii="Arial" w:hAnsi="Arial" w:cs="Arial"/>
          <w:b/>
          <w:sz w:val="22"/>
          <w:szCs w:val="22"/>
        </w:rPr>
        <w:t>PHASING</w:t>
      </w:r>
      <w:r w:rsidRPr="00FE590E">
        <w:rPr>
          <w:rFonts w:ascii="Arial" w:hAnsi="Arial" w:cs="Arial"/>
          <w:sz w:val="22"/>
          <w:szCs w:val="22"/>
        </w:rPr>
        <w:t xml:space="preserve"> – one plan to tackle the improbable.</w:t>
      </w:r>
    </w:p>
    <w:p w14:paraId="5A475373" w14:textId="77777777" w:rsidR="004B1C49" w:rsidRPr="00FE590E" w:rsidRDefault="004B1C49" w:rsidP="00312D47">
      <w:pPr>
        <w:pBdr>
          <w:top w:val="double" w:sz="12" w:space="1" w:color="auto"/>
        </w:pBdr>
        <w:rPr>
          <w:rFonts w:ascii="Arial" w:hAnsi="Arial" w:cs="Arial"/>
          <w:sz w:val="22"/>
          <w:szCs w:val="22"/>
        </w:rPr>
      </w:pPr>
    </w:p>
    <w:p w14:paraId="7D59581D" w14:textId="77777777" w:rsidR="004B1C49" w:rsidRPr="00FE590E" w:rsidRDefault="003A00EF" w:rsidP="00312D47">
      <w:pPr>
        <w:pBdr>
          <w:top w:val="double" w:sz="12" w:space="1" w:color="auto"/>
        </w:pBdr>
        <w:rPr>
          <w:rFonts w:ascii="Arial" w:hAnsi="Arial" w:cs="Arial"/>
          <w:i/>
          <w:sz w:val="22"/>
          <w:szCs w:val="22"/>
        </w:rPr>
      </w:pPr>
      <w:r w:rsidRPr="00FE590E">
        <w:rPr>
          <w:rFonts w:ascii="Arial" w:hAnsi="Arial" w:cs="Arial"/>
          <w:sz w:val="22"/>
          <w:szCs w:val="22"/>
        </w:rPr>
        <w:t xml:space="preserve">“There is no great achievement that is </w:t>
      </w:r>
      <w:r w:rsidRPr="00FE590E">
        <w:rPr>
          <w:rFonts w:ascii="Arial" w:hAnsi="Arial" w:cs="Arial"/>
          <w:i/>
          <w:sz w:val="22"/>
          <w:szCs w:val="22"/>
        </w:rPr>
        <w:t xml:space="preserve">not </w:t>
      </w:r>
      <w:r w:rsidRPr="00FE590E">
        <w:rPr>
          <w:rFonts w:ascii="Arial" w:hAnsi="Arial" w:cs="Arial"/>
          <w:sz w:val="22"/>
          <w:szCs w:val="22"/>
        </w:rPr>
        <w:t xml:space="preserve">the result of patient working and planning.” – </w:t>
      </w:r>
      <w:r w:rsidRPr="00FE590E">
        <w:rPr>
          <w:rFonts w:ascii="Arial" w:hAnsi="Arial" w:cs="Arial"/>
          <w:i/>
          <w:sz w:val="22"/>
          <w:szCs w:val="22"/>
        </w:rPr>
        <w:t>J.G. Holland</w:t>
      </w:r>
    </w:p>
    <w:p w14:paraId="67963B9B" w14:textId="77777777" w:rsidR="003A00EF" w:rsidRPr="00FE590E" w:rsidRDefault="003A00EF" w:rsidP="00312D47">
      <w:pPr>
        <w:pBdr>
          <w:top w:val="double" w:sz="12" w:space="1" w:color="auto"/>
        </w:pBdr>
        <w:rPr>
          <w:rFonts w:ascii="Arial" w:hAnsi="Arial" w:cs="Arial"/>
          <w:i/>
          <w:sz w:val="22"/>
          <w:szCs w:val="22"/>
        </w:rPr>
      </w:pPr>
    </w:p>
    <w:p w14:paraId="097998E1" w14:textId="061DF76D" w:rsidR="00F326B2" w:rsidRPr="00FE590E" w:rsidRDefault="003A00EF" w:rsidP="00312D47">
      <w:pPr>
        <w:pBdr>
          <w:top w:val="double" w:sz="12" w:space="1" w:color="auto"/>
        </w:pBdr>
        <w:rPr>
          <w:rFonts w:ascii="Arial" w:hAnsi="Arial" w:cs="Arial"/>
          <w:sz w:val="22"/>
          <w:szCs w:val="22"/>
        </w:rPr>
      </w:pPr>
      <w:r w:rsidRPr="00FE590E">
        <w:rPr>
          <w:rFonts w:ascii="Arial" w:hAnsi="Arial" w:cs="Arial"/>
          <w:sz w:val="22"/>
          <w:szCs w:val="22"/>
        </w:rPr>
        <w:t xml:space="preserve">If building a pool was </w:t>
      </w:r>
      <w:r w:rsidR="00FE590E" w:rsidRPr="00FE590E">
        <w:rPr>
          <w:rFonts w:ascii="Arial" w:hAnsi="Arial" w:cs="Arial"/>
          <w:sz w:val="22"/>
          <w:szCs w:val="22"/>
        </w:rPr>
        <w:t>easy,</w:t>
      </w:r>
      <w:r w:rsidRPr="00FE590E">
        <w:rPr>
          <w:rFonts w:ascii="Arial" w:hAnsi="Arial" w:cs="Arial"/>
          <w:sz w:val="22"/>
          <w:szCs w:val="22"/>
        </w:rPr>
        <w:t xml:space="preserve"> they would be as plentiful as Starbucks.  Imagine a pool in every neighborhood that gave swim lessons to children, water exercise and wellness opportunities for adults, and a place to train for </w:t>
      </w:r>
      <w:r w:rsidR="00FE590E" w:rsidRPr="00FE590E">
        <w:rPr>
          <w:rFonts w:ascii="Arial" w:hAnsi="Arial" w:cs="Arial"/>
          <w:sz w:val="22"/>
          <w:szCs w:val="22"/>
        </w:rPr>
        <w:t>swimmer’s</w:t>
      </w:r>
      <w:r w:rsidRPr="00FE590E">
        <w:rPr>
          <w:rFonts w:ascii="Arial" w:hAnsi="Arial" w:cs="Arial"/>
          <w:sz w:val="22"/>
          <w:szCs w:val="22"/>
        </w:rPr>
        <w:t xml:space="preserve"> youth and adult alike.  We star</w:t>
      </w:r>
      <w:r w:rsidR="00D14775" w:rsidRPr="00FE590E">
        <w:rPr>
          <w:rFonts w:ascii="Arial" w:hAnsi="Arial" w:cs="Arial"/>
          <w:sz w:val="22"/>
          <w:szCs w:val="22"/>
        </w:rPr>
        <w:t>t</w:t>
      </w:r>
      <w:r w:rsidRPr="00FE590E">
        <w:rPr>
          <w:rFonts w:ascii="Arial" w:hAnsi="Arial" w:cs="Arial"/>
          <w:sz w:val="22"/>
          <w:szCs w:val="22"/>
        </w:rPr>
        <w:t xml:space="preserve">ed approaching that model with some of the national health club chains until they realized they knew nothing about aquatics and the pool was the most expensive part of the building to </w:t>
      </w:r>
      <w:r w:rsidR="00D14775" w:rsidRPr="00FE590E">
        <w:rPr>
          <w:rFonts w:ascii="Arial" w:hAnsi="Arial" w:cs="Arial"/>
          <w:sz w:val="22"/>
          <w:szCs w:val="22"/>
        </w:rPr>
        <w:t xml:space="preserve">both construct </w:t>
      </w:r>
      <w:r w:rsidRPr="00FE590E">
        <w:rPr>
          <w:rFonts w:ascii="Arial" w:hAnsi="Arial" w:cs="Arial"/>
          <w:sz w:val="22"/>
          <w:szCs w:val="22"/>
        </w:rPr>
        <w:t xml:space="preserve">and </w:t>
      </w:r>
      <w:r w:rsidR="00D14775" w:rsidRPr="00FE590E">
        <w:rPr>
          <w:rFonts w:ascii="Arial" w:hAnsi="Arial" w:cs="Arial"/>
          <w:sz w:val="22"/>
          <w:szCs w:val="22"/>
        </w:rPr>
        <w:t xml:space="preserve">then to maintain and </w:t>
      </w:r>
      <w:r w:rsidRPr="00FE590E">
        <w:rPr>
          <w:rFonts w:ascii="Arial" w:hAnsi="Arial" w:cs="Arial"/>
          <w:sz w:val="22"/>
          <w:szCs w:val="22"/>
        </w:rPr>
        <w:t xml:space="preserve">operate. Rather than change their paradigm, they simply cut the pools out of their plan.  That of course is “one answer” to their dilemma, but none to ours.  </w:t>
      </w:r>
      <w:r w:rsidR="00FE590E">
        <w:rPr>
          <w:rFonts w:ascii="Arial" w:hAnsi="Arial" w:cs="Arial"/>
          <w:sz w:val="22"/>
          <w:szCs w:val="22"/>
        </w:rPr>
        <w:t>W</w:t>
      </w:r>
      <w:r w:rsidR="00F326B2" w:rsidRPr="00FE590E">
        <w:rPr>
          <w:rFonts w:ascii="Arial" w:hAnsi="Arial" w:cs="Arial"/>
          <w:sz w:val="22"/>
          <w:szCs w:val="22"/>
        </w:rPr>
        <w:t xml:space="preserve">ithout the franchise model we are on our own.  We rely on the YMCA – some of the more progressive health clubs – schools – universities – cities – the list goes on.  </w:t>
      </w:r>
    </w:p>
    <w:p w14:paraId="18EAB4FA" w14:textId="77777777" w:rsidR="00F326B2" w:rsidRPr="00FE590E" w:rsidRDefault="00F326B2" w:rsidP="00312D47">
      <w:pPr>
        <w:pBdr>
          <w:top w:val="double" w:sz="12" w:space="1" w:color="auto"/>
        </w:pBdr>
        <w:rPr>
          <w:rFonts w:ascii="Arial" w:hAnsi="Arial" w:cs="Arial"/>
          <w:sz w:val="22"/>
          <w:szCs w:val="22"/>
        </w:rPr>
      </w:pPr>
    </w:p>
    <w:p w14:paraId="7F2D8800" w14:textId="5D5EC33D" w:rsidR="003A00EF" w:rsidRPr="00FE590E" w:rsidRDefault="00F326B2" w:rsidP="00312D47">
      <w:pPr>
        <w:pBdr>
          <w:top w:val="double" w:sz="12" w:space="1" w:color="auto"/>
        </w:pBdr>
        <w:rPr>
          <w:rFonts w:ascii="Arial" w:hAnsi="Arial" w:cs="Arial"/>
          <w:sz w:val="22"/>
          <w:szCs w:val="22"/>
        </w:rPr>
      </w:pPr>
      <w:r w:rsidRPr="00FE590E">
        <w:rPr>
          <w:rFonts w:ascii="Arial" w:hAnsi="Arial" w:cs="Arial"/>
          <w:sz w:val="22"/>
          <w:szCs w:val="22"/>
        </w:rPr>
        <w:t xml:space="preserve">USA Swimming clubs are the most prevalent water renters in the country.  Out of </w:t>
      </w:r>
      <w:r w:rsidR="00312A2D" w:rsidRPr="00FE590E">
        <w:rPr>
          <w:rFonts w:ascii="Arial" w:hAnsi="Arial" w:cs="Arial"/>
          <w:sz w:val="22"/>
          <w:szCs w:val="22"/>
        </w:rPr>
        <w:t>their</w:t>
      </w:r>
      <w:r w:rsidRPr="00FE590E">
        <w:rPr>
          <w:rFonts w:ascii="Arial" w:hAnsi="Arial" w:cs="Arial"/>
          <w:sz w:val="22"/>
          <w:szCs w:val="22"/>
        </w:rPr>
        <w:t xml:space="preserve"> </w:t>
      </w:r>
      <w:r w:rsidR="00312A2D" w:rsidRPr="00FE590E">
        <w:rPr>
          <w:rFonts w:ascii="Arial" w:hAnsi="Arial" w:cs="Arial"/>
          <w:sz w:val="22"/>
          <w:szCs w:val="22"/>
        </w:rPr>
        <w:t>32</w:t>
      </w:r>
      <w:r w:rsidRPr="00FE590E">
        <w:rPr>
          <w:rFonts w:ascii="Arial" w:hAnsi="Arial" w:cs="Arial"/>
          <w:sz w:val="22"/>
          <w:szCs w:val="22"/>
        </w:rPr>
        <w:t>00</w:t>
      </w:r>
      <w:r w:rsidR="00312A2D" w:rsidRPr="00FE590E">
        <w:rPr>
          <w:rFonts w:ascii="Arial" w:hAnsi="Arial" w:cs="Arial"/>
          <w:sz w:val="22"/>
          <w:szCs w:val="22"/>
        </w:rPr>
        <w:t>+</w:t>
      </w:r>
      <w:r w:rsidRPr="00FE590E">
        <w:rPr>
          <w:rFonts w:ascii="Arial" w:hAnsi="Arial" w:cs="Arial"/>
          <w:sz w:val="22"/>
          <w:szCs w:val="22"/>
        </w:rPr>
        <w:t xml:space="preserve"> clubs, over 2</w:t>
      </w:r>
      <w:r w:rsidR="00312A2D" w:rsidRPr="00FE590E">
        <w:rPr>
          <w:rFonts w:ascii="Arial" w:hAnsi="Arial" w:cs="Arial"/>
          <w:sz w:val="22"/>
          <w:szCs w:val="22"/>
        </w:rPr>
        <w:t>8</w:t>
      </w:r>
      <w:r w:rsidRPr="00FE590E">
        <w:rPr>
          <w:rFonts w:ascii="Arial" w:hAnsi="Arial" w:cs="Arial"/>
          <w:sz w:val="22"/>
          <w:szCs w:val="22"/>
        </w:rPr>
        <w:t xml:space="preserve">00 rent water.  With a solid, long term, water rental agreement and great community minded people involved on both sides, this is a very practical solution to our needed pool time.  </w:t>
      </w:r>
      <w:r w:rsidR="00FE590E" w:rsidRPr="00FE590E">
        <w:rPr>
          <w:rFonts w:ascii="Arial" w:hAnsi="Arial" w:cs="Arial"/>
          <w:sz w:val="22"/>
          <w:szCs w:val="22"/>
        </w:rPr>
        <w:t>However,</w:t>
      </w:r>
      <w:r w:rsidR="002A7CC0" w:rsidRPr="00FE590E">
        <w:rPr>
          <w:rFonts w:ascii="Arial" w:hAnsi="Arial" w:cs="Arial"/>
          <w:sz w:val="22"/>
          <w:szCs w:val="22"/>
        </w:rPr>
        <w:t xml:space="preserve"> the </w:t>
      </w:r>
      <w:r w:rsidR="00D14775" w:rsidRPr="00FE590E">
        <w:rPr>
          <w:rFonts w:ascii="Arial" w:hAnsi="Arial" w:cs="Arial"/>
          <w:sz w:val="22"/>
          <w:szCs w:val="22"/>
        </w:rPr>
        <w:t xml:space="preserve">ongoing </w:t>
      </w:r>
      <w:r w:rsidR="002A7CC0" w:rsidRPr="00FE590E">
        <w:rPr>
          <w:rFonts w:ascii="Arial" w:hAnsi="Arial" w:cs="Arial"/>
          <w:sz w:val="22"/>
          <w:szCs w:val="22"/>
        </w:rPr>
        <w:t xml:space="preserve">challenge is </w:t>
      </w:r>
      <w:r w:rsidR="00D14775" w:rsidRPr="00FE590E">
        <w:rPr>
          <w:rFonts w:ascii="Arial" w:hAnsi="Arial" w:cs="Arial"/>
          <w:sz w:val="22"/>
          <w:szCs w:val="22"/>
        </w:rPr>
        <w:t>“</w:t>
      </w:r>
      <w:r w:rsidR="002A7CC0" w:rsidRPr="00FE590E">
        <w:rPr>
          <w:rFonts w:ascii="Arial" w:hAnsi="Arial" w:cs="Arial"/>
          <w:sz w:val="22"/>
          <w:szCs w:val="22"/>
        </w:rPr>
        <w:t>growth potential</w:t>
      </w:r>
      <w:r w:rsidR="00D14775" w:rsidRPr="00FE590E">
        <w:rPr>
          <w:rFonts w:ascii="Arial" w:hAnsi="Arial" w:cs="Arial"/>
          <w:sz w:val="22"/>
          <w:szCs w:val="22"/>
        </w:rPr>
        <w:t>”</w:t>
      </w:r>
      <w:r w:rsidR="002A7CC0" w:rsidRPr="00FE590E">
        <w:rPr>
          <w:rFonts w:ascii="Arial" w:hAnsi="Arial" w:cs="Arial"/>
          <w:sz w:val="22"/>
          <w:szCs w:val="22"/>
        </w:rPr>
        <w:t>.</w:t>
      </w:r>
    </w:p>
    <w:p w14:paraId="10C75626" w14:textId="77777777" w:rsidR="002A7CC0" w:rsidRPr="00FE590E" w:rsidRDefault="002A7CC0" w:rsidP="002A7CC0">
      <w:pPr>
        <w:ind w:left="360"/>
        <w:rPr>
          <w:rFonts w:ascii="Arial" w:hAnsi="Arial" w:cs="Arial"/>
          <w:sz w:val="22"/>
          <w:szCs w:val="22"/>
        </w:rPr>
      </w:pPr>
    </w:p>
    <w:p w14:paraId="4A40A3E1" w14:textId="77777777" w:rsidR="002A7CC0" w:rsidRPr="00FE590E" w:rsidRDefault="002A7CC0" w:rsidP="002A7CC0">
      <w:pPr>
        <w:rPr>
          <w:rFonts w:ascii="Arial" w:hAnsi="Arial" w:cs="Arial"/>
          <w:sz w:val="22"/>
          <w:szCs w:val="22"/>
        </w:rPr>
      </w:pPr>
      <w:r w:rsidRPr="00FE590E">
        <w:rPr>
          <w:rFonts w:ascii="Arial" w:hAnsi="Arial" w:cs="Arial"/>
          <w:sz w:val="22"/>
          <w:szCs w:val="22"/>
        </w:rPr>
        <w:t xml:space="preserve">The four pillars of aquatics are experiencing growth in popularity.   </w:t>
      </w:r>
    </w:p>
    <w:p w14:paraId="2CDBD1CC" w14:textId="77777777" w:rsidR="002A7CC0" w:rsidRPr="00FE590E" w:rsidRDefault="002A7CC0" w:rsidP="002A7CC0">
      <w:pPr>
        <w:rPr>
          <w:rFonts w:ascii="Arial" w:hAnsi="Arial" w:cs="Arial"/>
          <w:sz w:val="22"/>
          <w:szCs w:val="22"/>
        </w:rPr>
      </w:pPr>
    </w:p>
    <w:p w14:paraId="080C3789" w14:textId="7907E810" w:rsidR="002A7CC0" w:rsidRPr="00FE590E" w:rsidRDefault="00D14775" w:rsidP="002A7CC0">
      <w:pPr>
        <w:numPr>
          <w:ilvl w:val="0"/>
          <w:numId w:val="15"/>
        </w:numPr>
        <w:rPr>
          <w:rFonts w:ascii="Arial" w:hAnsi="Arial" w:cs="Arial"/>
          <w:sz w:val="22"/>
          <w:szCs w:val="22"/>
        </w:rPr>
      </w:pPr>
      <w:r w:rsidRPr="00FE590E">
        <w:rPr>
          <w:rFonts w:ascii="Arial" w:hAnsi="Arial" w:cs="Arial"/>
          <w:sz w:val="22"/>
          <w:szCs w:val="22"/>
        </w:rPr>
        <w:t xml:space="preserve">LEARN TO SWIM - </w:t>
      </w:r>
      <w:r w:rsidR="002A7CC0" w:rsidRPr="00FE590E">
        <w:rPr>
          <w:rFonts w:ascii="Arial" w:hAnsi="Arial" w:cs="Arial"/>
          <w:sz w:val="22"/>
          <w:szCs w:val="22"/>
        </w:rPr>
        <w:t>More parents a</w:t>
      </w:r>
      <w:r w:rsidR="00714D83" w:rsidRPr="00FE590E">
        <w:rPr>
          <w:rFonts w:ascii="Arial" w:hAnsi="Arial" w:cs="Arial"/>
          <w:sz w:val="22"/>
          <w:szCs w:val="22"/>
        </w:rPr>
        <w:t>re realizing the importance of their child</w:t>
      </w:r>
      <w:r w:rsidR="002A7CC0" w:rsidRPr="00FE590E">
        <w:rPr>
          <w:rFonts w:ascii="Arial" w:hAnsi="Arial" w:cs="Arial"/>
          <w:sz w:val="22"/>
          <w:szCs w:val="22"/>
        </w:rPr>
        <w:t xml:space="preserve"> learn</w:t>
      </w:r>
      <w:r w:rsidR="00714D83" w:rsidRPr="00FE590E">
        <w:rPr>
          <w:rFonts w:ascii="Arial" w:hAnsi="Arial" w:cs="Arial"/>
          <w:sz w:val="22"/>
          <w:szCs w:val="22"/>
        </w:rPr>
        <w:t>ing</w:t>
      </w:r>
      <w:r w:rsidR="002A7CC0" w:rsidRPr="00FE590E">
        <w:rPr>
          <w:rFonts w:ascii="Arial" w:hAnsi="Arial" w:cs="Arial"/>
          <w:sz w:val="22"/>
          <w:szCs w:val="22"/>
        </w:rPr>
        <w:t xml:space="preserve"> how to swim no later than </w:t>
      </w:r>
      <w:r w:rsidR="00FE590E" w:rsidRPr="00FE590E">
        <w:rPr>
          <w:rFonts w:ascii="Arial" w:hAnsi="Arial" w:cs="Arial"/>
          <w:sz w:val="22"/>
          <w:szCs w:val="22"/>
        </w:rPr>
        <w:t>the 3</w:t>
      </w:r>
      <w:r w:rsidR="002A7CC0" w:rsidRPr="00FE590E">
        <w:rPr>
          <w:rFonts w:ascii="Arial" w:hAnsi="Arial" w:cs="Arial"/>
          <w:sz w:val="22"/>
          <w:szCs w:val="22"/>
          <w:vertAlign w:val="superscript"/>
        </w:rPr>
        <w:t>rd</w:t>
      </w:r>
      <w:r w:rsidR="00714D83" w:rsidRPr="00FE590E">
        <w:rPr>
          <w:rFonts w:ascii="Arial" w:hAnsi="Arial" w:cs="Arial"/>
          <w:sz w:val="22"/>
          <w:szCs w:val="22"/>
        </w:rPr>
        <w:t xml:space="preserve"> grade; much earlier in, most cases.  The necessity for this skill transcends ethnicity and social economic status.  Being safe in and around the water ranks right up there in importance with learning to walk. </w:t>
      </w:r>
    </w:p>
    <w:p w14:paraId="57BB2DA1" w14:textId="77777777" w:rsidR="002A7CC0" w:rsidRPr="00FE590E" w:rsidRDefault="00D14775" w:rsidP="002A7CC0">
      <w:pPr>
        <w:numPr>
          <w:ilvl w:val="0"/>
          <w:numId w:val="15"/>
        </w:numPr>
        <w:rPr>
          <w:rFonts w:ascii="Arial" w:hAnsi="Arial" w:cs="Arial"/>
          <w:sz w:val="22"/>
          <w:szCs w:val="22"/>
        </w:rPr>
      </w:pPr>
      <w:r w:rsidRPr="00FE590E">
        <w:rPr>
          <w:rFonts w:ascii="Arial" w:hAnsi="Arial" w:cs="Arial"/>
          <w:sz w:val="22"/>
          <w:szCs w:val="22"/>
        </w:rPr>
        <w:t xml:space="preserve">AQUATIC EXERCISE - </w:t>
      </w:r>
      <w:r w:rsidR="002A7CC0" w:rsidRPr="00FE590E">
        <w:rPr>
          <w:rFonts w:ascii="Arial" w:hAnsi="Arial" w:cs="Arial"/>
          <w:sz w:val="22"/>
          <w:szCs w:val="22"/>
        </w:rPr>
        <w:t>The baby boomers are here and want places to do low impact aerobic exercise that leaves them pain free – exercise machines simply don’t cut it – water does.</w:t>
      </w:r>
    </w:p>
    <w:p w14:paraId="42D24F6E" w14:textId="77777777" w:rsidR="002A7CC0" w:rsidRPr="00FE590E" w:rsidRDefault="00D14775" w:rsidP="002A7CC0">
      <w:pPr>
        <w:numPr>
          <w:ilvl w:val="0"/>
          <w:numId w:val="15"/>
        </w:numPr>
        <w:rPr>
          <w:rFonts w:ascii="Arial" w:hAnsi="Arial" w:cs="Arial"/>
          <w:sz w:val="22"/>
          <w:szCs w:val="22"/>
        </w:rPr>
      </w:pPr>
      <w:r w:rsidRPr="00FE590E">
        <w:rPr>
          <w:rFonts w:ascii="Arial" w:hAnsi="Arial" w:cs="Arial"/>
          <w:sz w:val="22"/>
          <w:szCs w:val="22"/>
        </w:rPr>
        <w:t xml:space="preserve">REHAB - </w:t>
      </w:r>
      <w:r w:rsidR="002A7CC0" w:rsidRPr="00FE590E">
        <w:rPr>
          <w:rFonts w:ascii="Arial" w:hAnsi="Arial" w:cs="Arial"/>
          <w:sz w:val="22"/>
          <w:szCs w:val="22"/>
        </w:rPr>
        <w:t>Aquatic rehab</w:t>
      </w:r>
      <w:r w:rsidRPr="00FE590E">
        <w:rPr>
          <w:rFonts w:ascii="Arial" w:hAnsi="Arial" w:cs="Arial"/>
          <w:sz w:val="22"/>
          <w:szCs w:val="22"/>
        </w:rPr>
        <w:t>/therapy</w:t>
      </w:r>
      <w:r w:rsidR="002A7CC0" w:rsidRPr="00FE590E">
        <w:rPr>
          <w:rFonts w:ascii="Arial" w:hAnsi="Arial" w:cs="Arial"/>
          <w:sz w:val="22"/>
          <w:szCs w:val="22"/>
        </w:rPr>
        <w:t xml:space="preserve"> is here to stay and the clients </w:t>
      </w:r>
      <w:r w:rsidR="00714D83" w:rsidRPr="00FE590E">
        <w:rPr>
          <w:rFonts w:ascii="Arial" w:hAnsi="Arial" w:cs="Arial"/>
          <w:sz w:val="22"/>
          <w:szCs w:val="22"/>
        </w:rPr>
        <w:t>love it – better outcomes with less pain</w:t>
      </w:r>
    </w:p>
    <w:p w14:paraId="193E15EA" w14:textId="2415CFCB" w:rsidR="00714D83" w:rsidRPr="00FE590E" w:rsidRDefault="00D14775" w:rsidP="002A7CC0">
      <w:pPr>
        <w:numPr>
          <w:ilvl w:val="0"/>
          <w:numId w:val="15"/>
        </w:numPr>
        <w:rPr>
          <w:rFonts w:ascii="Arial" w:hAnsi="Arial" w:cs="Arial"/>
          <w:sz w:val="22"/>
          <w:szCs w:val="22"/>
        </w:rPr>
      </w:pPr>
      <w:r w:rsidRPr="00FE590E">
        <w:rPr>
          <w:rFonts w:ascii="Arial" w:hAnsi="Arial" w:cs="Arial"/>
          <w:sz w:val="22"/>
          <w:szCs w:val="22"/>
        </w:rPr>
        <w:t xml:space="preserve">COMPETITIVE SWIMMING - </w:t>
      </w:r>
      <w:r w:rsidR="00714D83" w:rsidRPr="00FE590E">
        <w:rPr>
          <w:rFonts w:ascii="Arial" w:hAnsi="Arial" w:cs="Arial"/>
          <w:sz w:val="22"/>
          <w:szCs w:val="22"/>
        </w:rPr>
        <w:t>The community aspect of competitive swimming may be the fastest growing population of all.  Starting with our young elementary school children the aquatic sports offer something for everyone for the rest of their life.  It is truly the only “</w:t>
      </w:r>
      <w:r w:rsidR="00FE590E" w:rsidRPr="00FE590E">
        <w:rPr>
          <w:rFonts w:ascii="Arial" w:hAnsi="Arial" w:cs="Arial"/>
          <w:sz w:val="22"/>
          <w:szCs w:val="22"/>
        </w:rPr>
        <w:t>lifelong</w:t>
      </w:r>
      <w:r w:rsidR="00714D83" w:rsidRPr="00FE590E">
        <w:rPr>
          <w:rFonts w:ascii="Arial" w:hAnsi="Arial" w:cs="Arial"/>
          <w:sz w:val="22"/>
          <w:szCs w:val="22"/>
        </w:rPr>
        <w:t xml:space="preserve"> </w:t>
      </w:r>
      <w:r w:rsidR="009F7A68" w:rsidRPr="00FE590E">
        <w:rPr>
          <w:rFonts w:ascii="Arial" w:hAnsi="Arial" w:cs="Arial"/>
          <w:sz w:val="22"/>
          <w:szCs w:val="22"/>
        </w:rPr>
        <w:t>lifestyle</w:t>
      </w:r>
      <w:r w:rsidR="00714D83" w:rsidRPr="00FE590E">
        <w:rPr>
          <w:rFonts w:ascii="Arial" w:hAnsi="Arial" w:cs="Arial"/>
          <w:sz w:val="22"/>
          <w:szCs w:val="22"/>
        </w:rPr>
        <w:t xml:space="preserve">” activity.  </w:t>
      </w:r>
    </w:p>
    <w:p w14:paraId="7DDB7B82" w14:textId="77777777" w:rsidR="00714D83" w:rsidRPr="00FE590E" w:rsidRDefault="00714D83" w:rsidP="00714D83">
      <w:pPr>
        <w:rPr>
          <w:rFonts w:ascii="Arial" w:hAnsi="Arial" w:cs="Arial"/>
          <w:sz w:val="22"/>
          <w:szCs w:val="22"/>
        </w:rPr>
      </w:pPr>
    </w:p>
    <w:p w14:paraId="681E31B2" w14:textId="42518F1A" w:rsidR="00762FDD" w:rsidRPr="00FE590E" w:rsidRDefault="001D1BC4" w:rsidP="00714D83">
      <w:pPr>
        <w:rPr>
          <w:rFonts w:ascii="Arial" w:hAnsi="Arial" w:cs="Arial"/>
          <w:sz w:val="22"/>
          <w:szCs w:val="22"/>
        </w:rPr>
      </w:pPr>
      <w:r w:rsidRPr="00FE590E">
        <w:rPr>
          <w:rFonts w:ascii="Arial" w:hAnsi="Arial" w:cs="Arial"/>
          <w:sz w:val="22"/>
          <w:szCs w:val="22"/>
        </w:rPr>
        <w:t xml:space="preserve">Because swim clubs </w:t>
      </w:r>
      <w:r w:rsidR="009F7A68" w:rsidRPr="00FE590E">
        <w:rPr>
          <w:rFonts w:ascii="Arial" w:hAnsi="Arial" w:cs="Arial"/>
          <w:sz w:val="22"/>
          <w:szCs w:val="22"/>
        </w:rPr>
        <w:t>across</w:t>
      </w:r>
      <w:r w:rsidRPr="00FE590E">
        <w:rPr>
          <w:rFonts w:ascii="Arial" w:hAnsi="Arial" w:cs="Arial"/>
          <w:sz w:val="22"/>
          <w:szCs w:val="22"/>
        </w:rPr>
        <w:t xml:space="preserve"> the country are aware of these facts, they are looking to partner with other community minded entities </w:t>
      </w:r>
      <w:proofErr w:type="gramStart"/>
      <w:r w:rsidRPr="00FE590E">
        <w:rPr>
          <w:rFonts w:ascii="Arial" w:hAnsi="Arial" w:cs="Arial"/>
          <w:sz w:val="22"/>
          <w:szCs w:val="22"/>
        </w:rPr>
        <w:t>in an effort to</w:t>
      </w:r>
      <w:proofErr w:type="gramEnd"/>
      <w:r w:rsidRPr="00FE590E">
        <w:rPr>
          <w:rFonts w:ascii="Arial" w:hAnsi="Arial" w:cs="Arial"/>
          <w:sz w:val="22"/>
          <w:szCs w:val="22"/>
        </w:rPr>
        <w:t xml:space="preserve"> upgrade existing facilities or create new functional and sustainable aquatic facilities.  </w:t>
      </w:r>
      <w:r w:rsidR="00FD01C0" w:rsidRPr="00FE590E">
        <w:rPr>
          <w:rFonts w:ascii="Arial" w:hAnsi="Arial" w:cs="Arial"/>
          <w:sz w:val="22"/>
          <w:szCs w:val="22"/>
        </w:rPr>
        <w:t xml:space="preserve">This is </w:t>
      </w:r>
      <w:r w:rsidR="001D0598" w:rsidRPr="00FE590E">
        <w:rPr>
          <w:rFonts w:ascii="Arial" w:hAnsi="Arial" w:cs="Arial"/>
          <w:sz w:val="22"/>
          <w:szCs w:val="22"/>
        </w:rPr>
        <w:t>absolutely the best way to begin</w:t>
      </w:r>
      <w:r w:rsidR="00FD01C0" w:rsidRPr="00FE590E">
        <w:rPr>
          <w:rFonts w:ascii="Arial" w:hAnsi="Arial" w:cs="Arial"/>
          <w:sz w:val="22"/>
          <w:szCs w:val="22"/>
        </w:rPr>
        <w:t xml:space="preserve">.  However, the one thing that seems to be extremely common </w:t>
      </w:r>
      <w:r w:rsidR="00762FDD" w:rsidRPr="00FE590E">
        <w:rPr>
          <w:rFonts w:ascii="Arial" w:hAnsi="Arial" w:cs="Arial"/>
          <w:sz w:val="22"/>
          <w:szCs w:val="22"/>
        </w:rPr>
        <w:t xml:space="preserve">and unfortunately predictable </w:t>
      </w:r>
      <w:r w:rsidR="00FD01C0" w:rsidRPr="00FE590E">
        <w:rPr>
          <w:rFonts w:ascii="Arial" w:hAnsi="Arial" w:cs="Arial"/>
          <w:sz w:val="22"/>
          <w:szCs w:val="22"/>
        </w:rPr>
        <w:t>across the country</w:t>
      </w:r>
      <w:r w:rsidR="00762FDD" w:rsidRPr="00FE590E">
        <w:rPr>
          <w:rFonts w:ascii="Arial" w:hAnsi="Arial" w:cs="Arial"/>
          <w:sz w:val="22"/>
          <w:szCs w:val="22"/>
        </w:rPr>
        <w:t xml:space="preserve">, </w:t>
      </w:r>
      <w:r w:rsidR="00FD01C0" w:rsidRPr="00FE590E">
        <w:rPr>
          <w:rFonts w:ascii="Arial" w:hAnsi="Arial" w:cs="Arial"/>
          <w:sz w:val="22"/>
          <w:szCs w:val="22"/>
        </w:rPr>
        <w:t xml:space="preserve">is the ability for a group of passionate people to get off track </w:t>
      </w:r>
      <w:r w:rsidR="00762FDD" w:rsidRPr="00FE590E">
        <w:rPr>
          <w:rFonts w:ascii="Arial" w:hAnsi="Arial" w:cs="Arial"/>
          <w:sz w:val="22"/>
          <w:szCs w:val="22"/>
        </w:rPr>
        <w:t xml:space="preserve">from their original goal thus expanding the scope of the project from the “difficult” right on past the improbable landing squarely at the impossible.  </w:t>
      </w:r>
      <w:r w:rsidR="00FE0660" w:rsidRPr="00FE590E">
        <w:rPr>
          <w:rFonts w:ascii="Arial" w:hAnsi="Arial" w:cs="Arial"/>
          <w:sz w:val="22"/>
          <w:szCs w:val="22"/>
        </w:rPr>
        <w:t xml:space="preserve">This is not-so-affectionately called “scope creep”. </w:t>
      </w:r>
      <w:r w:rsidR="00762FDD" w:rsidRPr="00FE590E">
        <w:rPr>
          <w:rFonts w:ascii="Arial" w:hAnsi="Arial" w:cs="Arial"/>
          <w:sz w:val="22"/>
          <w:szCs w:val="22"/>
        </w:rPr>
        <w:t xml:space="preserve">It is very unlikely that a “committee” or “project focus group” can back up and start over when the project hits the proverbial money wall.  </w:t>
      </w:r>
    </w:p>
    <w:p w14:paraId="69656316" w14:textId="77777777" w:rsidR="00762FDD" w:rsidRPr="00FE590E" w:rsidRDefault="00762FDD" w:rsidP="00714D83">
      <w:pPr>
        <w:rPr>
          <w:rFonts w:ascii="Arial" w:hAnsi="Arial" w:cs="Arial"/>
          <w:sz w:val="22"/>
          <w:szCs w:val="22"/>
        </w:rPr>
      </w:pPr>
    </w:p>
    <w:p w14:paraId="719732A2" w14:textId="642982F3" w:rsidR="001D1BC4" w:rsidRPr="00FE590E" w:rsidRDefault="00762FDD" w:rsidP="00714D83">
      <w:pPr>
        <w:rPr>
          <w:rFonts w:ascii="Arial" w:hAnsi="Arial" w:cs="Arial"/>
          <w:sz w:val="22"/>
          <w:szCs w:val="22"/>
        </w:rPr>
      </w:pPr>
      <w:r w:rsidRPr="00FE590E">
        <w:rPr>
          <w:rFonts w:ascii="Arial" w:hAnsi="Arial" w:cs="Arial"/>
          <w:sz w:val="22"/>
          <w:szCs w:val="22"/>
        </w:rPr>
        <w:lastRenderedPageBreak/>
        <w:t xml:space="preserve">Many </w:t>
      </w:r>
      <w:r w:rsidR="00FE590E" w:rsidRPr="00FE590E">
        <w:rPr>
          <w:rFonts w:ascii="Arial" w:hAnsi="Arial" w:cs="Arial"/>
          <w:sz w:val="22"/>
          <w:szCs w:val="22"/>
        </w:rPr>
        <w:t>times,</w:t>
      </w:r>
      <w:r w:rsidRPr="00FE590E">
        <w:rPr>
          <w:rFonts w:ascii="Arial" w:hAnsi="Arial" w:cs="Arial"/>
          <w:sz w:val="22"/>
          <w:szCs w:val="22"/>
        </w:rPr>
        <w:t xml:space="preserve"> community</w:t>
      </w:r>
      <w:r w:rsidR="005E4ED5" w:rsidRPr="00FE590E">
        <w:rPr>
          <w:rFonts w:ascii="Arial" w:hAnsi="Arial" w:cs="Arial"/>
          <w:sz w:val="22"/>
          <w:szCs w:val="22"/>
        </w:rPr>
        <w:t xml:space="preserve"> projects that do get the municipalities or park districts</w:t>
      </w:r>
      <w:r w:rsidRPr="00FE590E">
        <w:rPr>
          <w:rFonts w:ascii="Arial" w:hAnsi="Arial" w:cs="Arial"/>
          <w:sz w:val="22"/>
          <w:szCs w:val="22"/>
        </w:rPr>
        <w:t xml:space="preserve"> interest </w:t>
      </w:r>
      <w:r w:rsidR="009F7A68" w:rsidRPr="00FE590E">
        <w:rPr>
          <w:rFonts w:ascii="Arial" w:hAnsi="Arial" w:cs="Arial"/>
          <w:sz w:val="22"/>
          <w:szCs w:val="22"/>
        </w:rPr>
        <w:t>must</w:t>
      </w:r>
      <w:r w:rsidRPr="00FE590E">
        <w:rPr>
          <w:rFonts w:ascii="Arial" w:hAnsi="Arial" w:cs="Arial"/>
          <w:sz w:val="22"/>
          <w:szCs w:val="22"/>
        </w:rPr>
        <w:t xml:space="preserve"> be bonded which can take 2 years or more.  </w:t>
      </w:r>
      <w:r w:rsidR="005E4ED5" w:rsidRPr="00FE590E">
        <w:rPr>
          <w:rFonts w:ascii="Arial" w:hAnsi="Arial" w:cs="Arial"/>
          <w:sz w:val="22"/>
          <w:szCs w:val="22"/>
        </w:rPr>
        <w:t>75% of the time the project is not designed</w:t>
      </w:r>
      <w:r w:rsidR="001D0598" w:rsidRPr="00FE590E">
        <w:rPr>
          <w:rFonts w:ascii="Arial" w:hAnsi="Arial" w:cs="Arial"/>
          <w:sz w:val="22"/>
          <w:szCs w:val="22"/>
        </w:rPr>
        <w:t xml:space="preserve"> well</w:t>
      </w:r>
      <w:r w:rsidR="005E4ED5" w:rsidRPr="00FE590E">
        <w:rPr>
          <w:rFonts w:ascii="Arial" w:hAnsi="Arial" w:cs="Arial"/>
          <w:sz w:val="22"/>
          <w:szCs w:val="22"/>
        </w:rPr>
        <w:t xml:space="preserve"> or presented to the voters </w:t>
      </w:r>
      <w:r w:rsidR="00FE590E" w:rsidRPr="00FE590E">
        <w:rPr>
          <w:rFonts w:ascii="Arial" w:hAnsi="Arial" w:cs="Arial"/>
          <w:sz w:val="22"/>
          <w:szCs w:val="22"/>
        </w:rPr>
        <w:t>properly,</w:t>
      </w:r>
      <w:r w:rsidR="00FD01C0" w:rsidRPr="00FE590E">
        <w:rPr>
          <w:rFonts w:ascii="Arial" w:hAnsi="Arial" w:cs="Arial"/>
          <w:sz w:val="22"/>
          <w:szCs w:val="22"/>
        </w:rPr>
        <w:t xml:space="preserve"> </w:t>
      </w:r>
      <w:r w:rsidR="005E4ED5" w:rsidRPr="00FE590E">
        <w:rPr>
          <w:rFonts w:ascii="Arial" w:hAnsi="Arial" w:cs="Arial"/>
          <w:sz w:val="22"/>
          <w:szCs w:val="22"/>
        </w:rPr>
        <w:t>so the bond gets defeated.  By this time 4 years of project planning, feasibility studies, and bond development have gone by.  Many of the people who held a government office when this all started are now termed out and many of the original project volunteers</w:t>
      </w:r>
      <w:r w:rsidR="00FD01C0" w:rsidRPr="00FE590E">
        <w:rPr>
          <w:rFonts w:ascii="Arial" w:hAnsi="Arial" w:cs="Arial"/>
          <w:sz w:val="22"/>
          <w:szCs w:val="22"/>
        </w:rPr>
        <w:t xml:space="preserve"> </w:t>
      </w:r>
      <w:r w:rsidR="005E4ED5" w:rsidRPr="00FE590E">
        <w:rPr>
          <w:rFonts w:ascii="Arial" w:hAnsi="Arial" w:cs="Arial"/>
          <w:sz w:val="22"/>
          <w:szCs w:val="22"/>
        </w:rPr>
        <w:t xml:space="preserve">have been replaced.  It may be a decade or more before this topic will be revisited.  This cycle of failure is typical.  It can be stopped but it takes a </w:t>
      </w:r>
      <w:r w:rsidR="00FE590E" w:rsidRPr="00FE590E">
        <w:rPr>
          <w:rFonts w:ascii="Arial" w:hAnsi="Arial" w:cs="Arial"/>
          <w:sz w:val="22"/>
          <w:szCs w:val="22"/>
        </w:rPr>
        <w:t>well-prepared</w:t>
      </w:r>
      <w:r w:rsidR="005E4ED5" w:rsidRPr="00FE590E">
        <w:rPr>
          <w:rFonts w:ascii="Arial" w:hAnsi="Arial" w:cs="Arial"/>
          <w:sz w:val="22"/>
          <w:szCs w:val="22"/>
        </w:rPr>
        <w:t xml:space="preserve"> local leader who understands what is needed and how to turn adversaries into advocates.  These volunteers are rare indeed. </w:t>
      </w:r>
    </w:p>
    <w:p w14:paraId="507E636B" w14:textId="77777777" w:rsidR="00AD4FD0" w:rsidRPr="00FE590E" w:rsidRDefault="00AD4FD0" w:rsidP="00714D83">
      <w:pPr>
        <w:rPr>
          <w:rFonts w:ascii="Arial" w:hAnsi="Arial" w:cs="Arial"/>
          <w:sz w:val="22"/>
          <w:szCs w:val="22"/>
        </w:rPr>
      </w:pPr>
    </w:p>
    <w:p w14:paraId="1BB8CF5F" w14:textId="18C49B57" w:rsidR="001A4B07" w:rsidRPr="00FE590E" w:rsidRDefault="00AD4FD0" w:rsidP="00714D83">
      <w:pPr>
        <w:rPr>
          <w:rFonts w:ascii="Arial" w:hAnsi="Arial" w:cs="Arial"/>
          <w:sz w:val="22"/>
          <w:szCs w:val="22"/>
        </w:rPr>
      </w:pPr>
      <w:r w:rsidRPr="00FE590E">
        <w:rPr>
          <w:rFonts w:ascii="Arial" w:hAnsi="Arial" w:cs="Arial"/>
          <w:sz w:val="22"/>
          <w:szCs w:val="22"/>
        </w:rPr>
        <w:t xml:space="preserve">At the first sign </w:t>
      </w:r>
      <w:r w:rsidR="00FE590E" w:rsidRPr="00FE590E">
        <w:rPr>
          <w:rFonts w:ascii="Arial" w:hAnsi="Arial" w:cs="Arial"/>
          <w:sz w:val="22"/>
          <w:szCs w:val="22"/>
        </w:rPr>
        <w:t>of “</w:t>
      </w:r>
      <w:r w:rsidRPr="00FE590E">
        <w:rPr>
          <w:rFonts w:ascii="Arial" w:hAnsi="Arial" w:cs="Arial"/>
          <w:sz w:val="22"/>
          <w:szCs w:val="22"/>
        </w:rPr>
        <w:t xml:space="preserve">scope creep”, </w:t>
      </w:r>
      <w:r w:rsidR="00FE0660" w:rsidRPr="00FE590E">
        <w:rPr>
          <w:rFonts w:ascii="Arial" w:hAnsi="Arial" w:cs="Arial"/>
          <w:sz w:val="22"/>
          <w:szCs w:val="22"/>
        </w:rPr>
        <w:t xml:space="preserve">the local </w:t>
      </w:r>
      <w:r w:rsidRPr="00FE590E">
        <w:rPr>
          <w:rFonts w:ascii="Arial" w:hAnsi="Arial" w:cs="Arial"/>
          <w:sz w:val="22"/>
          <w:szCs w:val="22"/>
        </w:rPr>
        <w:t xml:space="preserve">leader </w:t>
      </w:r>
      <w:r w:rsidR="009F7A68" w:rsidRPr="00FE590E">
        <w:rPr>
          <w:rFonts w:ascii="Arial" w:hAnsi="Arial" w:cs="Arial"/>
          <w:sz w:val="22"/>
          <w:szCs w:val="22"/>
        </w:rPr>
        <w:t>must</w:t>
      </w:r>
      <w:r w:rsidRPr="00FE590E">
        <w:rPr>
          <w:rFonts w:ascii="Arial" w:hAnsi="Arial" w:cs="Arial"/>
          <w:sz w:val="22"/>
          <w:szCs w:val="22"/>
        </w:rPr>
        <w:t xml:space="preserve"> have a</w:t>
      </w:r>
      <w:r w:rsidR="00DD7430" w:rsidRPr="00FE590E">
        <w:rPr>
          <w:rFonts w:ascii="Arial" w:hAnsi="Arial" w:cs="Arial"/>
          <w:sz w:val="22"/>
          <w:szCs w:val="22"/>
        </w:rPr>
        <w:t xml:space="preserve"> plan prepared.  It is not </w:t>
      </w:r>
      <w:r w:rsidR="001D0598" w:rsidRPr="00FE590E">
        <w:rPr>
          <w:rFonts w:ascii="Arial" w:hAnsi="Arial" w:cs="Arial"/>
          <w:sz w:val="22"/>
          <w:szCs w:val="22"/>
          <w:u w:val="single"/>
        </w:rPr>
        <w:t>if</w:t>
      </w:r>
      <w:r w:rsidR="001D0598" w:rsidRPr="00FE590E">
        <w:rPr>
          <w:rFonts w:ascii="Arial" w:hAnsi="Arial" w:cs="Arial"/>
          <w:sz w:val="22"/>
          <w:szCs w:val="22"/>
        </w:rPr>
        <w:t xml:space="preserve"> it will happen,</w:t>
      </w:r>
      <w:r w:rsidR="001A4B07" w:rsidRPr="00FE590E">
        <w:rPr>
          <w:rFonts w:ascii="Arial" w:hAnsi="Arial" w:cs="Arial"/>
          <w:sz w:val="22"/>
          <w:szCs w:val="22"/>
        </w:rPr>
        <w:t xml:space="preserve"> </w:t>
      </w:r>
      <w:r w:rsidR="001D0598" w:rsidRPr="00FE590E">
        <w:rPr>
          <w:rFonts w:ascii="Arial" w:hAnsi="Arial" w:cs="Arial"/>
          <w:sz w:val="22"/>
          <w:szCs w:val="22"/>
        </w:rPr>
        <w:t>it is</w:t>
      </w:r>
      <w:r w:rsidR="00DD7430" w:rsidRPr="00FE590E">
        <w:rPr>
          <w:rFonts w:ascii="Arial" w:hAnsi="Arial" w:cs="Arial"/>
          <w:sz w:val="22"/>
          <w:szCs w:val="22"/>
        </w:rPr>
        <w:t xml:space="preserve"> </w:t>
      </w:r>
      <w:r w:rsidR="001D0598" w:rsidRPr="00FE590E">
        <w:rPr>
          <w:rFonts w:ascii="Arial" w:hAnsi="Arial" w:cs="Arial"/>
          <w:sz w:val="22"/>
          <w:szCs w:val="22"/>
        </w:rPr>
        <w:t xml:space="preserve">more likely </w:t>
      </w:r>
      <w:r w:rsidR="00DD7430" w:rsidRPr="00FE590E">
        <w:rPr>
          <w:rFonts w:ascii="Arial" w:hAnsi="Arial" w:cs="Arial"/>
          <w:sz w:val="22"/>
          <w:szCs w:val="22"/>
          <w:u w:val="single"/>
        </w:rPr>
        <w:t>when</w:t>
      </w:r>
      <w:r w:rsidR="00DD7430" w:rsidRPr="00FE590E">
        <w:rPr>
          <w:rFonts w:ascii="Arial" w:hAnsi="Arial" w:cs="Arial"/>
          <w:sz w:val="22"/>
          <w:szCs w:val="22"/>
        </w:rPr>
        <w:t xml:space="preserve"> it will happen, </w:t>
      </w:r>
      <w:r w:rsidRPr="00FE590E">
        <w:rPr>
          <w:rFonts w:ascii="Arial" w:hAnsi="Arial" w:cs="Arial"/>
          <w:sz w:val="22"/>
          <w:szCs w:val="22"/>
        </w:rPr>
        <w:t>s</w:t>
      </w:r>
      <w:r w:rsidR="00DD7430" w:rsidRPr="00FE590E">
        <w:rPr>
          <w:rFonts w:ascii="Arial" w:hAnsi="Arial" w:cs="Arial"/>
          <w:sz w:val="22"/>
          <w:szCs w:val="22"/>
        </w:rPr>
        <w:t xml:space="preserve">o just realize </w:t>
      </w:r>
      <w:r w:rsidRPr="00FE590E">
        <w:rPr>
          <w:rFonts w:ascii="Arial" w:hAnsi="Arial" w:cs="Arial"/>
          <w:sz w:val="22"/>
          <w:szCs w:val="22"/>
        </w:rPr>
        <w:t xml:space="preserve">it will be part of the planning process.  </w:t>
      </w:r>
      <w:r w:rsidR="00FE0660" w:rsidRPr="00FE590E">
        <w:rPr>
          <w:rFonts w:ascii="Arial" w:hAnsi="Arial" w:cs="Arial"/>
          <w:sz w:val="22"/>
          <w:szCs w:val="22"/>
        </w:rPr>
        <w:t xml:space="preserve"> </w:t>
      </w:r>
    </w:p>
    <w:p w14:paraId="1BF83EA3" w14:textId="77777777" w:rsidR="001A4B07" w:rsidRPr="00FE590E" w:rsidRDefault="001A4B07" w:rsidP="00714D83">
      <w:pPr>
        <w:rPr>
          <w:rFonts w:ascii="Arial" w:hAnsi="Arial" w:cs="Arial"/>
          <w:sz w:val="22"/>
          <w:szCs w:val="22"/>
        </w:rPr>
      </w:pPr>
    </w:p>
    <w:p w14:paraId="1D87C5DD" w14:textId="77777777" w:rsidR="00AD4FD0" w:rsidRPr="00FE590E" w:rsidRDefault="00FE0660" w:rsidP="00714D83">
      <w:pPr>
        <w:rPr>
          <w:rFonts w:ascii="Arial" w:hAnsi="Arial" w:cs="Arial"/>
          <w:sz w:val="22"/>
          <w:szCs w:val="22"/>
        </w:rPr>
      </w:pPr>
      <w:r w:rsidRPr="00FE590E">
        <w:rPr>
          <w:rFonts w:ascii="Arial" w:hAnsi="Arial" w:cs="Arial"/>
          <w:sz w:val="22"/>
          <w:szCs w:val="22"/>
        </w:rPr>
        <w:t>Typical scenarios are:</w:t>
      </w:r>
    </w:p>
    <w:p w14:paraId="7CBE702B" w14:textId="77777777" w:rsidR="00DD7430" w:rsidRPr="00FE590E" w:rsidRDefault="00DD7430" w:rsidP="00714D83">
      <w:pPr>
        <w:rPr>
          <w:rFonts w:ascii="Arial" w:hAnsi="Arial" w:cs="Arial"/>
          <w:sz w:val="22"/>
          <w:szCs w:val="22"/>
        </w:rPr>
      </w:pPr>
    </w:p>
    <w:p w14:paraId="30E22D5D" w14:textId="77777777" w:rsidR="001A4B07" w:rsidRPr="00FE590E" w:rsidRDefault="001A4B07" w:rsidP="00714D83">
      <w:pPr>
        <w:rPr>
          <w:rFonts w:ascii="Arial" w:hAnsi="Arial" w:cs="Arial"/>
          <w:sz w:val="22"/>
          <w:szCs w:val="22"/>
        </w:rPr>
      </w:pPr>
    </w:p>
    <w:p w14:paraId="6FF3197B" w14:textId="77777777" w:rsidR="00DD7430" w:rsidRPr="00FE590E" w:rsidRDefault="00DD7430" w:rsidP="00DD7430">
      <w:pPr>
        <w:numPr>
          <w:ilvl w:val="0"/>
          <w:numId w:val="16"/>
        </w:numPr>
        <w:rPr>
          <w:rFonts w:ascii="Arial" w:hAnsi="Arial" w:cs="Arial"/>
          <w:sz w:val="22"/>
          <w:szCs w:val="22"/>
        </w:rPr>
      </w:pPr>
      <w:r w:rsidRPr="00FE590E">
        <w:rPr>
          <w:rFonts w:ascii="Arial" w:hAnsi="Arial" w:cs="Arial"/>
          <w:sz w:val="22"/>
          <w:szCs w:val="22"/>
        </w:rPr>
        <w:t>Other aquatic sports wanting to be serviced by expanded</w:t>
      </w:r>
      <w:r w:rsidR="001D0598" w:rsidRPr="00FE590E">
        <w:rPr>
          <w:rFonts w:ascii="Arial" w:hAnsi="Arial" w:cs="Arial"/>
          <w:sz w:val="22"/>
          <w:szCs w:val="22"/>
        </w:rPr>
        <w:t xml:space="preserve"> your </w:t>
      </w:r>
      <w:r w:rsidR="009D4AB9" w:rsidRPr="00FE590E">
        <w:rPr>
          <w:rFonts w:ascii="Arial" w:hAnsi="Arial" w:cs="Arial"/>
          <w:sz w:val="22"/>
          <w:szCs w:val="22"/>
        </w:rPr>
        <w:t>original</w:t>
      </w:r>
      <w:r w:rsidRPr="00FE590E">
        <w:rPr>
          <w:rFonts w:ascii="Arial" w:hAnsi="Arial" w:cs="Arial"/>
          <w:sz w:val="22"/>
          <w:szCs w:val="22"/>
        </w:rPr>
        <w:t xml:space="preserve"> facility design.  E.G. Syncro – Water Polo – Masters – Diving – etc.  These activities have special needs for custom design.  This adds expense to the project – including cost to build and cost to operate.  What do they bring to the table for capital construction cost and programming income opportunities?  Not theoretical but contractually. </w:t>
      </w:r>
    </w:p>
    <w:p w14:paraId="5C257593" w14:textId="7E3A293C" w:rsidR="00DD7430" w:rsidRPr="00FE590E" w:rsidRDefault="00DD7430" w:rsidP="00DD7430">
      <w:pPr>
        <w:numPr>
          <w:ilvl w:val="0"/>
          <w:numId w:val="16"/>
        </w:numPr>
        <w:rPr>
          <w:rFonts w:ascii="Arial" w:hAnsi="Arial" w:cs="Arial"/>
          <w:sz w:val="22"/>
          <w:szCs w:val="22"/>
        </w:rPr>
      </w:pPr>
      <w:r w:rsidRPr="00FE590E">
        <w:rPr>
          <w:rFonts w:ascii="Arial" w:hAnsi="Arial" w:cs="Arial"/>
          <w:sz w:val="22"/>
          <w:szCs w:val="22"/>
        </w:rPr>
        <w:t xml:space="preserve">The older populations wanting warm water opportunities for them to exercise.  If it has nothing for </w:t>
      </w:r>
      <w:r w:rsidR="00FE590E" w:rsidRPr="00FE590E">
        <w:rPr>
          <w:rFonts w:ascii="Arial" w:hAnsi="Arial" w:cs="Arial"/>
          <w:sz w:val="22"/>
          <w:szCs w:val="22"/>
        </w:rPr>
        <w:t>them,</w:t>
      </w:r>
      <w:r w:rsidRPr="00FE590E">
        <w:rPr>
          <w:rFonts w:ascii="Arial" w:hAnsi="Arial" w:cs="Arial"/>
          <w:sz w:val="22"/>
          <w:szCs w:val="22"/>
        </w:rPr>
        <w:t xml:space="preserve"> they will automatically vote it down.  This takes planning and politicking</w:t>
      </w:r>
      <w:r w:rsidR="009A235B" w:rsidRPr="00FE590E">
        <w:rPr>
          <w:rFonts w:ascii="Arial" w:hAnsi="Arial" w:cs="Arial"/>
          <w:sz w:val="22"/>
          <w:szCs w:val="22"/>
        </w:rPr>
        <w:t xml:space="preserve">.  This may be the most inexpensive consideration or addition to any facilities </w:t>
      </w:r>
      <w:r w:rsidR="00FE590E" w:rsidRPr="00FE590E">
        <w:rPr>
          <w:rFonts w:ascii="Arial" w:hAnsi="Arial" w:cs="Arial"/>
          <w:sz w:val="22"/>
          <w:szCs w:val="22"/>
        </w:rPr>
        <w:t>plan,</w:t>
      </w:r>
      <w:r w:rsidR="009A235B" w:rsidRPr="00FE590E">
        <w:rPr>
          <w:rFonts w:ascii="Arial" w:hAnsi="Arial" w:cs="Arial"/>
          <w:sz w:val="22"/>
          <w:szCs w:val="22"/>
        </w:rPr>
        <w:t xml:space="preserve"> and it has very good income potential</w:t>
      </w:r>
    </w:p>
    <w:p w14:paraId="241C65D7" w14:textId="737D828C" w:rsidR="009A235B" w:rsidRPr="00FE590E" w:rsidRDefault="009A235B" w:rsidP="00DD7430">
      <w:pPr>
        <w:numPr>
          <w:ilvl w:val="0"/>
          <w:numId w:val="16"/>
        </w:numPr>
        <w:rPr>
          <w:rFonts w:ascii="Arial" w:hAnsi="Arial" w:cs="Arial"/>
          <w:sz w:val="22"/>
          <w:szCs w:val="22"/>
        </w:rPr>
      </w:pPr>
      <w:r w:rsidRPr="00FE590E">
        <w:rPr>
          <w:rFonts w:ascii="Arial" w:hAnsi="Arial" w:cs="Arial"/>
          <w:sz w:val="22"/>
          <w:szCs w:val="22"/>
        </w:rPr>
        <w:t xml:space="preserve">The younger generations want a place to play.  </w:t>
      </w:r>
      <w:r w:rsidR="001D0598" w:rsidRPr="00FE590E">
        <w:rPr>
          <w:rFonts w:ascii="Arial" w:hAnsi="Arial" w:cs="Arial"/>
          <w:sz w:val="22"/>
          <w:szCs w:val="22"/>
        </w:rPr>
        <w:t>Some s</w:t>
      </w:r>
      <w:r w:rsidRPr="00FE590E">
        <w:rPr>
          <w:rFonts w:ascii="Arial" w:hAnsi="Arial" w:cs="Arial"/>
          <w:sz w:val="22"/>
          <w:szCs w:val="22"/>
        </w:rPr>
        <w:t xml:space="preserve">tudies show water parks make money and the city looks good if they can showcase a recreation facility for their citizens.  The jury </w:t>
      </w:r>
      <w:r w:rsidR="00FE590E" w:rsidRPr="00FE590E">
        <w:rPr>
          <w:rFonts w:ascii="Arial" w:hAnsi="Arial" w:cs="Arial"/>
          <w:sz w:val="22"/>
          <w:szCs w:val="22"/>
        </w:rPr>
        <w:t>is still</w:t>
      </w:r>
      <w:r w:rsidR="001D0598" w:rsidRPr="00FE590E">
        <w:rPr>
          <w:rFonts w:ascii="Arial" w:hAnsi="Arial" w:cs="Arial"/>
          <w:sz w:val="22"/>
          <w:szCs w:val="22"/>
        </w:rPr>
        <w:t xml:space="preserve"> </w:t>
      </w:r>
      <w:r w:rsidRPr="00FE590E">
        <w:rPr>
          <w:rFonts w:ascii="Arial" w:hAnsi="Arial" w:cs="Arial"/>
          <w:sz w:val="22"/>
          <w:szCs w:val="22"/>
        </w:rPr>
        <w:t xml:space="preserve">out on this one.  Water parks are the highest dollar per square foot to build and operate.  They seem to have a “newness or novelty” factor that wears out quickly.  Places like Six Flags and Disney constantly </w:t>
      </w:r>
      <w:proofErr w:type="gramStart"/>
      <w:r w:rsidRPr="00FE590E">
        <w:rPr>
          <w:rFonts w:ascii="Arial" w:hAnsi="Arial" w:cs="Arial"/>
          <w:sz w:val="22"/>
          <w:szCs w:val="22"/>
        </w:rPr>
        <w:t>have to</w:t>
      </w:r>
      <w:proofErr w:type="gramEnd"/>
      <w:r w:rsidRPr="00FE590E">
        <w:rPr>
          <w:rFonts w:ascii="Arial" w:hAnsi="Arial" w:cs="Arial"/>
          <w:sz w:val="22"/>
          <w:szCs w:val="22"/>
        </w:rPr>
        <w:t xml:space="preserve"> keep adding new attractions to bring people back again.  Why do people think water slides are any different?</w:t>
      </w:r>
    </w:p>
    <w:p w14:paraId="707BAFFC" w14:textId="77777777" w:rsidR="002A7CC0" w:rsidRPr="00FE590E" w:rsidRDefault="009A235B" w:rsidP="002A6120">
      <w:pPr>
        <w:ind w:left="720"/>
        <w:rPr>
          <w:rFonts w:ascii="Arial" w:hAnsi="Arial" w:cs="Arial"/>
          <w:sz w:val="22"/>
          <w:szCs w:val="22"/>
        </w:rPr>
      </w:pPr>
      <w:r w:rsidRPr="00FE590E">
        <w:rPr>
          <w:rFonts w:ascii="Arial" w:hAnsi="Arial" w:cs="Arial"/>
          <w:sz w:val="22"/>
          <w:szCs w:val="22"/>
        </w:rPr>
        <w:t>If they can be a</w:t>
      </w:r>
      <w:r w:rsidR="002A6120" w:rsidRPr="00FE590E">
        <w:rPr>
          <w:rFonts w:ascii="Arial" w:hAnsi="Arial" w:cs="Arial"/>
          <w:sz w:val="22"/>
          <w:szCs w:val="22"/>
        </w:rPr>
        <w:t>n</w:t>
      </w:r>
      <w:r w:rsidRPr="00FE590E">
        <w:rPr>
          <w:rFonts w:ascii="Arial" w:hAnsi="Arial" w:cs="Arial"/>
          <w:sz w:val="22"/>
          <w:szCs w:val="22"/>
        </w:rPr>
        <w:t xml:space="preserve"> affordable and logically planned “add on” then go for it.  When they become the focus for the facility, we think the project is headed down the wrong path.  If the dense population warrants a water park, then it will probably also be able to support a separate facility dedicated to the 4 pillars of aquatics.</w:t>
      </w:r>
    </w:p>
    <w:p w14:paraId="541B504E" w14:textId="7F2CDF55" w:rsidR="00160B0B" w:rsidRPr="00FE590E" w:rsidRDefault="002A6120" w:rsidP="00160B0B">
      <w:pPr>
        <w:numPr>
          <w:ilvl w:val="0"/>
          <w:numId w:val="19"/>
        </w:numPr>
        <w:rPr>
          <w:rFonts w:ascii="Arial" w:hAnsi="Arial" w:cs="Arial"/>
          <w:sz w:val="22"/>
          <w:szCs w:val="22"/>
        </w:rPr>
      </w:pPr>
      <w:r w:rsidRPr="00FE590E">
        <w:rPr>
          <w:rFonts w:ascii="Arial" w:hAnsi="Arial" w:cs="Arial"/>
          <w:sz w:val="22"/>
          <w:szCs w:val="22"/>
        </w:rPr>
        <w:t xml:space="preserve">The mega-meet pool is always discussed.  </w:t>
      </w:r>
      <w:r w:rsidR="001D0598" w:rsidRPr="00FE590E">
        <w:rPr>
          <w:rFonts w:ascii="Arial" w:hAnsi="Arial" w:cs="Arial"/>
          <w:sz w:val="22"/>
          <w:szCs w:val="22"/>
        </w:rPr>
        <w:t>“</w:t>
      </w:r>
      <w:r w:rsidRPr="00FE590E">
        <w:rPr>
          <w:rFonts w:ascii="Arial" w:hAnsi="Arial" w:cs="Arial"/>
          <w:sz w:val="22"/>
          <w:szCs w:val="22"/>
        </w:rPr>
        <w:t>We want to be the center for swimming in our state</w:t>
      </w:r>
      <w:r w:rsidR="001D0598" w:rsidRPr="00FE590E">
        <w:rPr>
          <w:rFonts w:ascii="Arial" w:hAnsi="Arial" w:cs="Arial"/>
          <w:sz w:val="22"/>
          <w:szCs w:val="22"/>
        </w:rPr>
        <w:t>”</w:t>
      </w:r>
      <w:r w:rsidRPr="00FE590E">
        <w:rPr>
          <w:rFonts w:ascii="Arial" w:hAnsi="Arial" w:cs="Arial"/>
          <w:sz w:val="22"/>
          <w:szCs w:val="22"/>
        </w:rPr>
        <w:t xml:space="preserve">. </w:t>
      </w:r>
      <w:r w:rsidR="00FE590E" w:rsidRPr="00FE590E">
        <w:rPr>
          <w:rFonts w:ascii="Arial" w:hAnsi="Arial" w:cs="Arial"/>
          <w:sz w:val="22"/>
          <w:szCs w:val="22"/>
        </w:rPr>
        <w:t>“Look</w:t>
      </w:r>
      <w:r w:rsidRPr="00FE590E">
        <w:rPr>
          <w:rFonts w:ascii="Arial" w:hAnsi="Arial" w:cs="Arial"/>
          <w:sz w:val="22"/>
          <w:szCs w:val="22"/>
        </w:rPr>
        <w:t xml:space="preserve"> at all the money we can make holding meets</w:t>
      </w:r>
      <w:r w:rsidR="001D0598" w:rsidRPr="00FE590E">
        <w:rPr>
          <w:rFonts w:ascii="Arial" w:hAnsi="Arial" w:cs="Arial"/>
          <w:sz w:val="22"/>
          <w:szCs w:val="22"/>
        </w:rPr>
        <w:t>”</w:t>
      </w:r>
      <w:r w:rsidRPr="00FE590E">
        <w:rPr>
          <w:rFonts w:ascii="Arial" w:hAnsi="Arial" w:cs="Arial"/>
          <w:sz w:val="22"/>
          <w:szCs w:val="22"/>
        </w:rPr>
        <w:t>.  This has some merit but usually gets way out of proportion quickly.  It is true meets add to the econo</w:t>
      </w:r>
      <w:r w:rsidR="001F174B" w:rsidRPr="00FE590E">
        <w:rPr>
          <w:rFonts w:ascii="Arial" w:hAnsi="Arial" w:cs="Arial"/>
          <w:sz w:val="22"/>
          <w:szCs w:val="22"/>
        </w:rPr>
        <w:t>mic development of a community, but m</w:t>
      </w:r>
      <w:r w:rsidRPr="00FE590E">
        <w:rPr>
          <w:rFonts w:ascii="Arial" w:hAnsi="Arial" w:cs="Arial"/>
          <w:sz w:val="22"/>
          <w:szCs w:val="22"/>
        </w:rPr>
        <w:t xml:space="preserve">any of the figures we have seen in planned presentations are drastically inflated. </w:t>
      </w:r>
      <w:r w:rsidR="001F174B" w:rsidRPr="00FE590E">
        <w:rPr>
          <w:rFonts w:ascii="Arial" w:hAnsi="Arial" w:cs="Arial"/>
          <w:sz w:val="22"/>
          <w:szCs w:val="22"/>
        </w:rPr>
        <w:t xml:space="preserve">  </w:t>
      </w:r>
    </w:p>
    <w:p w14:paraId="36E4A09F" w14:textId="77777777" w:rsidR="00160B0B" w:rsidRPr="00FE590E" w:rsidRDefault="001F174B" w:rsidP="00160B0B">
      <w:pPr>
        <w:numPr>
          <w:ilvl w:val="0"/>
          <w:numId w:val="23"/>
        </w:numPr>
        <w:rPr>
          <w:rFonts w:ascii="Arial" w:hAnsi="Arial" w:cs="Arial"/>
          <w:sz w:val="22"/>
          <w:szCs w:val="22"/>
        </w:rPr>
      </w:pPr>
      <w:r w:rsidRPr="00FE590E">
        <w:rPr>
          <w:rFonts w:ascii="Arial" w:hAnsi="Arial" w:cs="Arial"/>
          <w:sz w:val="22"/>
          <w:szCs w:val="22"/>
        </w:rPr>
        <w:t xml:space="preserve">Meets have an income potential but that is not their primary focus.  Meets usually have a facility cleaning and repair budget for each event hosted that barely allows the facility to break even.  So before jumping on the “we want to host the mega-meet” band wagon, understand what it takes to host an event.  </w:t>
      </w:r>
    </w:p>
    <w:p w14:paraId="7BF2B6E5" w14:textId="2224AE11" w:rsidR="00160B0B" w:rsidRPr="00FE590E" w:rsidRDefault="00160B0B" w:rsidP="00160B0B">
      <w:pPr>
        <w:numPr>
          <w:ilvl w:val="0"/>
          <w:numId w:val="23"/>
        </w:numPr>
        <w:rPr>
          <w:rFonts w:ascii="Arial" w:hAnsi="Arial" w:cs="Arial"/>
          <w:sz w:val="22"/>
          <w:szCs w:val="22"/>
        </w:rPr>
      </w:pPr>
      <w:r w:rsidRPr="00FE590E">
        <w:rPr>
          <w:rFonts w:ascii="Arial" w:hAnsi="Arial" w:cs="Arial"/>
          <w:sz w:val="22"/>
          <w:szCs w:val="22"/>
        </w:rPr>
        <w:t>An</w:t>
      </w:r>
      <w:r w:rsidR="001F174B" w:rsidRPr="00FE590E">
        <w:rPr>
          <w:rFonts w:ascii="Arial" w:hAnsi="Arial" w:cs="Arial"/>
          <w:sz w:val="22"/>
          <w:szCs w:val="22"/>
        </w:rPr>
        <w:t>other factor to consider is how to pay for the daily operational cost for the spectato</w:t>
      </w:r>
      <w:r w:rsidRPr="00FE590E">
        <w:rPr>
          <w:rFonts w:ascii="Arial" w:hAnsi="Arial" w:cs="Arial"/>
          <w:sz w:val="22"/>
          <w:szCs w:val="22"/>
        </w:rPr>
        <w:t>r area. Many projects want seating for 2,000 + people, but t</w:t>
      </w:r>
      <w:r w:rsidR="001F174B" w:rsidRPr="00FE590E">
        <w:rPr>
          <w:rFonts w:ascii="Arial" w:hAnsi="Arial" w:cs="Arial"/>
          <w:sz w:val="22"/>
          <w:szCs w:val="22"/>
        </w:rPr>
        <w:t xml:space="preserve">hat area </w:t>
      </w:r>
      <w:r w:rsidR="00FE590E" w:rsidRPr="00FE590E">
        <w:rPr>
          <w:rFonts w:ascii="Arial" w:hAnsi="Arial" w:cs="Arial"/>
          <w:sz w:val="22"/>
          <w:szCs w:val="22"/>
        </w:rPr>
        <w:t>must</w:t>
      </w:r>
      <w:r w:rsidR="001F174B" w:rsidRPr="00FE590E">
        <w:rPr>
          <w:rFonts w:ascii="Arial" w:hAnsi="Arial" w:cs="Arial"/>
          <w:sz w:val="22"/>
          <w:szCs w:val="22"/>
        </w:rPr>
        <w:t xml:space="preserve"> be heated and treated 24/7.  </w:t>
      </w:r>
      <w:r w:rsidRPr="00FE590E">
        <w:rPr>
          <w:rFonts w:ascii="Arial" w:hAnsi="Arial" w:cs="Arial"/>
          <w:sz w:val="22"/>
          <w:szCs w:val="22"/>
        </w:rPr>
        <w:t xml:space="preserve">The last 2 major university pool projects had to cut their proposed spectator seating almost in half because of cost to build and operate. </w:t>
      </w:r>
    </w:p>
    <w:p w14:paraId="295F65CE" w14:textId="3B355718" w:rsidR="002A6120" w:rsidRPr="00FE590E" w:rsidRDefault="00160B0B" w:rsidP="00160B0B">
      <w:pPr>
        <w:numPr>
          <w:ilvl w:val="0"/>
          <w:numId w:val="19"/>
        </w:numPr>
        <w:rPr>
          <w:rFonts w:ascii="Arial" w:hAnsi="Arial" w:cs="Arial"/>
          <w:sz w:val="22"/>
          <w:szCs w:val="22"/>
        </w:rPr>
      </w:pPr>
      <w:r w:rsidRPr="00FE590E">
        <w:rPr>
          <w:rFonts w:ascii="Arial" w:hAnsi="Arial" w:cs="Arial"/>
          <w:sz w:val="22"/>
          <w:szCs w:val="22"/>
        </w:rPr>
        <w:t xml:space="preserve">Most clubs would love to have </w:t>
      </w:r>
      <w:r w:rsidR="00065811" w:rsidRPr="00FE590E">
        <w:rPr>
          <w:rFonts w:ascii="Arial" w:hAnsi="Arial" w:cs="Arial"/>
          <w:sz w:val="22"/>
          <w:szCs w:val="22"/>
        </w:rPr>
        <w:t xml:space="preserve">one of their pools be </w:t>
      </w:r>
      <w:r w:rsidRPr="00FE590E">
        <w:rPr>
          <w:rFonts w:ascii="Arial" w:hAnsi="Arial" w:cs="Arial"/>
          <w:sz w:val="22"/>
          <w:szCs w:val="22"/>
        </w:rPr>
        <w:t xml:space="preserve">an indoor </w:t>
      </w:r>
      <w:r w:rsidR="00FE590E" w:rsidRPr="00FE590E">
        <w:rPr>
          <w:rFonts w:ascii="Arial" w:hAnsi="Arial" w:cs="Arial"/>
          <w:sz w:val="22"/>
          <w:szCs w:val="22"/>
        </w:rPr>
        <w:t>50-meter</w:t>
      </w:r>
      <w:r w:rsidRPr="00FE590E">
        <w:rPr>
          <w:rFonts w:ascii="Arial" w:hAnsi="Arial" w:cs="Arial"/>
          <w:sz w:val="22"/>
          <w:szCs w:val="22"/>
        </w:rPr>
        <w:t xml:space="preserve"> facility for their swimmers to </w:t>
      </w:r>
      <w:r w:rsidR="00065811" w:rsidRPr="00FE590E">
        <w:rPr>
          <w:rFonts w:ascii="Arial" w:hAnsi="Arial" w:cs="Arial"/>
          <w:sz w:val="22"/>
          <w:szCs w:val="22"/>
        </w:rPr>
        <w:t>t</w:t>
      </w:r>
      <w:r w:rsidRPr="00FE590E">
        <w:rPr>
          <w:rFonts w:ascii="Arial" w:hAnsi="Arial" w:cs="Arial"/>
          <w:sz w:val="22"/>
          <w:szCs w:val="22"/>
        </w:rPr>
        <w:t xml:space="preserve">rain in.  Whether this is practical or not can be decided by a feasibility analysis based on demographics in conjunction with a </w:t>
      </w:r>
      <w:r w:rsidR="00FE590E" w:rsidRPr="00FE590E">
        <w:rPr>
          <w:rFonts w:ascii="Arial" w:hAnsi="Arial" w:cs="Arial"/>
          <w:sz w:val="22"/>
          <w:szCs w:val="22"/>
        </w:rPr>
        <w:t>well-developed</w:t>
      </w:r>
      <w:r w:rsidRPr="00FE590E">
        <w:rPr>
          <w:rFonts w:ascii="Arial" w:hAnsi="Arial" w:cs="Arial"/>
          <w:sz w:val="22"/>
          <w:szCs w:val="22"/>
        </w:rPr>
        <w:t xml:space="preserve"> business plan.  What the project </w:t>
      </w:r>
      <w:proofErr w:type="gramStart"/>
      <w:r w:rsidRPr="00FE590E">
        <w:rPr>
          <w:rFonts w:ascii="Arial" w:hAnsi="Arial" w:cs="Arial"/>
          <w:sz w:val="22"/>
          <w:szCs w:val="22"/>
        </w:rPr>
        <w:t>has to</w:t>
      </w:r>
      <w:proofErr w:type="gramEnd"/>
      <w:r w:rsidRPr="00FE590E">
        <w:rPr>
          <w:rFonts w:ascii="Arial" w:hAnsi="Arial" w:cs="Arial"/>
          <w:sz w:val="22"/>
          <w:szCs w:val="22"/>
        </w:rPr>
        <w:t xml:space="preserve"> be ready to do is to evaluate the business plan and be prepared to scale the facility back to what will be practical and sustainable.</w:t>
      </w:r>
      <w:r w:rsidR="00065811" w:rsidRPr="00FE590E">
        <w:rPr>
          <w:rFonts w:ascii="Arial" w:hAnsi="Arial" w:cs="Arial"/>
          <w:sz w:val="22"/>
          <w:szCs w:val="22"/>
        </w:rPr>
        <w:t xml:space="preserve">  Many </w:t>
      </w:r>
      <w:r w:rsidR="00FE590E" w:rsidRPr="00FE590E">
        <w:rPr>
          <w:rFonts w:ascii="Arial" w:hAnsi="Arial" w:cs="Arial"/>
          <w:sz w:val="22"/>
          <w:szCs w:val="22"/>
        </w:rPr>
        <w:t>times,</w:t>
      </w:r>
      <w:r w:rsidR="00065811" w:rsidRPr="00FE590E">
        <w:rPr>
          <w:rFonts w:ascii="Arial" w:hAnsi="Arial" w:cs="Arial"/>
          <w:sz w:val="22"/>
          <w:szCs w:val="22"/>
        </w:rPr>
        <w:t xml:space="preserve"> the information says “you can’t build as big as you thought” yet the planners belligerently plod on towards the impossible.  </w:t>
      </w:r>
    </w:p>
    <w:p w14:paraId="4BD157FE" w14:textId="77777777" w:rsidR="00065811" w:rsidRPr="00FE590E" w:rsidRDefault="00065811" w:rsidP="00065811">
      <w:pPr>
        <w:rPr>
          <w:rFonts w:ascii="Arial" w:hAnsi="Arial" w:cs="Arial"/>
          <w:sz w:val="22"/>
          <w:szCs w:val="22"/>
        </w:rPr>
      </w:pPr>
    </w:p>
    <w:p w14:paraId="3929820B" w14:textId="27778062" w:rsidR="009C244F" w:rsidRPr="00FE590E" w:rsidRDefault="00065811" w:rsidP="009C244F">
      <w:pPr>
        <w:rPr>
          <w:rFonts w:ascii="Arial" w:hAnsi="Arial" w:cs="Arial"/>
          <w:sz w:val="22"/>
          <w:szCs w:val="22"/>
        </w:rPr>
      </w:pPr>
      <w:r w:rsidRPr="00FE590E">
        <w:rPr>
          <w:rFonts w:ascii="Arial" w:hAnsi="Arial" w:cs="Arial"/>
          <w:b/>
          <w:sz w:val="22"/>
          <w:szCs w:val="22"/>
        </w:rPr>
        <w:t xml:space="preserve">This is when “phasing” can save a project.   </w:t>
      </w:r>
      <w:r w:rsidR="009C244F" w:rsidRPr="00FE590E">
        <w:rPr>
          <w:rFonts w:ascii="Arial" w:hAnsi="Arial" w:cs="Arial"/>
          <w:sz w:val="22"/>
          <w:szCs w:val="22"/>
        </w:rPr>
        <w:t xml:space="preserve">Phasing simply is building the most important part of a project first and making it a success before attempting the next step.  Going back to the Starbucks example – it started with one Seattle coffee shop – expanded to 7 – changed names and then </w:t>
      </w:r>
      <w:r w:rsidR="009C244F" w:rsidRPr="00FE590E">
        <w:rPr>
          <w:rFonts w:ascii="Arial" w:hAnsi="Arial" w:cs="Arial"/>
          <w:sz w:val="22"/>
          <w:szCs w:val="22"/>
        </w:rPr>
        <w:lastRenderedPageBreak/>
        <w:t xml:space="preserve">developed according to the business plan and the market demand.  This is a successful model to follow.  First the project </w:t>
      </w:r>
      <w:r w:rsidR="00FE590E" w:rsidRPr="00FE590E">
        <w:rPr>
          <w:rFonts w:ascii="Arial" w:hAnsi="Arial" w:cs="Arial"/>
          <w:sz w:val="22"/>
          <w:szCs w:val="22"/>
        </w:rPr>
        <w:t>must</w:t>
      </w:r>
      <w:r w:rsidR="009C244F" w:rsidRPr="00FE590E">
        <w:rPr>
          <w:rFonts w:ascii="Arial" w:hAnsi="Arial" w:cs="Arial"/>
          <w:sz w:val="22"/>
          <w:szCs w:val="22"/>
        </w:rPr>
        <w:t xml:space="preserve"> decide what is the “prime directive”.  </w:t>
      </w:r>
    </w:p>
    <w:p w14:paraId="086EA083" w14:textId="77777777" w:rsidR="009C244F" w:rsidRPr="00FE590E" w:rsidRDefault="009C244F" w:rsidP="009C244F">
      <w:pPr>
        <w:rPr>
          <w:rFonts w:ascii="Arial" w:hAnsi="Arial" w:cs="Arial"/>
          <w:sz w:val="22"/>
          <w:szCs w:val="22"/>
        </w:rPr>
      </w:pPr>
    </w:p>
    <w:p w14:paraId="17108421" w14:textId="54B0177D" w:rsidR="00065811" w:rsidRPr="00FE590E" w:rsidRDefault="009C244F" w:rsidP="009C244F">
      <w:pPr>
        <w:numPr>
          <w:ilvl w:val="0"/>
          <w:numId w:val="19"/>
        </w:numPr>
        <w:rPr>
          <w:rFonts w:ascii="Arial" w:hAnsi="Arial" w:cs="Arial"/>
          <w:sz w:val="22"/>
          <w:szCs w:val="22"/>
        </w:rPr>
      </w:pPr>
      <w:r w:rsidRPr="00FE590E">
        <w:rPr>
          <w:rFonts w:ascii="Arial" w:hAnsi="Arial" w:cs="Arial"/>
          <w:sz w:val="22"/>
          <w:szCs w:val="22"/>
        </w:rPr>
        <w:t>Is it</w:t>
      </w:r>
      <w:r w:rsidR="00FE590E">
        <w:rPr>
          <w:rFonts w:ascii="Arial" w:hAnsi="Arial" w:cs="Arial"/>
          <w:sz w:val="22"/>
          <w:szCs w:val="22"/>
        </w:rPr>
        <w:t xml:space="preserve"> to</w:t>
      </w:r>
      <w:r w:rsidRPr="00FE590E">
        <w:rPr>
          <w:rFonts w:ascii="Arial" w:hAnsi="Arial" w:cs="Arial"/>
          <w:sz w:val="22"/>
          <w:szCs w:val="22"/>
        </w:rPr>
        <w:t xml:space="preserve"> teach children how to swim? </w:t>
      </w:r>
    </w:p>
    <w:p w14:paraId="6FA9A4DA" w14:textId="77777777" w:rsidR="009C244F" w:rsidRPr="00FE590E" w:rsidRDefault="009C244F" w:rsidP="009C244F">
      <w:pPr>
        <w:numPr>
          <w:ilvl w:val="0"/>
          <w:numId w:val="19"/>
        </w:numPr>
        <w:rPr>
          <w:rFonts w:ascii="Arial" w:hAnsi="Arial" w:cs="Arial"/>
          <w:sz w:val="22"/>
          <w:szCs w:val="22"/>
        </w:rPr>
      </w:pPr>
      <w:r w:rsidRPr="00FE590E">
        <w:rPr>
          <w:rFonts w:ascii="Arial" w:hAnsi="Arial" w:cs="Arial"/>
          <w:sz w:val="22"/>
          <w:szCs w:val="22"/>
        </w:rPr>
        <w:t>Is it a training facility for a growing team?</w:t>
      </w:r>
    </w:p>
    <w:p w14:paraId="5A26283E" w14:textId="77777777" w:rsidR="009C244F" w:rsidRPr="00FE590E" w:rsidRDefault="009C244F" w:rsidP="009C244F">
      <w:pPr>
        <w:numPr>
          <w:ilvl w:val="0"/>
          <w:numId w:val="19"/>
        </w:numPr>
        <w:rPr>
          <w:rFonts w:ascii="Arial" w:hAnsi="Arial" w:cs="Arial"/>
          <w:sz w:val="22"/>
          <w:szCs w:val="22"/>
        </w:rPr>
      </w:pPr>
      <w:r w:rsidRPr="00FE590E">
        <w:rPr>
          <w:rFonts w:ascii="Arial" w:hAnsi="Arial" w:cs="Arial"/>
          <w:sz w:val="22"/>
          <w:szCs w:val="22"/>
        </w:rPr>
        <w:t>Is it a family center for the community?</w:t>
      </w:r>
    </w:p>
    <w:p w14:paraId="04E2C5D8" w14:textId="77777777" w:rsidR="00711F3D" w:rsidRPr="00FE590E" w:rsidRDefault="00711F3D" w:rsidP="00711F3D">
      <w:pPr>
        <w:rPr>
          <w:rFonts w:ascii="Arial" w:hAnsi="Arial" w:cs="Arial"/>
          <w:sz w:val="22"/>
          <w:szCs w:val="22"/>
        </w:rPr>
      </w:pPr>
    </w:p>
    <w:p w14:paraId="0ACC917D" w14:textId="4DB9BB1F" w:rsidR="00711F3D" w:rsidRPr="00FE590E" w:rsidRDefault="00711F3D" w:rsidP="00711F3D">
      <w:pPr>
        <w:rPr>
          <w:rFonts w:ascii="Arial" w:hAnsi="Arial" w:cs="Arial"/>
          <w:sz w:val="22"/>
          <w:szCs w:val="22"/>
        </w:rPr>
      </w:pPr>
      <w:r w:rsidRPr="00FE590E">
        <w:rPr>
          <w:rFonts w:ascii="Arial" w:hAnsi="Arial" w:cs="Arial"/>
          <w:sz w:val="22"/>
          <w:szCs w:val="22"/>
        </w:rPr>
        <w:t xml:space="preserve">This </w:t>
      </w:r>
      <w:r w:rsidR="00FE590E" w:rsidRPr="00FE590E">
        <w:rPr>
          <w:rFonts w:ascii="Arial" w:hAnsi="Arial" w:cs="Arial"/>
          <w:sz w:val="22"/>
          <w:szCs w:val="22"/>
        </w:rPr>
        <w:t>must</w:t>
      </w:r>
      <w:r w:rsidRPr="00FE590E">
        <w:rPr>
          <w:rFonts w:ascii="Arial" w:hAnsi="Arial" w:cs="Arial"/>
          <w:sz w:val="22"/>
          <w:szCs w:val="22"/>
        </w:rPr>
        <w:t xml:space="preserve"> be addressed so phase priorities can be established.</w:t>
      </w:r>
    </w:p>
    <w:p w14:paraId="64F62DB8" w14:textId="77777777" w:rsidR="00F14A4E" w:rsidRPr="00FE590E" w:rsidRDefault="00F14A4E" w:rsidP="00711F3D">
      <w:pPr>
        <w:rPr>
          <w:rFonts w:ascii="Arial" w:hAnsi="Arial" w:cs="Arial"/>
          <w:sz w:val="22"/>
          <w:szCs w:val="22"/>
        </w:rPr>
      </w:pPr>
    </w:p>
    <w:p w14:paraId="5344C65B" w14:textId="2ED75DF9" w:rsidR="00F14A4E" w:rsidRPr="00FE590E" w:rsidRDefault="00F14A4E" w:rsidP="00711F3D">
      <w:pPr>
        <w:rPr>
          <w:rFonts w:ascii="Arial" w:hAnsi="Arial" w:cs="Arial"/>
          <w:sz w:val="22"/>
          <w:szCs w:val="22"/>
        </w:rPr>
      </w:pPr>
      <w:r w:rsidRPr="00FE590E">
        <w:rPr>
          <w:rFonts w:ascii="Arial" w:hAnsi="Arial" w:cs="Arial"/>
          <w:sz w:val="22"/>
          <w:szCs w:val="22"/>
        </w:rPr>
        <w:t xml:space="preserve">There are as many plans as there are </w:t>
      </w:r>
      <w:r w:rsidR="00FE590E" w:rsidRPr="00FE590E">
        <w:rPr>
          <w:rFonts w:ascii="Arial" w:hAnsi="Arial" w:cs="Arial"/>
          <w:sz w:val="22"/>
          <w:szCs w:val="22"/>
        </w:rPr>
        <w:t>projects,</w:t>
      </w:r>
      <w:r w:rsidRPr="00FE590E">
        <w:rPr>
          <w:rFonts w:ascii="Arial" w:hAnsi="Arial" w:cs="Arial"/>
          <w:sz w:val="22"/>
          <w:szCs w:val="22"/>
        </w:rPr>
        <w:t xml:space="preserve"> but one example of phasing is listed below:</w:t>
      </w:r>
    </w:p>
    <w:p w14:paraId="107A7B16" w14:textId="77777777" w:rsidR="00F14A4E" w:rsidRPr="00FE590E" w:rsidRDefault="00F14A4E" w:rsidP="00711F3D">
      <w:pPr>
        <w:rPr>
          <w:rFonts w:ascii="Arial" w:hAnsi="Arial" w:cs="Arial"/>
          <w:sz w:val="22"/>
          <w:szCs w:val="22"/>
        </w:rPr>
      </w:pPr>
    </w:p>
    <w:p w14:paraId="45D0AF4B" w14:textId="7E946D3E" w:rsidR="00F14A4E" w:rsidRPr="00FE590E" w:rsidRDefault="00F14A4E" w:rsidP="00711F3D">
      <w:pPr>
        <w:rPr>
          <w:rFonts w:ascii="Arial" w:hAnsi="Arial" w:cs="Arial"/>
          <w:sz w:val="22"/>
          <w:szCs w:val="22"/>
        </w:rPr>
      </w:pPr>
      <w:r w:rsidRPr="00FE590E">
        <w:rPr>
          <w:rFonts w:ascii="Arial" w:hAnsi="Arial" w:cs="Arial"/>
          <w:sz w:val="22"/>
          <w:szCs w:val="22"/>
        </w:rPr>
        <w:t>Prime Directive</w:t>
      </w:r>
      <w:r w:rsidR="00FE590E" w:rsidRPr="00FE590E">
        <w:rPr>
          <w:rFonts w:ascii="Arial" w:hAnsi="Arial" w:cs="Arial"/>
          <w:sz w:val="22"/>
          <w:szCs w:val="22"/>
        </w:rPr>
        <w:t>: “</w:t>
      </w:r>
      <w:r w:rsidRPr="00FE590E">
        <w:rPr>
          <w:rFonts w:ascii="Arial" w:hAnsi="Arial" w:cs="Arial"/>
          <w:sz w:val="22"/>
          <w:szCs w:val="22"/>
        </w:rPr>
        <w:t>Teach children how to swim.</w:t>
      </w:r>
    </w:p>
    <w:p w14:paraId="71E1A1D7" w14:textId="77777777" w:rsidR="00F14A4E" w:rsidRPr="00FE590E" w:rsidRDefault="00F14A4E" w:rsidP="00711F3D">
      <w:pPr>
        <w:rPr>
          <w:rFonts w:ascii="Arial" w:hAnsi="Arial" w:cs="Arial"/>
          <w:sz w:val="22"/>
          <w:szCs w:val="22"/>
        </w:rPr>
      </w:pPr>
    </w:p>
    <w:p w14:paraId="780AADE3" w14:textId="77777777" w:rsidR="00F14A4E" w:rsidRPr="00FE590E" w:rsidRDefault="00F14A4E" w:rsidP="00711F3D">
      <w:pPr>
        <w:rPr>
          <w:rFonts w:ascii="Arial" w:hAnsi="Arial" w:cs="Arial"/>
          <w:sz w:val="22"/>
          <w:szCs w:val="22"/>
        </w:rPr>
      </w:pPr>
      <w:r w:rsidRPr="00FE590E">
        <w:rPr>
          <w:rFonts w:ascii="Arial" w:hAnsi="Arial" w:cs="Arial"/>
          <w:b/>
          <w:sz w:val="22"/>
          <w:szCs w:val="22"/>
        </w:rPr>
        <w:t>Phase 1.</w:t>
      </w:r>
      <w:r w:rsidRPr="00FE590E">
        <w:rPr>
          <w:rFonts w:ascii="Arial" w:hAnsi="Arial" w:cs="Arial"/>
          <w:sz w:val="22"/>
          <w:szCs w:val="22"/>
        </w:rPr>
        <w:t xml:space="preserve">  Build a 20’ x 60’ learn to swim pool with ramped entry for zero depth capability.  The pool will be 4’ constant depth.  It will be indoors with 3 x shower and dressing rooms; 1 for male, 1 for female, 1 one unisex.</w:t>
      </w:r>
    </w:p>
    <w:p w14:paraId="4CBDD62D" w14:textId="77777777" w:rsidR="00AB63AE" w:rsidRPr="00FE590E" w:rsidRDefault="00F14A4E" w:rsidP="00711F3D">
      <w:pPr>
        <w:rPr>
          <w:rFonts w:ascii="Arial" w:hAnsi="Arial" w:cs="Arial"/>
          <w:sz w:val="22"/>
          <w:szCs w:val="22"/>
        </w:rPr>
      </w:pPr>
      <w:r w:rsidRPr="00FE590E">
        <w:rPr>
          <w:rFonts w:ascii="Arial" w:hAnsi="Arial" w:cs="Arial"/>
          <w:sz w:val="22"/>
          <w:szCs w:val="22"/>
        </w:rPr>
        <w:t xml:space="preserve">The building will have 2 offices, 1 meeting room, small viewing area, mechanical room, storage room, and a reception area/lobby.   </w:t>
      </w:r>
    </w:p>
    <w:p w14:paraId="29CE47CD" w14:textId="76E07C00" w:rsidR="00AB63AE" w:rsidRPr="00FE590E" w:rsidRDefault="00F14A4E" w:rsidP="00AB63AE">
      <w:pPr>
        <w:numPr>
          <w:ilvl w:val="0"/>
          <w:numId w:val="25"/>
        </w:numPr>
        <w:rPr>
          <w:rFonts w:ascii="Arial" w:hAnsi="Arial" w:cs="Arial"/>
          <w:sz w:val="22"/>
          <w:szCs w:val="22"/>
        </w:rPr>
      </w:pPr>
      <w:r w:rsidRPr="00FE590E">
        <w:rPr>
          <w:rFonts w:ascii="Arial" w:hAnsi="Arial" w:cs="Arial"/>
          <w:sz w:val="22"/>
          <w:szCs w:val="22"/>
        </w:rPr>
        <w:t>Pool cost</w:t>
      </w:r>
      <w:r w:rsidR="00800A27" w:rsidRPr="00FE590E">
        <w:rPr>
          <w:rFonts w:ascii="Arial" w:hAnsi="Arial" w:cs="Arial"/>
          <w:sz w:val="22"/>
          <w:szCs w:val="22"/>
        </w:rPr>
        <w:t xml:space="preserve"> estimate</w:t>
      </w:r>
      <w:r w:rsidRPr="00FE590E">
        <w:rPr>
          <w:rFonts w:ascii="Arial" w:hAnsi="Arial" w:cs="Arial"/>
          <w:sz w:val="22"/>
          <w:szCs w:val="22"/>
        </w:rPr>
        <w:t xml:space="preserve"> = $</w:t>
      </w:r>
      <w:r w:rsidR="00312A2D" w:rsidRPr="00FE590E">
        <w:rPr>
          <w:rFonts w:ascii="Arial" w:hAnsi="Arial" w:cs="Arial"/>
          <w:sz w:val="22"/>
          <w:szCs w:val="22"/>
        </w:rPr>
        <w:t>3</w:t>
      </w:r>
      <w:r w:rsidRPr="00FE590E">
        <w:rPr>
          <w:rFonts w:ascii="Arial" w:hAnsi="Arial" w:cs="Arial"/>
          <w:sz w:val="22"/>
          <w:szCs w:val="22"/>
        </w:rPr>
        <w:t xml:space="preserve">50,000  </w:t>
      </w:r>
    </w:p>
    <w:p w14:paraId="69A559F0" w14:textId="50AC2F82" w:rsidR="00F14A4E" w:rsidRPr="00FE590E" w:rsidRDefault="00F14A4E" w:rsidP="00AB63AE">
      <w:pPr>
        <w:numPr>
          <w:ilvl w:val="0"/>
          <w:numId w:val="24"/>
        </w:numPr>
        <w:rPr>
          <w:rFonts w:ascii="Arial" w:hAnsi="Arial" w:cs="Arial"/>
          <w:sz w:val="22"/>
          <w:szCs w:val="22"/>
        </w:rPr>
      </w:pPr>
      <w:r w:rsidRPr="00FE590E">
        <w:rPr>
          <w:rFonts w:ascii="Arial" w:hAnsi="Arial" w:cs="Arial"/>
          <w:sz w:val="22"/>
          <w:szCs w:val="22"/>
        </w:rPr>
        <w:t>Building cost</w:t>
      </w:r>
      <w:r w:rsidR="00800A27" w:rsidRPr="00FE590E">
        <w:rPr>
          <w:rFonts w:ascii="Arial" w:hAnsi="Arial" w:cs="Arial"/>
          <w:sz w:val="22"/>
          <w:szCs w:val="22"/>
        </w:rPr>
        <w:t xml:space="preserve"> estimate</w:t>
      </w:r>
      <w:r w:rsidRPr="00FE590E">
        <w:rPr>
          <w:rFonts w:ascii="Arial" w:hAnsi="Arial" w:cs="Arial"/>
          <w:sz w:val="22"/>
          <w:szCs w:val="22"/>
        </w:rPr>
        <w:t xml:space="preserve"> = $</w:t>
      </w:r>
      <w:r w:rsidR="00312A2D" w:rsidRPr="00FE590E">
        <w:rPr>
          <w:rFonts w:ascii="Arial" w:hAnsi="Arial" w:cs="Arial"/>
          <w:sz w:val="22"/>
          <w:szCs w:val="22"/>
        </w:rPr>
        <w:t>1,500,000</w:t>
      </w:r>
      <w:r w:rsidRPr="00FE590E">
        <w:rPr>
          <w:rFonts w:ascii="Arial" w:hAnsi="Arial" w:cs="Arial"/>
          <w:sz w:val="22"/>
          <w:szCs w:val="22"/>
        </w:rPr>
        <w:t xml:space="preserve">  </w:t>
      </w:r>
    </w:p>
    <w:p w14:paraId="07783D8F" w14:textId="77777777" w:rsidR="00800A27" w:rsidRPr="00FE590E" w:rsidRDefault="00800A27" w:rsidP="00800A27">
      <w:pPr>
        <w:ind w:left="720"/>
        <w:rPr>
          <w:rFonts w:ascii="Arial" w:hAnsi="Arial" w:cs="Arial"/>
          <w:sz w:val="22"/>
          <w:szCs w:val="22"/>
        </w:rPr>
      </w:pPr>
    </w:p>
    <w:p w14:paraId="2ADE439C" w14:textId="698AA407" w:rsidR="00F14A4E" w:rsidRPr="00FE590E" w:rsidRDefault="00F14A4E" w:rsidP="00711F3D">
      <w:pPr>
        <w:rPr>
          <w:rFonts w:ascii="Arial" w:hAnsi="Arial" w:cs="Arial"/>
          <w:sz w:val="22"/>
          <w:szCs w:val="22"/>
        </w:rPr>
      </w:pPr>
      <w:r w:rsidRPr="00FE590E">
        <w:rPr>
          <w:rFonts w:ascii="Arial" w:hAnsi="Arial" w:cs="Arial"/>
          <w:sz w:val="22"/>
          <w:szCs w:val="22"/>
        </w:rPr>
        <w:t xml:space="preserve">Building </w:t>
      </w:r>
      <w:proofErr w:type="gramStart"/>
      <w:r w:rsidRPr="00FE590E">
        <w:rPr>
          <w:rFonts w:ascii="Arial" w:hAnsi="Arial" w:cs="Arial"/>
          <w:sz w:val="22"/>
          <w:szCs w:val="22"/>
        </w:rPr>
        <w:t>has to</w:t>
      </w:r>
      <w:proofErr w:type="gramEnd"/>
      <w:r w:rsidRPr="00FE590E">
        <w:rPr>
          <w:rFonts w:ascii="Arial" w:hAnsi="Arial" w:cs="Arial"/>
          <w:sz w:val="22"/>
          <w:szCs w:val="22"/>
        </w:rPr>
        <w:t xml:space="preserve"> be designed for expansion </w:t>
      </w:r>
      <w:r w:rsidR="00AB63AE" w:rsidRPr="00FE590E">
        <w:rPr>
          <w:rFonts w:ascii="Arial" w:hAnsi="Arial" w:cs="Arial"/>
          <w:sz w:val="22"/>
          <w:szCs w:val="22"/>
        </w:rPr>
        <w:t>(</w:t>
      </w:r>
      <w:r w:rsidRPr="00FE590E">
        <w:rPr>
          <w:rFonts w:ascii="Arial" w:hAnsi="Arial" w:cs="Arial"/>
          <w:sz w:val="22"/>
          <w:szCs w:val="22"/>
        </w:rPr>
        <w:t>adding on to</w:t>
      </w:r>
      <w:r w:rsidR="00AB63AE" w:rsidRPr="00FE590E">
        <w:rPr>
          <w:rFonts w:ascii="Arial" w:hAnsi="Arial" w:cs="Arial"/>
          <w:sz w:val="22"/>
          <w:szCs w:val="22"/>
        </w:rPr>
        <w:t>)</w:t>
      </w:r>
      <w:r w:rsidRPr="00FE590E">
        <w:rPr>
          <w:rFonts w:ascii="Arial" w:hAnsi="Arial" w:cs="Arial"/>
          <w:sz w:val="22"/>
          <w:szCs w:val="22"/>
        </w:rPr>
        <w:t xml:space="preserve">.  Cost does not </w:t>
      </w:r>
      <w:r w:rsidR="00FE590E" w:rsidRPr="00FE590E">
        <w:rPr>
          <w:rFonts w:ascii="Arial" w:hAnsi="Arial" w:cs="Arial"/>
          <w:sz w:val="22"/>
          <w:szCs w:val="22"/>
        </w:rPr>
        <w:t>include</w:t>
      </w:r>
      <w:r w:rsidRPr="00FE590E">
        <w:rPr>
          <w:rFonts w:ascii="Arial" w:hAnsi="Arial" w:cs="Arial"/>
          <w:sz w:val="22"/>
          <w:szCs w:val="22"/>
        </w:rPr>
        <w:t xml:space="preserve"> permitting, land, </w:t>
      </w:r>
      <w:r w:rsidR="00AB63AE" w:rsidRPr="00FE590E">
        <w:rPr>
          <w:rFonts w:ascii="Arial" w:hAnsi="Arial" w:cs="Arial"/>
          <w:sz w:val="22"/>
          <w:szCs w:val="22"/>
        </w:rPr>
        <w:t xml:space="preserve">parking, utilities access, </w:t>
      </w:r>
      <w:r w:rsidRPr="00FE590E">
        <w:rPr>
          <w:rFonts w:ascii="Arial" w:hAnsi="Arial" w:cs="Arial"/>
          <w:sz w:val="22"/>
          <w:szCs w:val="22"/>
        </w:rPr>
        <w:t xml:space="preserve">or design cost.  After a </w:t>
      </w:r>
      <w:r w:rsidR="00FE590E" w:rsidRPr="00FE590E">
        <w:rPr>
          <w:rFonts w:ascii="Arial" w:hAnsi="Arial" w:cs="Arial"/>
          <w:sz w:val="22"/>
          <w:szCs w:val="22"/>
        </w:rPr>
        <w:t>3-year</w:t>
      </w:r>
      <w:r w:rsidRPr="00FE590E">
        <w:rPr>
          <w:rFonts w:ascii="Arial" w:hAnsi="Arial" w:cs="Arial"/>
          <w:sz w:val="22"/>
          <w:szCs w:val="22"/>
        </w:rPr>
        <w:t xml:space="preserve"> successful swim school business</w:t>
      </w:r>
      <w:r w:rsidR="00AB63AE" w:rsidRPr="00FE590E">
        <w:rPr>
          <w:rFonts w:ascii="Arial" w:hAnsi="Arial" w:cs="Arial"/>
          <w:sz w:val="22"/>
          <w:szCs w:val="22"/>
        </w:rPr>
        <w:t xml:space="preserve"> is operated </w:t>
      </w:r>
      <w:r w:rsidRPr="00FE590E">
        <w:rPr>
          <w:rFonts w:ascii="Arial" w:hAnsi="Arial" w:cs="Arial"/>
          <w:sz w:val="22"/>
          <w:szCs w:val="22"/>
        </w:rPr>
        <w:t>with supporting financial records……</w:t>
      </w:r>
    </w:p>
    <w:p w14:paraId="1E605548" w14:textId="77777777" w:rsidR="00AB63AE" w:rsidRPr="00FE590E" w:rsidRDefault="00AB63AE" w:rsidP="00711F3D">
      <w:pPr>
        <w:rPr>
          <w:rFonts w:ascii="Arial" w:hAnsi="Arial" w:cs="Arial"/>
          <w:b/>
          <w:sz w:val="22"/>
          <w:szCs w:val="22"/>
        </w:rPr>
      </w:pPr>
    </w:p>
    <w:p w14:paraId="70B45E1B" w14:textId="77777777" w:rsidR="00F14A4E" w:rsidRPr="00FE590E" w:rsidRDefault="00F14A4E" w:rsidP="00711F3D">
      <w:pPr>
        <w:rPr>
          <w:rFonts w:ascii="Arial" w:hAnsi="Arial" w:cs="Arial"/>
          <w:sz w:val="22"/>
          <w:szCs w:val="22"/>
        </w:rPr>
      </w:pPr>
      <w:r w:rsidRPr="00FE590E">
        <w:rPr>
          <w:rFonts w:ascii="Arial" w:hAnsi="Arial" w:cs="Arial"/>
          <w:b/>
          <w:sz w:val="22"/>
          <w:szCs w:val="22"/>
        </w:rPr>
        <w:t xml:space="preserve">Phase 2.  </w:t>
      </w:r>
      <w:r w:rsidRPr="00FE590E">
        <w:rPr>
          <w:rFonts w:ascii="Arial" w:hAnsi="Arial" w:cs="Arial"/>
          <w:sz w:val="22"/>
          <w:szCs w:val="22"/>
        </w:rPr>
        <w:t xml:space="preserve">Build an outdoor competitive community pool of the appropriate size.  Add new shower rooms for team and public access.  Design </w:t>
      </w:r>
      <w:r w:rsidR="00AB63AE" w:rsidRPr="00FE590E">
        <w:rPr>
          <w:rFonts w:ascii="Arial" w:hAnsi="Arial" w:cs="Arial"/>
          <w:sz w:val="22"/>
          <w:szCs w:val="22"/>
        </w:rPr>
        <w:t xml:space="preserve">new </w:t>
      </w:r>
      <w:r w:rsidRPr="00FE590E">
        <w:rPr>
          <w:rFonts w:ascii="Arial" w:hAnsi="Arial" w:cs="Arial"/>
          <w:sz w:val="22"/>
          <w:szCs w:val="22"/>
        </w:rPr>
        <w:t>pool so existing indo</w:t>
      </w:r>
      <w:r w:rsidR="00AB63AE" w:rsidRPr="00FE590E">
        <w:rPr>
          <w:rFonts w:ascii="Arial" w:hAnsi="Arial" w:cs="Arial"/>
          <w:sz w:val="22"/>
          <w:szCs w:val="22"/>
        </w:rPr>
        <w:t xml:space="preserve">or pool, offices, meeting room </w:t>
      </w:r>
      <w:r w:rsidRPr="00FE590E">
        <w:rPr>
          <w:rFonts w:ascii="Arial" w:hAnsi="Arial" w:cs="Arial"/>
          <w:sz w:val="22"/>
          <w:szCs w:val="22"/>
        </w:rPr>
        <w:t xml:space="preserve">is accessible. </w:t>
      </w:r>
      <w:r w:rsidR="00AB63AE" w:rsidRPr="00FE590E">
        <w:rPr>
          <w:rFonts w:ascii="Arial" w:hAnsi="Arial" w:cs="Arial"/>
          <w:sz w:val="22"/>
          <w:szCs w:val="22"/>
        </w:rPr>
        <w:t xml:space="preserve"> Deck is designed so outdoor pool can be converted to indoor pool and spectator areas added.  </w:t>
      </w:r>
    </w:p>
    <w:p w14:paraId="528B1F6E" w14:textId="7FBDAFAB" w:rsidR="00AB63AE" w:rsidRPr="00FE590E" w:rsidRDefault="00FE590E" w:rsidP="00AB63AE">
      <w:pPr>
        <w:numPr>
          <w:ilvl w:val="0"/>
          <w:numId w:val="24"/>
        </w:numPr>
        <w:rPr>
          <w:rFonts w:ascii="Arial" w:hAnsi="Arial" w:cs="Arial"/>
          <w:sz w:val="22"/>
          <w:szCs w:val="22"/>
        </w:rPr>
      </w:pPr>
      <w:r w:rsidRPr="00FE590E">
        <w:rPr>
          <w:rFonts w:ascii="Arial" w:hAnsi="Arial" w:cs="Arial"/>
          <w:sz w:val="22"/>
          <w:szCs w:val="22"/>
        </w:rPr>
        <w:t>25-yard</w:t>
      </w:r>
      <w:r w:rsidR="00AB63AE" w:rsidRPr="00FE590E">
        <w:rPr>
          <w:rFonts w:ascii="Arial" w:hAnsi="Arial" w:cs="Arial"/>
          <w:sz w:val="22"/>
          <w:szCs w:val="22"/>
        </w:rPr>
        <w:t xml:space="preserve"> x </w:t>
      </w:r>
      <w:r w:rsidRPr="00FE590E">
        <w:rPr>
          <w:rFonts w:ascii="Arial" w:hAnsi="Arial" w:cs="Arial"/>
          <w:sz w:val="22"/>
          <w:szCs w:val="22"/>
        </w:rPr>
        <w:t>25-meter</w:t>
      </w:r>
      <w:r w:rsidR="00AB63AE" w:rsidRPr="00FE590E">
        <w:rPr>
          <w:rFonts w:ascii="Arial" w:hAnsi="Arial" w:cs="Arial"/>
          <w:sz w:val="22"/>
          <w:szCs w:val="22"/>
        </w:rPr>
        <w:t xml:space="preserve"> pool cost</w:t>
      </w:r>
      <w:r w:rsidR="00800A27" w:rsidRPr="00FE590E">
        <w:rPr>
          <w:rFonts w:ascii="Arial" w:hAnsi="Arial" w:cs="Arial"/>
          <w:sz w:val="22"/>
          <w:szCs w:val="22"/>
        </w:rPr>
        <w:t xml:space="preserve"> estimate</w:t>
      </w:r>
      <w:r w:rsidR="00AB63AE" w:rsidRPr="00FE590E">
        <w:rPr>
          <w:rFonts w:ascii="Arial" w:hAnsi="Arial" w:cs="Arial"/>
          <w:sz w:val="22"/>
          <w:szCs w:val="22"/>
        </w:rPr>
        <w:t xml:space="preserve"> = $</w:t>
      </w:r>
      <w:r w:rsidR="00312A2D" w:rsidRPr="00FE590E">
        <w:rPr>
          <w:rFonts w:ascii="Arial" w:hAnsi="Arial" w:cs="Arial"/>
          <w:sz w:val="22"/>
          <w:szCs w:val="22"/>
        </w:rPr>
        <w:t>9</w:t>
      </w:r>
      <w:r w:rsidR="00AB63AE" w:rsidRPr="00FE590E">
        <w:rPr>
          <w:rFonts w:ascii="Arial" w:hAnsi="Arial" w:cs="Arial"/>
          <w:sz w:val="22"/>
          <w:szCs w:val="22"/>
        </w:rPr>
        <w:t>15,000</w:t>
      </w:r>
    </w:p>
    <w:p w14:paraId="3E418EE9" w14:textId="7804E159" w:rsidR="00AB63AE" w:rsidRPr="00FE590E" w:rsidRDefault="00AB63AE" w:rsidP="00AB63AE">
      <w:pPr>
        <w:numPr>
          <w:ilvl w:val="0"/>
          <w:numId w:val="24"/>
        </w:numPr>
        <w:rPr>
          <w:rFonts w:ascii="Arial" w:hAnsi="Arial" w:cs="Arial"/>
          <w:sz w:val="22"/>
          <w:szCs w:val="22"/>
        </w:rPr>
      </w:pPr>
      <w:r w:rsidRPr="00FE590E">
        <w:rPr>
          <w:rFonts w:ascii="Arial" w:hAnsi="Arial" w:cs="Arial"/>
          <w:sz w:val="22"/>
          <w:szCs w:val="22"/>
        </w:rPr>
        <w:t>Additional shower room and decks</w:t>
      </w:r>
      <w:r w:rsidR="00800A27" w:rsidRPr="00FE590E">
        <w:rPr>
          <w:rFonts w:ascii="Arial" w:hAnsi="Arial" w:cs="Arial"/>
          <w:sz w:val="22"/>
          <w:szCs w:val="22"/>
        </w:rPr>
        <w:t xml:space="preserve"> cost estimate</w:t>
      </w:r>
      <w:r w:rsidRPr="00FE590E">
        <w:rPr>
          <w:rFonts w:ascii="Arial" w:hAnsi="Arial" w:cs="Arial"/>
          <w:sz w:val="22"/>
          <w:szCs w:val="22"/>
        </w:rPr>
        <w:t xml:space="preserve"> = $</w:t>
      </w:r>
      <w:r w:rsidR="00312A2D" w:rsidRPr="00FE590E">
        <w:rPr>
          <w:rFonts w:ascii="Arial" w:hAnsi="Arial" w:cs="Arial"/>
          <w:sz w:val="22"/>
          <w:szCs w:val="22"/>
        </w:rPr>
        <w:t>7</w:t>
      </w:r>
      <w:r w:rsidRPr="00FE590E">
        <w:rPr>
          <w:rFonts w:ascii="Arial" w:hAnsi="Arial" w:cs="Arial"/>
          <w:sz w:val="22"/>
          <w:szCs w:val="22"/>
        </w:rPr>
        <w:t>00,000</w:t>
      </w:r>
    </w:p>
    <w:p w14:paraId="74145336" w14:textId="77777777" w:rsidR="00AB63AE" w:rsidRPr="00FE590E" w:rsidRDefault="00AB63AE" w:rsidP="00AB63AE">
      <w:pPr>
        <w:ind w:left="720"/>
        <w:rPr>
          <w:rFonts w:ascii="Arial" w:hAnsi="Arial" w:cs="Arial"/>
          <w:sz w:val="22"/>
          <w:szCs w:val="22"/>
        </w:rPr>
      </w:pPr>
      <w:r w:rsidRPr="00FE590E">
        <w:rPr>
          <w:rFonts w:ascii="Arial" w:hAnsi="Arial" w:cs="Arial"/>
          <w:sz w:val="22"/>
          <w:szCs w:val="22"/>
        </w:rPr>
        <w:t>OR</w:t>
      </w:r>
    </w:p>
    <w:p w14:paraId="4AC94543" w14:textId="198D19B7" w:rsidR="00AB63AE" w:rsidRPr="00FE590E" w:rsidRDefault="00FE590E" w:rsidP="00AB63AE">
      <w:pPr>
        <w:numPr>
          <w:ilvl w:val="0"/>
          <w:numId w:val="27"/>
        </w:numPr>
        <w:rPr>
          <w:rFonts w:ascii="Arial" w:hAnsi="Arial" w:cs="Arial"/>
          <w:sz w:val="22"/>
          <w:szCs w:val="22"/>
        </w:rPr>
      </w:pPr>
      <w:r w:rsidRPr="00FE590E">
        <w:rPr>
          <w:rFonts w:ascii="Arial" w:hAnsi="Arial" w:cs="Arial"/>
          <w:sz w:val="22"/>
          <w:szCs w:val="22"/>
        </w:rPr>
        <w:t>25-yard</w:t>
      </w:r>
      <w:r w:rsidR="00AB63AE" w:rsidRPr="00FE590E">
        <w:rPr>
          <w:rFonts w:ascii="Arial" w:hAnsi="Arial" w:cs="Arial"/>
          <w:sz w:val="22"/>
          <w:szCs w:val="22"/>
        </w:rPr>
        <w:t xml:space="preserve"> x </w:t>
      </w:r>
      <w:r w:rsidRPr="00FE590E">
        <w:rPr>
          <w:rFonts w:ascii="Arial" w:hAnsi="Arial" w:cs="Arial"/>
          <w:sz w:val="22"/>
          <w:szCs w:val="22"/>
        </w:rPr>
        <w:t>50-meter</w:t>
      </w:r>
      <w:r w:rsidR="00AB63AE" w:rsidRPr="00FE590E">
        <w:rPr>
          <w:rFonts w:ascii="Arial" w:hAnsi="Arial" w:cs="Arial"/>
          <w:sz w:val="22"/>
          <w:szCs w:val="22"/>
        </w:rPr>
        <w:t xml:space="preserve"> pool cost</w:t>
      </w:r>
      <w:r w:rsidR="00800A27" w:rsidRPr="00FE590E">
        <w:rPr>
          <w:rFonts w:ascii="Arial" w:hAnsi="Arial" w:cs="Arial"/>
          <w:sz w:val="22"/>
          <w:szCs w:val="22"/>
        </w:rPr>
        <w:t xml:space="preserve"> estimate</w:t>
      </w:r>
      <w:r w:rsidR="00AB63AE" w:rsidRPr="00FE590E">
        <w:rPr>
          <w:rFonts w:ascii="Arial" w:hAnsi="Arial" w:cs="Arial"/>
          <w:sz w:val="22"/>
          <w:szCs w:val="22"/>
        </w:rPr>
        <w:t xml:space="preserve"> = $</w:t>
      </w:r>
      <w:r w:rsidR="00312A2D" w:rsidRPr="00FE590E">
        <w:rPr>
          <w:rFonts w:ascii="Arial" w:hAnsi="Arial" w:cs="Arial"/>
          <w:sz w:val="22"/>
          <w:szCs w:val="22"/>
        </w:rPr>
        <w:t>3</w:t>
      </w:r>
      <w:r w:rsidR="00AB63AE" w:rsidRPr="00FE590E">
        <w:rPr>
          <w:rFonts w:ascii="Arial" w:hAnsi="Arial" w:cs="Arial"/>
          <w:sz w:val="22"/>
          <w:szCs w:val="22"/>
        </w:rPr>
        <w:t>,200,000</w:t>
      </w:r>
    </w:p>
    <w:p w14:paraId="267304EA" w14:textId="72F93317" w:rsidR="00AB63AE" w:rsidRPr="00FE590E" w:rsidRDefault="00AB63AE" w:rsidP="00AB63AE">
      <w:pPr>
        <w:numPr>
          <w:ilvl w:val="0"/>
          <w:numId w:val="27"/>
        </w:numPr>
        <w:rPr>
          <w:rFonts w:ascii="Arial" w:hAnsi="Arial" w:cs="Arial"/>
          <w:sz w:val="22"/>
          <w:szCs w:val="22"/>
        </w:rPr>
      </w:pPr>
      <w:r w:rsidRPr="00FE590E">
        <w:rPr>
          <w:rFonts w:ascii="Arial" w:hAnsi="Arial" w:cs="Arial"/>
          <w:sz w:val="22"/>
          <w:szCs w:val="22"/>
        </w:rPr>
        <w:t xml:space="preserve">Additional shower room and decks </w:t>
      </w:r>
      <w:r w:rsidR="00800A27" w:rsidRPr="00FE590E">
        <w:rPr>
          <w:rFonts w:ascii="Arial" w:hAnsi="Arial" w:cs="Arial"/>
          <w:sz w:val="22"/>
          <w:szCs w:val="22"/>
        </w:rPr>
        <w:t>cost estimate</w:t>
      </w:r>
      <w:r w:rsidRPr="00FE590E">
        <w:rPr>
          <w:rFonts w:ascii="Arial" w:hAnsi="Arial" w:cs="Arial"/>
          <w:sz w:val="22"/>
          <w:szCs w:val="22"/>
        </w:rPr>
        <w:t>= $</w:t>
      </w:r>
      <w:r w:rsidR="00312A2D" w:rsidRPr="00FE590E">
        <w:rPr>
          <w:rFonts w:ascii="Arial" w:hAnsi="Arial" w:cs="Arial"/>
          <w:sz w:val="22"/>
          <w:szCs w:val="22"/>
        </w:rPr>
        <w:t>9</w:t>
      </w:r>
      <w:r w:rsidRPr="00FE590E">
        <w:rPr>
          <w:rFonts w:ascii="Arial" w:hAnsi="Arial" w:cs="Arial"/>
          <w:sz w:val="22"/>
          <w:szCs w:val="22"/>
        </w:rPr>
        <w:t>50,000</w:t>
      </w:r>
    </w:p>
    <w:p w14:paraId="25905C3A" w14:textId="77777777" w:rsidR="00AB63AE" w:rsidRPr="00FE590E" w:rsidRDefault="00AB63AE" w:rsidP="00AB63AE">
      <w:pPr>
        <w:rPr>
          <w:rFonts w:ascii="Arial" w:hAnsi="Arial" w:cs="Arial"/>
          <w:sz w:val="22"/>
          <w:szCs w:val="22"/>
        </w:rPr>
      </w:pPr>
    </w:p>
    <w:p w14:paraId="2E2EE108" w14:textId="77777777" w:rsidR="001A4B07" w:rsidRPr="00FE590E" w:rsidRDefault="001A4B07" w:rsidP="00AB63AE">
      <w:pPr>
        <w:rPr>
          <w:rFonts w:ascii="Arial" w:hAnsi="Arial" w:cs="Arial"/>
          <w:b/>
          <w:sz w:val="22"/>
          <w:szCs w:val="22"/>
        </w:rPr>
      </w:pPr>
    </w:p>
    <w:p w14:paraId="577BC014" w14:textId="77777777" w:rsidR="00AB63AE" w:rsidRPr="00FE590E" w:rsidRDefault="00A205BC" w:rsidP="00AB63AE">
      <w:pPr>
        <w:rPr>
          <w:rFonts w:ascii="Arial" w:hAnsi="Arial" w:cs="Arial"/>
          <w:sz w:val="22"/>
          <w:szCs w:val="22"/>
        </w:rPr>
      </w:pPr>
      <w:r w:rsidRPr="00FE590E">
        <w:rPr>
          <w:rFonts w:ascii="Arial" w:hAnsi="Arial" w:cs="Arial"/>
          <w:b/>
          <w:sz w:val="22"/>
          <w:szCs w:val="22"/>
        </w:rPr>
        <w:t xml:space="preserve">Phase 3.  </w:t>
      </w:r>
      <w:r w:rsidRPr="00FE590E">
        <w:rPr>
          <w:rFonts w:ascii="Arial" w:hAnsi="Arial" w:cs="Arial"/>
          <w:sz w:val="22"/>
          <w:szCs w:val="22"/>
        </w:rPr>
        <w:t>Cover outdoor pool and add necessary areas for supporting programs as per business plan.</w:t>
      </w:r>
    </w:p>
    <w:p w14:paraId="4184A6BE" w14:textId="4A31FE0F" w:rsidR="00A205BC" w:rsidRPr="00FE590E" w:rsidRDefault="00A205BC" w:rsidP="00A205BC">
      <w:pPr>
        <w:numPr>
          <w:ilvl w:val="0"/>
          <w:numId w:val="28"/>
        </w:numPr>
        <w:rPr>
          <w:rFonts w:ascii="Arial" w:hAnsi="Arial" w:cs="Arial"/>
          <w:sz w:val="22"/>
          <w:szCs w:val="22"/>
        </w:rPr>
      </w:pPr>
      <w:r w:rsidRPr="00FE590E">
        <w:rPr>
          <w:rFonts w:ascii="Arial" w:hAnsi="Arial" w:cs="Arial"/>
          <w:sz w:val="22"/>
          <w:szCs w:val="22"/>
        </w:rPr>
        <w:t xml:space="preserve">SEC PVC convertible structure </w:t>
      </w:r>
      <w:r w:rsidR="00800A27" w:rsidRPr="00FE590E">
        <w:rPr>
          <w:rFonts w:ascii="Arial" w:hAnsi="Arial" w:cs="Arial"/>
          <w:sz w:val="22"/>
          <w:szCs w:val="22"/>
        </w:rPr>
        <w:t xml:space="preserve">cost estimate </w:t>
      </w:r>
      <w:r w:rsidRPr="00FE590E">
        <w:rPr>
          <w:rFonts w:ascii="Arial" w:hAnsi="Arial" w:cs="Arial"/>
          <w:sz w:val="22"/>
          <w:szCs w:val="22"/>
        </w:rPr>
        <w:t>= $</w:t>
      </w:r>
      <w:r w:rsidR="00312A2D" w:rsidRPr="00FE590E">
        <w:rPr>
          <w:rFonts w:ascii="Arial" w:hAnsi="Arial" w:cs="Arial"/>
          <w:sz w:val="22"/>
          <w:szCs w:val="22"/>
        </w:rPr>
        <w:t>3</w:t>
      </w:r>
      <w:r w:rsidRPr="00FE590E">
        <w:rPr>
          <w:rFonts w:ascii="Arial" w:hAnsi="Arial" w:cs="Arial"/>
          <w:sz w:val="22"/>
          <w:szCs w:val="22"/>
        </w:rPr>
        <w:t>50,000 to $</w:t>
      </w:r>
      <w:r w:rsidR="00312A2D" w:rsidRPr="00FE590E">
        <w:rPr>
          <w:rFonts w:ascii="Arial" w:hAnsi="Arial" w:cs="Arial"/>
          <w:sz w:val="22"/>
          <w:szCs w:val="22"/>
        </w:rPr>
        <w:t>6</w:t>
      </w:r>
      <w:r w:rsidRPr="00FE590E">
        <w:rPr>
          <w:rFonts w:ascii="Arial" w:hAnsi="Arial" w:cs="Arial"/>
          <w:sz w:val="22"/>
          <w:szCs w:val="22"/>
        </w:rPr>
        <w:t>00,000 depending on size of pool</w:t>
      </w:r>
    </w:p>
    <w:p w14:paraId="18FD9AF2" w14:textId="5C9F4C5C" w:rsidR="00A205BC" w:rsidRPr="00FE590E" w:rsidRDefault="00A205BC" w:rsidP="00A205BC">
      <w:pPr>
        <w:numPr>
          <w:ilvl w:val="0"/>
          <w:numId w:val="28"/>
        </w:numPr>
        <w:rPr>
          <w:rFonts w:ascii="Arial" w:hAnsi="Arial" w:cs="Arial"/>
          <w:sz w:val="22"/>
          <w:szCs w:val="22"/>
        </w:rPr>
      </w:pPr>
      <w:r w:rsidRPr="00FE590E">
        <w:rPr>
          <w:rFonts w:ascii="Arial" w:hAnsi="Arial" w:cs="Arial"/>
          <w:sz w:val="22"/>
          <w:szCs w:val="22"/>
        </w:rPr>
        <w:t xml:space="preserve">Universal Architectural membrane structure </w:t>
      </w:r>
      <w:r w:rsidR="00800A27" w:rsidRPr="00FE590E">
        <w:rPr>
          <w:rFonts w:ascii="Arial" w:hAnsi="Arial" w:cs="Arial"/>
          <w:sz w:val="22"/>
          <w:szCs w:val="22"/>
        </w:rPr>
        <w:t xml:space="preserve">cost estimate </w:t>
      </w:r>
      <w:r w:rsidRPr="00FE590E">
        <w:rPr>
          <w:rFonts w:ascii="Arial" w:hAnsi="Arial" w:cs="Arial"/>
          <w:sz w:val="22"/>
          <w:szCs w:val="22"/>
        </w:rPr>
        <w:t>= $</w:t>
      </w:r>
      <w:r w:rsidR="00312A2D" w:rsidRPr="00FE590E">
        <w:rPr>
          <w:rFonts w:ascii="Arial" w:hAnsi="Arial" w:cs="Arial"/>
          <w:sz w:val="22"/>
          <w:szCs w:val="22"/>
        </w:rPr>
        <w:t>6</w:t>
      </w:r>
      <w:r w:rsidRPr="00FE590E">
        <w:rPr>
          <w:rFonts w:ascii="Arial" w:hAnsi="Arial" w:cs="Arial"/>
          <w:sz w:val="22"/>
          <w:szCs w:val="22"/>
        </w:rPr>
        <w:t>50,000 to $</w:t>
      </w:r>
      <w:r w:rsidR="00312A2D" w:rsidRPr="00FE590E">
        <w:rPr>
          <w:rFonts w:ascii="Arial" w:hAnsi="Arial" w:cs="Arial"/>
          <w:sz w:val="22"/>
          <w:szCs w:val="22"/>
        </w:rPr>
        <w:t>99</w:t>
      </w:r>
      <w:r w:rsidRPr="00FE590E">
        <w:rPr>
          <w:rFonts w:ascii="Arial" w:hAnsi="Arial" w:cs="Arial"/>
          <w:sz w:val="22"/>
          <w:szCs w:val="22"/>
        </w:rPr>
        <w:t>0,000 depending on size of pool</w:t>
      </w:r>
    </w:p>
    <w:p w14:paraId="542DFA2C" w14:textId="13760E62" w:rsidR="00A205BC" w:rsidRPr="00FE590E" w:rsidRDefault="00A205BC" w:rsidP="00A205BC">
      <w:pPr>
        <w:numPr>
          <w:ilvl w:val="0"/>
          <w:numId w:val="28"/>
        </w:numPr>
        <w:rPr>
          <w:rFonts w:ascii="Arial" w:hAnsi="Arial" w:cs="Arial"/>
          <w:sz w:val="22"/>
          <w:szCs w:val="22"/>
        </w:rPr>
      </w:pPr>
      <w:r w:rsidRPr="00FE590E">
        <w:rPr>
          <w:rFonts w:ascii="Arial" w:hAnsi="Arial" w:cs="Arial"/>
          <w:sz w:val="22"/>
          <w:szCs w:val="22"/>
        </w:rPr>
        <w:t xml:space="preserve">Steel building </w:t>
      </w:r>
      <w:r w:rsidR="00800A27" w:rsidRPr="00FE590E">
        <w:rPr>
          <w:rFonts w:ascii="Arial" w:hAnsi="Arial" w:cs="Arial"/>
          <w:sz w:val="22"/>
          <w:szCs w:val="22"/>
        </w:rPr>
        <w:t xml:space="preserve">cost estimate </w:t>
      </w:r>
      <w:r w:rsidRPr="00FE590E">
        <w:rPr>
          <w:rFonts w:ascii="Arial" w:hAnsi="Arial" w:cs="Arial"/>
          <w:sz w:val="22"/>
          <w:szCs w:val="22"/>
        </w:rPr>
        <w:t>= $</w:t>
      </w:r>
      <w:r w:rsidR="00312A2D" w:rsidRPr="00FE590E">
        <w:rPr>
          <w:rFonts w:ascii="Arial" w:hAnsi="Arial" w:cs="Arial"/>
          <w:sz w:val="22"/>
          <w:szCs w:val="22"/>
        </w:rPr>
        <w:t>2</w:t>
      </w:r>
      <w:r w:rsidRPr="00FE590E">
        <w:rPr>
          <w:rFonts w:ascii="Arial" w:hAnsi="Arial" w:cs="Arial"/>
          <w:sz w:val="22"/>
          <w:szCs w:val="22"/>
        </w:rPr>
        <w:t>.3 million to $</w:t>
      </w:r>
      <w:r w:rsidR="00312A2D" w:rsidRPr="00FE590E">
        <w:rPr>
          <w:rFonts w:ascii="Arial" w:hAnsi="Arial" w:cs="Arial"/>
          <w:sz w:val="22"/>
          <w:szCs w:val="22"/>
        </w:rPr>
        <w:t>4</w:t>
      </w:r>
      <w:r w:rsidRPr="00FE590E">
        <w:rPr>
          <w:rFonts w:ascii="Arial" w:hAnsi="Arial" w:cs="Arial"/>
          <w:sz w:val="22"/>
          <w:szCs w:val="22"/>
        </w:rPr>
        <w:t xml:space="preserve">.5 million depending on size of pool. </w:t>
      </w:r>
    </w:p>
    <w:p w14:paraId="02E35609" w14:textId="77777777" w:rsidR="00A205BC" w:rsidRPr="00FE590E" w:rsidRDefault="00A205BC" w:rsidP="00A205BC">
      <w:pPr>
        <w:rPr>
          <w:rFonts w:ascii="Arial" w:hAnsi="Arial" w:cs="Arial"/>
          <w:sz w:val="22"/>
          <w:szCs w:val="22"/>
        </w:rPr>
      </w:pPr>
    </w:p>
    <w:p w14:paraId="666847E5" w14:textId="77777777" w:rsidR="00A205BC" w:rsidRPr="00FE590E" w:rsidRDefault="00A205BC" w:rsidP="00A205BC">
      <w:pPr>
        <w:rPr>
          <w:rFonts w:ascii="Arial" w:hAnsi="Arial" w:cs="Arial"/>
          <w:sz w:val="22"/>
          <w:szCs w:val="22"/>
        </w:rPr>
      </w:pPr>
      <w:r w:rsidRPr="00FE590E">
        <w:rPr>
          <w:rFonts w:ascii="Arial" w:hAnsi="Arial" w:cs="Arial"/>
          <w:b/>
          <w:sz w:val="22"/>
          <w:szCs w:val="22"/>
        </w:rPr>
        <w:t xml:space="preserve">Phase 4.  </w:t>
      </w:r>
      <w:r w:rsidRPr="00FE590E">
        <w:rPr>
          <w:rFonts w:ascii="Arial" w:hAnsi="Arial" w:cs="Arial"/>
          <w:sz w:val="22"/>
          <w:szCs w:val="22"/>
        </w:rPr>
        <w:t>Fill in</w:t>
      </w:r>
      <w:r w:rsidRPr="00FE590E">
        <w:rPr>
          <w:rFonts w:ascii="Arial" w:hAnsi="Arial" w:cs="Arial"/>
          <w:sz w:val="22"/>
          <w:szCs w:val="22"/>
          <w:u w:val="single"/>
        </w:rPr>
        <w:t xml:space="preserve"> your</w:t>
      </w:r>
      <w:r w:rsidRPr="00FE590E">
        <w:rPr>
          <w:rFonts w:ascii="Arial" w:hAnsi="Arial" w:cs="Arial"/>
          <w:sz w:val="22"/>
          <w:szCs w:val="22"/>
        </w:rPr>
        <w:t xml:space="preserve"> plan details – you get the idea.</w:t>
      </w:r>
    </w:p>
    <w:p w14:paraId="499B17FA" w14:textId="77777777" w:rsidR="00A205BC" w:rsidRPr="00FE590E" w:rsidRDefault="00A205BC" w:rsidP="00A205BC">
      <w:pPr>
        <w:rPr>
          <w:rFonts w:ascii="Arial" w:hAnsi="Arial" w:cs="Arial"/>
          <w:sz w:val="22"/>
          <w:szCs w:val="22"/>
        </w:rPr>
      </w:pPr>
    </w:p>
    <w:p w14:paraId="5DF39EFF" w14:textId="77777777" w:rsidR="00A205BC" w:rsidRPr="00FE590E" w:rsidRDefault="00A205BC" w:rsidP="00A205BC">
      <w:pPr>
        <w:rPr>
          <w:rFonts w:ascii="Arial" w:hAnsi="Arial" w:cs="Arial"/>
          <w:sz w:val="22"/>
          <w:szCs w:val="22"/>
        </w:rPr>
      </w:pPr>
      <w:r w:rsidRPr="00FE590E">
        <w:rPr>
          <w:rFonts w:ascii="Arial" w:hAnsi="Arial" w:cs="Arial"/>
          <w:sz w:val="22"/>
          <w:szCs w:val="22"/>
        </w:rPr>
        <w:t xml:space="preserve">Phasing may not be the preferred method because of the time it takes to get from part 1 to part </w:t>
      </w:r>
      <w:r w:rsidR="007D1D44" w:rsidRPr="00FE590E">
        <w:rPr>
          <w:rFonts w:ascii="Arial" w:hAnsi="Arial" w:cs="Arial"/>
          <w:sz w:val="22"/>
          <w:szCs w:val="22"/>
        </w:rPr>
        <w:t xml:space="preserve">4 – but </w:t>
      </w:r>
      <w:r w:rsidR="00800A27" w:rsidRPr="00FE590E">
        <w:rPr>
          <w:rFonts w:ascii="Arial" w:hAnsi="Arial" w:cs="Arial"/>
          <w:sz w:val="22"/>
          <w:szCs w:val="22"/>
        </w:rPr>
        <w:t>many</w:t>
      </w:r>
      <w:r w:rsidR="007D1D44" w:rsidRPr="00FE590E">
        <w:rPr>
          <w:rFonts w:ascii="Arial" w:hAnsi="Arial" w:cs="Arial"/>
          <w:sz w:val="22"/>
          <w:szCs w:val="22"/>
        </w:rPr>
        <w:t xml:space="preserve"> times it is the only method that will work.  </w:t>
      </w:r>
    </w:p>
    <w:p w14:paraId="662779EC" w14:textId="77777777" w:rsidR="007D1D44" w:rsidRPr="00FE590E" w:rsidRDefault="007D1D44" w:rsidP="00A205BC">
      <w:pPr>
        <w:rPr>
          <w:rFonts w:ascii="Arial" w:hAnsi="Arial" w:cs="Arial"/>
          <w:sz w:val="22"/>
          <w:szCs w:val="22"/>
        </w:rPr>
      </w:pPr>
    </w:p>
    <w:p w14:paraId="553EFF5C" w14:textId="5B29DC71" w:rsidR="002A6120" w:rsidRDefault="002A6120" w:rsidP="002A6120">
      <w:pPr>
        <w:tabs>
          <w:tab w:val="left" w:pos="1350"/>
        </w:tabs>
        <w:rPr>
          <w:rFonts w:ascii="Arial" w:hAnsi="Arial" w:cs="Arial"/>
          <w:i/>
          <w:sz w:val="22"/>
          <w:szCs w:val="22"/>
        </w:rPr>
      </w:pPr>
    </w:p>
    <w:p w14:paraId="6FFACB24" w14:textId="77777777" w:rsidR="00E7182C" w:rsidRPr="00FE590E" w:rsidRDefault="00E7182C" w:rsidP="002A6120">
      <w:pPr>
        <w:tabs>
          <w:tab w:val="left" w:pos="1350"/>
        </w:tabs>
        <w:rPr>
          <w:rFonts w:ascii="Arial" w:hAnsi="Arial" w:cs="Arial"/>
          <w:sz w:val="22"/>
          <w:szCs w:val="22"/>
        </w:rPr>
      </w:pPr>
      <w:bookmarkStart w:id="0" w:name="_GoBack"/>
      <w:bookmarkEnd w:id="0"/>
    </w:p>
    <w:p w14:paraId="6CD754F2" w14:textId="77777777" w:rsidR="009A235B" w:rsidRPr="00FE590E" w:rsidRDefault="009A235B" w:rsidP="009A235B">
      <w:pPr>
        <w:ind w:left="720"/>
        <w:rPr>
          <w:rFonts w:ascii="Arial" w:hAnsi="Arial" w:cs="Arial"/>
          <w:sz w:val="22"/>
          <w:szCs w:val="22"/>
        </w:rPr>
      </w:pPr>
    </w:p>
    <w:p w14:paraId="1BE2B0AB" w14:textId="77777777" w:rsidR="002A7CC0" w:rsidRPr="00FE590E" w:rsidRDefault="002A7CC0" w:rsidP="002A7CC0">
      <w:pPr>
        <w:rPr>
          <w:rFonts w:ascii="Arial" w:hAnsi="Arial" w:cs="Arial"/>
          <w:sz w:val="22"/>
          <w:szCs w:val="22"/>
        </w:rPr>
      </w:pPr>
    </w:p>
    <w:sectPr w:rsidR="002A7CC0" w:rsidRPr="00FE590E">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FA8"/>
    <w:multiLevelType w:val="hybridMultilevel"/>
    <w:tmpl w:val="D4A8B606"/>
    <w:lvl w:ilvl="0" w:tplc="7148457E">
      <w:start w:val="1"/>
      <w:numFmt w:val="bullet"/>
      <w:lvlText w:val=""/>
      <w:lvlJc w:val="left"/>
      <w:pPr>
        <w:ind w:left="108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5D47A0"/>
    <w:multiLevelType w:val="hybridMultilevel"/>
    <w:tmpl w:val="2788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A0421"/>
    <w:multiLevelType w:val="hybridMultilevel"/>
    <w:tmpl w:val="32881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4182"/>
    <w:multiLevelType w:val="hybridMultilevel"/>
    <w:tmpl w:val="8F820D20"/>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075127"/>
    <w:multiLevelType w:val="hybridMultilevel"/>
    <w:tmpl w:val="0F4E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02AAB"/>
    <w:multiLevelType w:val="hybridMultilevel"/>
    <w:tmpl w:val="5832F9F2"/>
    <w:lvl w:ilvl="0" w:tplc="7148457E">
      <w:start w:val="1"/>
      <w:numFmt w:val="bullet"/>
      <w:lvlText w:val=""/>
      <w:lvlJc w:val="left"/>
      <w:pPr>
        <w:ind w:left="144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45F8F"/>
    <w:multiLevelType w:val="hybridMultilevel"/>
    <w:tmpl w:val="7396CCCE"/>
    <w:lvl w:ilvl="0" w:tplc="7148457E">
      <w:start w:val="1"/>
      <w:numFmt w:val="bullet"/>
      <w:lvlText w:val=""/>
      <w:lvlJc w:val="left"/>
      <w:pPr>
        <w:ind w:left="108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086F95"/>
    <w:multiLevelType w:val="hybridMultilevel"/>
    <w:tmpl w:val="04B04012"/>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25CC0"/>
    <w:multiLevelType w:val="hybridMultilevel"/>
    <w:tmpl w:val="7010754E"/>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C6654"/>
    <w:multiLevelType w:val="hybridMultilevel"/>
    <w:tmpl w:val="CD84C698"/>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46DF"/>
    <w:multiLevelType w:val="hybridMultilevel"/>
    <w:tmpl w:val="26EA63B2"/>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61DB3"/>
    <w:multiLevelType w:val="hybridMultilevel"/>
    <w:tmpl w:val="1EBEBD0C"/>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82014"/>
    <w:multiLevelType w:val="hybridMultilevel"/>
    <w:tmpl w:val="8C18F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7376C"/>
    <w:multiLevelType w:val="hybridMultilevel"/>
    <w:tmpl w:val="1FDE081A"/>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64DDD"/>
    <w:multiLevelType w:val="hybridMultilevel"/>
    <w:tmpl w:val="C0EEE1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E4B52C6"/>
    <w:multiLevelType w:val="hybridMultilevel"/>
    <w:tmpl w:val="6426814E"/>
    <w:lvl w:ilvl="0" w:tplc="7148457E">
      <w:start w:val="1"/>
      <w:numFmt w:val="bullet"/>
      <w:lvlText w:val=""/>
      <w:lvlJc w:val="left"/>
      <w:pPr>
        <w:ind w:left="144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7F5B66"/>
    <w:multiLevelType w:val="hybridMultilevel"/>
    <w:tmpl w:val="65226A10"/>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25AEA"/>
    <w:multiLevelType w:val="hybridMultilevel"/>
    <w:tmpl w:val="072EEF62"/>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B5B22"/>
    <w:multiLevelType w:val="hybridMultilevel"/>
    <w:tmpl w:val="8ADA657E"/>
    <w:lvl w:ilvl="0" w:tplc="7148457E">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16058E6"/>
    <w:multiLevelType w:val="hybridMultilevel"/>
    <w:tmpl w:val="6E2E7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74069"/>
    <w:multiLevelType w:val="hybridMultilevel"/>
    <w:tmpl w:val="8128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A1E24"/>
    <w:multiLevelType w:val="hybridMultilevel"/>
    <w:tmpl w:val="F4C4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A08AA"/>
    <w:multiLevelType w:val="hybridMultilevel"/>
    <w:tmpl w:val="6ADE287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B6478DF"/>
    <w:multiLevelType w:val="hybridMultilevel"/>
    <w:tmpl w:val="90800AE6"/>
    <w:lvl w:ilvl="0" w:tplc="7148457E">
      <w:start w:val="1"/>
      <w:numFmt w:val="bullet"/>
      <w:lvlText w:val=""/>
      <w:lvlJc w:val="left"/>
      <w:pPr>
        <w:ind w:left="108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0"/>
  </w:num>
  <w:num w:numId="4">
    <w:abstractNumId w:val="4"/>
  </w:num>
  <w:num w:numId="5">
    <w:abstractNumId w:val="1"/>
  </w:num>
  <w:num w:numId="6">
    <w:abstractNumId w:val="23"/>
  </w:num>
  <w:num w:numId="7">
    <w:abstractNumId w:val="5"/>
  </w:num>
  <w:num w:numId="8">
    <w:abstractNumId w:val="21"/>
  </w:num>
  <w:num w:numId="9">
    <w:abstractNumId w:val="13"/>
  </w:num>
  <w:num w:numId="10">
    <w:abstractNumId w:val="2"/>
  </w:num>
  <w:num w:numId="11">
    <w:abstractNumId w:val="12"/>
  </w:num>
  <w:num w:numId="12">
    <w:abstractNumId w:val="0"/>
  </w:num>
  <w:num w:numId="13">
    <w:abstractNumId w:val="17"/>
  </w:num>
  <w:num w:numId="14">
    <w:abstractNumId w:val="7"/>
  </w:num>
  <w:num w:numId="15">
    <w:abstractNumId w:val="11"/>
  </w:num>
  <w:num w:numId="16">
    <w:abstractNumId w:val="9"/>
  </w:num>
  <w:num w:numId="17">
    <w:abstractNumId w:val="16"/>
  </w:num>
  <w:num w:numId="18">
    <w:abstractNumId w:val="25"/>
  </w:num>
  <w:num w:numId="19">
    <w:abstractNumId w:val="19"/>
  </w:num>
  <w:num w:numId="20">
    <w:abstractNumId w:val="15"/>
  </w:num>
  <w:num w:numId="21">
    <w:abstractNumId w:val="3"/>
  </w:num>
  <w:num w:numId="22">
    <w:abstractNumId w:val="22"/>
  </w:num>
  <w:num w:numId="23">
    <w:abstractNumId w:val="24"/>
  </w:num>
  <w:num w:numId="24">
    <w:abstractNumId w:val="14"/>
  </w:num>
  <w:num w:numId="25">
    <w:abstractNumId w:val="18"/>
  </w:num>
  <w:num w:numId="26">
    <w:abstractNumId w:val="6"/>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23FC2"/>
    <w:rsid w:val="00065811"/>
    <w:rsid w:val="00076074"/>
    <w:rsid w:val="00160B0B"/>
    <w:rsid w:val="001A4B07"/>
    <w:rsid w:val="001C72FA"/>
    <w:rsid w:val="001D0598"/>
    <w:rsid w:val="001D1BC4"/>
    <w:rsid w:val="001E5659"/>
    <w:rsid w:val="001F174B"/>
    <w:rsid w:val="0028151C"/>
    <w:rsid w:val="002A6120"/>
    <w:rsid w:val="002A7CC0"/>
    <w:rsid w:val="002B1CE0"/>
    <w:rsid w:val="00312A2D"/>
    <w:rsid w:val="00312D47"/>
    <w:rsid w:val="00370075"/>
    <w:rsid w:val="00380575"/>
    <w:rsid w:val="003A00EF"/>
    <w:rsid w:val="00414A6D"/>
    <w:rsid w:val="0043379B"/>
    <w:rsid w:val="00442964"/>
    <w:rsid w:val="00471B28"/>
    <w:rsid w:val="004B1C49"/>
    <w:rsid w:val="00577055"/>
    <w:rsid w:val="005E4ED5"/>
    <w:rsid w:val="00666AB1"/>
    <w:rsid w:val="006F106A"/>
    <w:rsid w:val="00711F3D"/>
    <w:rsid w:val="00714D83"/>
    <w:rsid w:val="00721BA0"/>
    <w:rsid w:val="00762FDD"/>
    <w:rsid w:val="007C5733"/>
    <w:rsid w:val="007D1D44"/>
    <w:rsid w:val="007D395F"/>
    <w:rsid w:val="007D4975"/>
    <w:rsid w:val="00800A27"/>
    <w:rsid w:val="00824B91"/>
    <w:rsid w:val="008C45BD"/>
    <w:rsid w:val="008D6BF4"/>
    <w:rsid w:val="00900330"/>
    <w:rsid w:val="009A235B"/>
    <w:rsid w:val="009C244F"/>
    <w:rsid w:val="009D0DE9"/>
    <w:rsid w:val="009D4AB9"/>
    <w:rsid w:val="009F7A68"/>
    <w:rsid w:val="00A205BC"/>
    <w:rsid w:val="00A22B0A"/>
    <w:rsid w:val="00A559F4"/>
    <w:rsid w:val="00A93C22"/>
    <w:rsid w:val="00AB63AE"/>
    <w:rsid w:val="00AC76C5"/>
    <w:rsid w:val="00AD4FD0"/>
    <w:rsid w:val="00CB7513"/>
    <w:rsid w:val="00D14775"/>
    <w:rsid w:val="00D265C0"/>
    <w:rsid w:val="00D2739E"/>
    <w:rsid w:val="00D34B19"/>
    <w:rsid w:val="00D532A8"/>
    <w:rsid w:val="00D55CFA"/>
    <w:rsid w:val="00D718FF"/>
    <w:rsid w:val="00DD7430"/>
    <w:rsid w:val="00E20302"/>
    <w:rsid w:val="00E7182C"/>
    <w:rsid w:val="00EA4666"/>
    <w:rsid w:val="00F14A4E"/>
    <w:rsid w:val="00F30C0D"/>
    <w:rsid w:val="00F326B2"/>
    <w:rsid w:val="00F75D85"/>
    <w:rsid w:val="00FD01C0"/>
    <w:rsid w:val="00FE0660"/>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321CC"/>
  <w15:chartTrackingRefBased/>
  <w15:docId w15:val="{2A261A45-E1AE-4FD7-929E-A551A40B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D71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1673</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9806</CharactersWithSpaces>
  <SharedDoc>false</SharedDoc>
  <HLinks>
    <vt:vector size="12" baseType="variant">
      <vt:variant>
        <vt:i4>5963841</vt:i4>
      </vt:variant>
      <vt:variant>
        <vt:i4>3</vt:i4>
      </vt:variant>
      <vt:variant>
        <vt:i4>0</vt:i4>
      </vt:variant>
      <vt:variant>
        <vt:i4>5</vt:i4>
      </vt:variant>
      <vt:variant>
        <vt:lpwstr>http://www.usaswimming.org/facilities</vt:lpwstr>
      </vt:variant>
      <vt:variant>
        <vt:lpwstr/>
      </vt: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Sue Nelson</cp:lastModifiedBy>
  <cp:revision>6</cp:revision>
  <cp:lastPrinted>2007-05-21T15:40:00Z</cp:lastPrinted>
  <dcterms:created xsi:type="dcterms:W3CDTF">2019-10-10T14:12:00Z</dcterms:created>
  <dcterms:modified xsi:type="dcterms:W3CDTF">2019-10-29T21:40:00Z</dcterms:modified>
</cp:coreProperties>
</file>