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C6CE1" w14:textId="6D7A95A5" w:rsidR="007F387D" w:rsidRPr="00C810E7" w:rsidRDefault="00EB453B" w:rsidP="007F387D">
      <w:pPr>
        <w:jc w:val="both"/>
        <w:rPr>
          <w:rFonts w:ascii="Arial" w:hAnsi="Arial" w:cs="Arial"/>
        </w:rPr>
      </w:pPr>
      <w:bookmarkStart w:id="0" w:name="_GoBack"/>
      <w:bookmarkEnd w:id="0"/>
      <w:r w:rsidRPr="00EB453B">
        <w:rPr>
          <w:rFonts w:ascii="Arial" w:hAnsi="Arial" w:cs="Arial"/>
          <w:noProof/>
        </w:rPr>
        <w:drawing>
          <wp:inline distT="0" distB="0" distL="0" distR="0" wp14:anchorId="13DE8E66" wp14:editId="40EF8F02">
            <wp:extent cx="6286500" cy="210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2103755"/>
                    </a:xfrm>
                    <a:prstGeom prst="rect">
                      <a:avLst/>
                    </a:prstGeom>
                    <a:noFill/>
                    <a:ln>
                      <a:noFill/>
                    </a:ln>
                  </pic:spPr>
                </pic:pic>
              </a:graphicData>
            </a:graphic>
          </wp:inline>
        </w:drawing>
      </w:r>
    </w:p>
    <w:p w14:paraId="55E7BCD5" w14:textId="2C1A25AF" w:rsidR="00D532A8" w:rsidRPr="00E00058" w:rsidRDefault="00B3578E" w:rsidP="00EB453B">
      <w:pPr>
        <w:pBdr>
          <w:top w:val="double" w:sz="12" w:space="1" w:color="auto"/>
        </w:pBdr>
        <w:rPr>
          <w:rFonts w:ascii="Arial" w:hAnsi="Arial" w:cs="Arial"/>
          <w:b/>
          <w:bCs/>
          <w:sz w:val="22"/>
          <w:szCs w:val="22"/>
        </w:rPr>
      </w:pPr>
      <w:r w:rsidRPr="00E00058">
        <w:rPr>
          <w:rFonts w:ascii="Arial" w:hAnsi="Arial" w:cs="Arial"/>
          <w:b/>
          <w:bCs/>
          <w:sz w:val="22"/>
          <w:szCs w:val="22"/>
        </w:rPr>
        <w:t>Pool sizes</w:t>
      </w:r>
    </w:p>
    <w:p w14:paraId="36442A52" w14:textId="77777777" w:rsidR="00B3578E" w:rsidRPr="00E00058" w:rsidRDefault="00B3578E" w:rsidP="006F106A">
      <w:pPr>
        <w:rPr>
          <w:rFonts w:ascii="Arial" w:hAnsi="Arial" w:cs="Arial"/>
          <w:sz w:val="22"/>
          <w:szCs w:val="22"/>
        </w:rPr>
      </w:pPr>
    </w:p>
    <w:p w14:paraId="701857B0" w14:textId="77777777" w:rsidR="00B3578E" w:rsidRPr="00E00058" w:rsidRDefault="00B3578E" w:rsidP="006F106A">
      <w:pPr>
        <w:rPr>
          <w:rFonts w:ascii="Arial" w:hAnsi="Arial" w:cs="Arial"/>
          <w:sz w:val="22"/>
          <w:szCs w:val="22"/>
        </w:rPr>
      </w:pPr>
      <w:r w:rsidRPr="00E00058">
        <w:rPr>
          <w:rFonts w:ascii="Arial" w:hAnsi="Arial" w:cs="Arial"/>
          <w:sz w:val="22"/>
          <w:szCs w:val="22"/>
        </w:rPr>
        <w:t>Programming precedes design therefore the “size” of pool must match the programming needs.  Three main things need to be considered when considering size.</w:t>
      </w:r>
    </w:p>
    <w:p w14:paraId="2058A114" w14:textId="77777777" w:rsidR="00E00058" w:rsidRDefault="00E00058" w:rsidP="00B3578E">
      <w:pPr>
        <w:numPr>
          <w:ilvl w:val="0"/>
          <w:numId w:val="6"/>
        </w:numPr>
        <w:rPr>
          <w:rFonts w:ascii="Arial" w:hAnsi="Arial" w:cs="Arial"/>
          <w:sz w:val="22"/>
          <w:szCs w:val="22"/>
        </w:rPr>
        <w:sectPr w:rsidR="00E00058">
          <w:pgSz w:w="12240" w:h="15840"/>
          <w:pgMar w:top="432" w:right="1260" w:bottom="432" w:left="1080" w:header="720" w:footer="720" w:gutter="0"/>
          <w:cols w:space="720"/>
        </w:sectPr>
      </w:pPr>
    </w:p>
    <w:p w14:paraId="70E8FB36" w14:textId="007EED0C" w:rsidR="00B3578E" w:rsidRPr="00E00058" w:rsidRDefault="00B3578E" w:rsidP="00B3578E">
      <w:pPr>
        <w:numPr>
          <w:ilvl w:val="0"/>
          <w:numId w:val="6"/>
        </w:numPr>
        <w:rPr>
          <w:rFonts w:ascii="Arial" w:hAnsi="Arial" w:cs="Arial"/>
          <w:sz w:val="22"/>
          <w:szCs w:val="22"/>
        </w:rPr>
      </w:pPr>
      <w:r w:rsidRPr="00E00058">
        <w:rPr>
          <w:rFonts w:ascii="Arial" w:hAnsi="Arial" w:cs="Arial"/>
          <w:sz w:val="22"/>
          <w:szCs w:val="22"/>
        </w:rPr>
        <w:t>Length</w:t>
      </w:r>
    </w:p>
    <w:p w14:paraId="34FA459F" w14:textId="77777777" w:rsidR="00B3578E" w:rsidRPr="00E00058" w:rsidRDefault="00B3578E" w:rsidP="00B3578E">
      <w:pPr>
        <w:numPr>
          <w:ilvl w:val="0"/>
          <w:numId w:val="6"/>
        </w:numPr>
        <w:rPr>
          <w:rFonts w:ascii="Arial" w:hAnsi="Arial" w:cs="Arial"/>
          <w:sz w:val="22"/>
          <w:szCs w:val="22"/>
        </w:rPr>
      </w:pPr>
      <w:r w:rsidRPr="00E00058">
        <w:rPr>
          <w:rFonts w:ascii="Arial" w:hAnsi="Arial" w:cs="Arial"/>
          <w:sz w:val="22"/>
          <w:szCs w:val="22"/>
        </w:rPr>
        <w:t>Width</w:t>
      </w:r>
    </w:p>
    <w:p w14:paraId="004DBA1C" w14:textId="77777777" w:rsidR="00B3578E" w:rsidRPr="00E00058" w:rsidRDefault="00B3578E" w:rsidP="00B3578E">
      <w:pPr>
        <w:numPr>
          <w:ilvl w:val="0"/>
          <w:numId w:val="6"/>
        </w:numPr>
        <w:rPr>
          <w:rFonts w:ascii="Arial" w:hAnsi="Arial" w:cs="Arial"/>
          <w:sz w:val="22"/>
          <w:szCs w:val="22"/>
        </w:rPr>
      </w:pPr>
      <w:r w:rsidRPr="00E00058">
        <w:rPr>
          <w:rFonts w:ascii="Arial" w:hAnsi="Arial" w:cs="Arial"/>
          <w:sz w:val="22"/>
          <w:szCs w:val="22"/>
        </w:rPr>
        <w:t>Depth</w:t>
      </w:r>
    </w:p>
    <w:p w14:paraId="3C26165F" w14:textId="77777777" w:rsidR="00E00058" w:rsidRDefault="00E00058" w:rsidP="00B3578E">
      <w:pPr>
        <w:rPr>
          <w:rFonts w:ascii="Arial" w:hAnsi="Arial" w:cs="Arial"/>
          <w:sz w:val="22"/>
          <w:szCs w:val="22"/>
        </w:rPr>
        <w:sectPr w:rsidR="00E00058" w:rsidSect="00E00058">
          <w:type w:val="continuous"/>
          <w:pgSz w:w="12240" w:h="15840"/>
          <w:pgMar w:top="432" w:right="1260" w:bottom="432" w:left="1080" w:header="720" w:footer="720" w:gutter="0"/>
          <w:cols w:num="2" w:space="720"/>
        </w:sectPr>
      </w:pPr>
    </w:p>
    <w:p w14:paraId="40E97361" w14:textId="03284D32" w:rsidR="00B3578E" w:rsidRPr="00E00058" w:rsidRDefault="00B3578E" w:rsidP="00B3578E">
      <w:pPr>
        <w:rPr>
          <w:rFonts w:ascii="Arial" w:hAnsi="Arial" w:cs="Arial"/>
          <w:sz w:val="22"/>
          <w:szCs w:val="22"/>
        </w:rPr>
      </w:pPr>
    </w:p>
    <w:p w14:paraId="56FC1459" w14:textId="478E22F3" w:rsidR="00FC4C2C" w:rsidRPr="00E00058" w:rsidRDefault="00FC4C2C" w:rsidP="00B3578E">
      <w:pPr>
        <w:rPr>
          <w:rFonts w:ascii="Arial" w:hAnsi="Arial" w:cs="Arial"/>
          <w:sz w:val="22"/>
          <w:szCs w:val="22"/>
        </w:rPr>
      </w:pPr>
      <w:r w:rsidRPr="00E00058">
        <w:rPr>
          <w:rFonts w:ascii="Arial" w:hAnsi="Arial" w:cs="Arial"/>
          <w:b/>
          <w:sz w:val="22"/>
          <w:szCs w:val="22"/>
        </w:rPr>
        <w:t xml:space="preserve">Therapy pools </w:t>
      </w:r>
      <w:r w:rsidRPr="00E00058">
        <w:rPr>
          <w:rFonts w:ascii="Arial" w:hAnsi="Arial" w:cs="Arial"/>
          <w:sz w:val="22"/>
          <w:szCs w:val="22"/>
        </w:rPr>
        <w:t xml:space="preserve">are usually the smallest and depth considerations are of primary importance.  There really is no “standard” for length and width.  Cross programming opportunities for therapy pools also need to be </w:t>
      </w:r>
      <w:r w:rsidR="00E00058" w:rsidRPr="00E00058">
        <w:rPr>
          <w:rFonts w:ascii="Arial" w:hAnsi="Arial" w:cs="Arial"/>
          <w:sz w:val="22"/>
          <w:szCs w:val="22"/>
        </w:rPr>
        <w:t>considered</w:t>
      </w:r>
      <w:r w:rsidRPr="00E00058">
        <w:rPr>
          <w:rFonts w:ascii="Arial" w:hAnsi="Arial" w:cs="Arial"/>
          <w:sz w:val="22"/>
          <w:szCs w:val="22"/>
        </w:rPr>
        <w:t>.  Therapy is usually conducted 7 hours a day e.g.8AM to 4PM so, if designed appropriately, the pool can be used for additional community programming such as:</w:t>
      </w:r>
    </w:p>
    <w:p w14:paraId="3C3C4F2E" w14:textId="77777777" w:rsidR="00E00058" w:rsidRDefault="00E00058" w:rsidP="00FC4C2C">
      <w:pPr>
        <w:numPr>
          <w:ilvl w:val="0"/>
          <w:numId w:val="7"/>
        </w:numPr>
        <w:rPr>
          <w:rFonts w:ascii="Arial" w:hAnsi="Arial" w:cs="Arial"/>
          <w:sz w:val="22"/>
          <w:szCs w:val="22"/>
        </w:rPr>
        <w:sectPr w:rsidR="00E00058" w:rsidSect="00E00058">
          <w:type w:val="continuous"/>
          <w:pgSz w:w="12240" w:h="15840"/>
          <w:pgMar w:top="432" w:right="1260" w:bottom="432" w:left="1080" w:header="720" w:footer="720" w:gutter="0"/>
          <w:cols w:space="720"/>
        </w:sectPr>
      </w:pPr>
    </w:p>
    <w:p w14:paraId="1FA586D5" w14:textId="1C351A3D" w:rsidR="00FC4C2C" w:rsidRPr="00E00058" w:rsidRDefault="00FC4C2C" w:rsidP="00FC4C2C">
      <w:pPr>
        <w:numPr>
          <w:ilvl w:val="0"/>
          <w:numId w:val="7"/>
        </w:numPr>
        <w:rPr>
          <w:rFonts w:ascii="Arial" w:hAnsi="Arial" w:cs="Arial"/>
          <w:sz w:val="22"/>
          <w:szCs w:val="22"/>
        </w:rPr>
      </w:pPr>
      <w:r w:rsidRPr="00E00058">
        <w:rPr>
          <w:rFonts w:ascii="Arial" w:hAnsi="Arial" w:cs="Arial"/>
          <w:sz w:val="22"/>
          <w:szCs w:val="22"/>
        </w:rPr>
        <w:t>Learn to Swim</w:t>
      </w:r>
    </w:p>
    <w:p w14:paraId="2C324D75" w14:textId="77777777" w:rsidR="00FC4C2C" w:rsidRPr="00E00058" w:rsidRDefault="00FC4C2C" w:rsidP="00FC4C2C">
      <w:pPr>
        <w:numPr>
          <w:ilvl w:val="0"/>
          <w:numId w:val="7"/>
        </w:numPr>
        <w:rPr>
          <w:rFonts w:ascii="Arial" w:hAnsi="Arial" w:cs="Arial"/>
          <w:sz w:val="22"/>
          <w:szCs w:val="22"/>
        </w:rPr>
      </w:pPr>
      <w:r w:rsidRPr="00E00058">
        <w:rPr>
          <w:rFonts w:ascii="Arial" w:hAnsi="Arial" w:cs="Arial"/>
          <w:sz w:val="22"/>
          <w:szCs w:val="22"/>
        </w:rPr>
        <w:t>Aquatic Personal Training</w:t>
      </w:r>
    </w:p>
    <w:p w14:paraId="20D23E33" w14:textId="77777777" w:rsidR="00FC4C2C" w:rsidRPr="00E00058" w:rsidRDefault="00FC4C2C" w:rsidP="00FC4C2C">
      <w:pPr>
        <w:numPr>
          <w:ilvl w:val="0"/>
          <w:numId w:val="7"/>
        </w:numPr>
        <w:rPr>
          <w:rFonts w:ascii="Arial" w:hAnsi="Arial" w:cs="Arial"/>
          <w:sz w:val="22"/>
          <w:szCs w:val="22"/>
        </w:rPr>
      </w:pPr>
      <w:r w:rsidRPr="00E00058">
        <w:rPr>
          <w:rFonts w:ascii="Arial" w:hAnsi="Arial" w:cs="Arial"/>
          <w:sz w:val="22"/>
          <w:szCs w:val="22"/>
        </w:rPr>
        <w:t>Adult exercise</w:t>
      </w:r>
    </w:p>
    <w:p w14:paraId="3CA8E2F3" w14:textId="77777777" w:rsidR="00FC4C2C" w:rsidRPr="00E00058" w:rsidRDefault="00FC4C2C" w:rsidP="00FC4C2C">
      <w:pPr>
        <w:numPr>
          <w:ilvl w:val="0"/>
          <w:numId w:val="7"/>
        </w:numPr>
        <w:rPr>
          <w:rFonts w:ascii="Arial" w:hAnsi="Arial" w:cs="Arial"/>
          <w:sz w:val="22"/>
          <w:szCs w:val="22"/>
        </w:rPr>
      </w:pPr>
      <w:r w:rsidRPr="00E00058">
        <w:rPr>
          <w:rFonts w:ascii="Arial" w:hAnsi="Arial" w:cs="Arial"/>
          <w:sz w:val="22"/>
          <w:szCs w:val="22"/>
        </w:rPr>
        <w:t>Stroke technique classes</w:t>
      </w:r>
    </w:p>
    <w:p w14:paraId="237F50C4" w14:textId="77777777" w:rsidR="00E00058" w:rsidRDefault="00E00058" w:rsidP="00FC4C2C">
      <w:pPr>
        <w:rPr>
          <w:rFonts w:ascii="Arial" w:hAnsi="Arial" w:cs="Arial"/>
          <w:sz w:val="22"/>
          <w:szCs w:val="22"/>
        </w:rPr>
        <w:sectPr w:rsidR="00E00058" w:rsidSect="00E00058">
          <w:type w:val="continuous"/>
          <w:pgSz w:w="12240" w:h="15840"/>
          <w:pgMar w:top="432" w:right="1260" w:bottom="432" w:left="1080" w:header="720" w:footer="720" w:gutter="0"/>
          <w:cols w:num="2" w:space="720"/>
        </w:sectPr>
      </w:pPr>
    </w:p>
    <w:p w14:paraId="36175580" w14:textId="70B67A50" w:rsidR="00FC4C2C" w:rsidRPr="00E00058" w:rsidRDefault="00FC4C2C" w:rsidP="00FC4C2C">
      <w:pPr>
        <w:rPr>
          <w:rFonts w:ascii="Arial" w:hAnsi="Arial" w:cs="Arial"/>
          <w:sz w:val="22"/>
          <w:szCs w:val="22"/>
        </w:rPr>
      </w:pPr>
    </w:p>
    <w:p w14:paraId="3837E572" w14:textId="77777777" w:rsidR="00FC4C2C" w:rsidRPr="00E00058" w:rsidRDefault="00FC4C2C" w:rsidP="00FC4C2C">
      <w:pPr>
        <w:rPr>
          <w:rFonts w:ascii="Arial" w:hAnsi="Arial" w:cs="Arial"/>
          <w:sz w:val="22"/>
          <w:szCs w:val="22"/>
        </w:rPr>
      </w:pPr>
      <w:r w:rsidRPr="00E00058">
        <w:rPr>
          <w:rFonts w:ascii="Arial" w:hAnsi="Arial" w:cs="Arial"/>
          <w:sz w:val="22"/>
          <w:szCs w:val="22"/>
        </w:rPr>
        <w:t>The length and width of the pool need to be designed to accommodate stairs (with 4” to 6” risers) and a ramp if possible.</w:t>
      </w:r>
    </w:p>
    <w:p w14:paraId="536A0700" w14:textId="77777777" w:rsidR="00FC4C2C" w:rsidRPr="00E00058" w:rsidRDefault="00FC4C2C" w:rsidP="00FC4C2C">
      <w:pPr>
        <w:rPr>
          <w:rFonts w:ascii="Arial" w:hAnsi="Arial" w:cs="Arial"/>
          <w:sz w:val="22"/>
          <w:szCs w:val="22"/>
        </w:rPr>
      </w:pPr>
    </w:p>
    <w:p w14:paraId="259B7ADF" w14:textId="77170FF2" w:rsidR="00FC4C2C" w:rsidRDefault="007F387D" w:rsidP="00FC4C2C">
      <w:pPr>
        <w:rPr>
          <w:rFonts w:ascii="Arial" w:hAnsi="Arial" w:cs="Arial"/>
        </w:rPr>
      </w:pPr>
      <w:r>
        <w:rPr>
          <w:rFonts w:ascii="Arial" w:hAnsi="Arial" w:cs="Arial"/>
          <w:noProof/>
        </w:rPr>
        <w:drawing>
          <wp:inline distT="0" distB="0" distL="0" distR="0" wp14:anchorId="502B7ABC" wp14:editId="70558454">
            <wp:extent cx="2827980" cy="2143125"/>
            <wp:effectExtent l="114300" t="114300" r="144145" b="142875"/>
            <wp:docPr id="2" name="Picture 2" descr="Ala Cullm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 Cullman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1036" cy="2145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53252">
        <w:rPr>
          <w:rFonts w:ascii="Arial" w:hAnsi="Arial" w:cs="Arial"/>
        </w:rPr>
        <w:t xml:space="preserve">  </w:t>
      </w:r>
      <w:r>
        <w:rPr>
          <w:rFonts w:ascii="Arial" w:hAnsi="Arial" w:cs="Arial"/>
          <w:noProof/>
        </w:rPr>
        <w:drawing>
          <wp:inline distT="0" distB="0" distL="0" distR="0" wp14:anchorId="2F10531E" wp14:editId="0E1D4B87">
            <wp:extent cx="2752725" cy="2068783"/>
            <wp:effectExtent l="133350" t="114300" r="104775" b="141605"/>
            <wp:docPr id="3" name="Picture 3" descr="Ashville 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hville Y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718" cy="2076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C577C1" w14:textId="77777777" w:rsidR="00F53252" w:rsidRDefault="00F53252" w:rsidP="00FC4C2C">
      <w:pPr>
        <w:rPr>
          <w:rFonts w:ascii="Arial" w:hAnsi="Arial" w:cs="Arial"/>
        </w:rPr>
      </w:pPr>
    </w:p>
    <w:p w14:paraId="2A90108A" w14:textId="636A53B9" w:rsidR="00071BE3" w:rsidRDefault="007F387D" w:rsidP="00E00058">
      <w:pPr>
        <w:jc w:val="center"/>
        <w:rPr>
          <w:rFonts w:ascii="Arial" w:hAnsi="Arial" w:cs="Arial"/>
        </w:rPr>
      </w:pPr>
      <w:r>
        <w:rPr>
          <w:rFonts w:ascii="Arial" w:hAnsi="Arial" w:cs="Arial"/>
          <w:noProof/>
        </w:rPr>
        <w:lastRenderedPageBreak/>
        <w:drawing>
          <wp:inline distT="0" distB="0" distL="0" distR="0" wp14:anchorId="2051710E" wp14:editId="03993B31">
            <wp:extent cx="2057400" cy="2755900"/>
            <wp:effectExtent l="133350" t="114300" r="133350" b="158750"/>
            <wp:docPr id="4" name="Picture 4" descr="Picture 02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24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6F6AE0AD" wp14:editId="62CEB3C0">
            <wp:extent cx="2076450" cy="2755900"/>
            <wp:effectExtent l="133350" t="114300" r="133350" b="158750"/>
            <wp:docPr id="5" name="Picture 5" descr="Tigu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gua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4769" w14:textId="1530A059" w:rsidR="00F53252" w:rsidRDefault="007F387D" w:rsidP="00FC4C2C">
      <w:pPr>
        <w:rPr>
          <w:rFonts w:ascii="Arial" w:hAnsi="Arial" w:cs="Arial"/>
        </w:rPr>
      </w:pPr>
      <w:r w:rsidRPr="00071BE3">
        <w:rPr>
          <w:rFonts w:ascii="Arial" w:hAnsi="Arial" w:cs="Arial"/>
          <w:noProof/>
          <w:lang w:eastAsia="zh-TW"/>
        </w:rPr>
        <mc:AlternateContent>
          <mc:Choice Requires="wps">
            <w:drawing>
              <wp:anchor distT="0" distB="0" distL="114300" distR="114300" simplePos="0" relativeHeight="251657728" behindDoc="0" locked="0" layoutInCell="1" allowOverlap="1" wp14:anchorId="723A4EB2" wp14:editId="6349F0B7">
                <wp:simplePos x="0" y="0"/>
                <wp:positionH relativeFrom="column">
                  <wp:posOffset>2599689</wp:posOffset>
                </wp:positionH>
                <wp:positionV relativeFrom="paragraph">
                  <wp:posOffset>9525</wp:posOffset>
                </wp:positionV>
                <wp:extent cx="3639185" cy="1840230"/>
                <wp:effectExtent l="0" t="0" r="18415" b="2667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840230"/>
                        </a:xfrm>
                        <a:prstGeom prst="rect">
                          <a:avLst/>
                        </a:prstGeom>
                        <a:solidFill>
                          <a:srgbClr val="FFFFFF"/>
                        </a:solidFill>
                        <a:ln w="9525">
                          <a:solidFill>
                            <a:srgbClr val="000000"/>
                          </a:solidFill>
                          <a:miter lim="800000"/>
                          <a:headEnd/>
                          <a:tailEnd/>
                        </a:ln>
                      </wps:spPr>
                      <wps:txbx>
                        <w:txbxContent>
                          <w:p w14:paraId="5B52C439" w14:textId="79E4FE12" w:rsidR="0058472F" w:rsidRPr="00E00058" w:rsidRDefault="0058472F">
                            <w:pPr>
                              <w:rPr>
                                <w:rFonts w:ascii="Arial" w:hAnsi="Arial" w:cs="Arial"/>
                                <w:sz w:val="22"/>
                                <w:szCs w:val="22"/>
                              </w:rPr>
                            </w:pPr>
                            <w:r w:rsidRPr="00E00058">
                              <w:rPr>
                                <w:rFonts w:ascii="Arial" w:hAnsi="Arial" w:cs="Arial"/>
                                <w:b/>
                                <w:sz w:val="22"/>
                                <w:szCs w:val="22"/>
                              </w:rPr>
                              <w:t>Ramps</w:t>
                            </w:r>
                            <w:r w:rsidRPr="00E00058">
                              <w:rPr>
                                <w:rFonts w:ascii="Arial" w:hAnsi="Arial" w:cs="Arial"/>
                                <w:sz w:val="22"/>
                                <w:szCs w:val="22"/>
                              </w:rPr>
                              <w:t xml:space="preserve"> require more pool length than stairs but offer the advantage of “zero depth” and aquatic </w:t>
                            </w:r>
                            <w:r w:rsidR="00E00058" w:rsidRPr="00E00058">
                              <w:rPr>
                                <w:rFonts w:ascii="Arial" w:hAnsi="Arial" w:cs="Arial"/>
                                <w:sz w:val="22"/>
                                <w:szCs w:val="22"/>
                              </w:rPr>
                              <w:t>wheelchair</w:t>
                            </w:r>
                            <w:r w:rsidRPr="00E00058">
                              <w:rPr>
                                <w:rFonts w:ascii="Arial" w:hAnsi="Arial" w:cs="Arial"/>
                                <w:sz w:val="22"/>
                                <w:szCs w:val="22"/>
                              </w:rPr>
                              <w:t xml:space="preserve"> entry.</w:t>
                            </w:r>
                          </w:p>
                          <w:p w14:paraId="113EB09A" w14:textId="77777777" w:rsidR="0058472F" w:rsidRPr="00E00058" w:rsidRDefault="0058472F">
                            <w:pPr>
                              <w:rPr>
                                <w:rFonts w:ascii="Arial" w:hAnsi="Arial" w:cs="Arial"/>
                                <w:sz w:val="22"/>
                                <w:szCs w:val="22"/>
                              </w:rPr>
                            </w:pPr>
                          </w:p>
                          <w:p w14:paraId="2D09BB05" w14:textId="77777777" w:rsidR="0058472F" w:rsidRPr="00E00058" w:rsidRDefault="0058472F">
                            <w:pPr>
                              <w:rPr>
                                <w:rFonts w:ascii="Arial" w:hAnsi="Arial" w:cs="Arial"/>
                                <w:sz w:val="22"/>
                                <w:szCs w:val="22"/>
                              </w:rPr>
                            </w:pPr>
                            <w:r w:rsidRPr="00E00058">
                              <w:rPr>
                                <w:rFonts w:ascii="Arial" w:hAnsi="Arial" w:cs="Arial"/>
                                <w:sz w:val="22"/>
                                <w:szCs w:val="22"/>
                              </w:rPr>
                              <w:t>For a ramp the pool needs to be approximately 40’ long or more or a switchback design for the ramp can be considered.</w:t>
                            </w:r>
                          </w:p>
                          <w:p w14:paraId="695875B2" w14:textId="77777777" w:rsidR="0058472F" w:rsidRPr="00E00058" w:rsidRDefault="0058472F">
                            <w:pPr>
                              <w:rPr>
                                <w:rFonts w:ascii="Arial" w:hAnsi="Arial" w:cs="Arial"/>
                                <w:sz w:val="22"/>
                                <w:szCs w:val="22"/>
                              </w:rPr>
                            </w:pPr>
                          </w:p>
                          <w:p w14:paraId="01A8276D" w14:textId="77777777" w:rsidR="0058472F" w:rsidRPr="00E00058" w:rsidRDefault="0058472F">
                            <w:pPr>
                              <w:rPr>
                                <w:rFonts w:ascii="Arial" w:hAnsi="Arial" w:cs="Arial"/>
                                <w:sz w:val="22"/>
                                <w:szCs w:val="22"/>
                              </w:rPr>
                            </w:pPr>
                            <w:r w:rsidRPr="00E00058">
                              <w:rPr>
                                <w:rFonts w:ascii="Arial" w:hAnsi="Arial" w:cs="Arial"/>
                                <w:sz w:val="22"/>
                                <w:szCs w:val="22"/>
                              </w:rPr>
                              <w:t xml:space="preserve">Ramps add cost to the construction budget but are extremely important for Total Aquatic Programming.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3A4EB2" id="_x0000_t202" coordsize="21600,21600" o:spt="202" path="m,l,21600r21600,l21600,xe">
                <v:stroke joinstyle="miter"/>
                <v:path gradientshapeok="t" o:connecttype="rect"/>
              </v:shapetype>
              <v:shape id="Text Box 6" o:spid="_x0000_s1026" type="#_x0000_t202" style="position:absolute;margin-left:204.7pt;margin-top:.75pt;width:286.55pt;height:14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YjLQIAAFI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">
                <v:textbox>
                  <w:txbxContent>
                    <w:p w14:paraId="5B52C439" w14:textId="79E4FE12" w:rsidR="0058472F" w:rsidRPr="00E00058" w:rsidRDefault="0058472F">
                      <w:pPr>
                        <w:rPr>
                          <w:rFonts w:ascii="Arial" w:hAnsi="Arial" w:cs="Arial"/>
                          <w:sz w:val="22"/>
                          <w:szCs w:val="22"/>
                        </w:rPr>
                      </w:pPr>
                      <w:r w:rsidRPr="00E00058">
                        <w:rPr>
                          <w:rFonts w:ascii="Arial" w:hAnsi="Arial" w:cs="Arial"/>
                          <w:b/>
                          <w:sz w:val="22"/>
                          <w:szCs w:val="22"/>
                        </w:rPr>
                        <w:t>Ramps</w:t>
                      </w:r>
                      <w:r w:rsidRPr="00E00058">
                        <w:rPr>
                          <w:rFonts w:ascii="Arial" w:hAnsi="Arial" w:cs="Arial"/>
                          <w:sz w:val="22"/>
                          <w:szCs w:val="22"/>
                        </w:rPr>
                        <w:t xml:space="preserve"> require more pool length than stairs but offer the advantage of “zero depth” and aquatic </w:t>
                      </w:r>
                      <w:r w:rsidR="00E00058" w:rsidRPr="00E00058">
                        <w:rPr>
                          <w:rFonts w:ascii="Arial" w:hAnsi="Arial" w:cs="Arial"/>
                          <w:sz w:val="22"/>
                          <w:szCs w:val="22"/>
                        </w:rPr>
                        <w:t>wheelchair</w:t>
                      </w:r>
                      <w:r w:rsidRPr="00E00058">
                        <w:rPr>
                          <w:rFonts w:ascii="Arial" w:hAnsi="Arial" w:cs="Arial"/>
                          <w:sz w:val="22"/>
                          <w:szCs w:val="22"/>
                        </w:rPr>
                        <w:t xml:space="preserve"> entry.</w:t>
                      </w:r>
                    </w:p>
                    <w:p w14:paraId="113EB09A" w14:textId="77777777" w:rsidR="0058472F" w:rsidRPr="00E00058" w:rsidRDefault="0058472F">
                      <w:pPr>
                        <w:rPr>
                          <w:rFonts w:ascii="Arial" w:hAnsi="Arial" w:cs="Arial"/>
                          <w:sz w:val="22"/>
                          <w:szCs w:val="22"/>
                        </w:rPr>
                      </w:pPr>
                    </w:p>
                    <w:p w14:paraId="2D09BB05" w14:textId="77777777" w:rsidR="0058472F" w:rsidRPr="00E00058" w:rsidRDefault="0058472F">
                      <w:pPr>
                        <w:rPr>
                          <w:rFonts w:ascii="Arial" w:hAnsi="Arial" w:cs="Arial"/>
                          <w:sz w:val="22"/>
                          <w:szCs w:val="22"/>
                        </w:rPr>
                      </w:pPr>
                      <w:r w:rsidRPr="00E00058">
                        <w:rPr>
                          <w:rFonts w:ascii="Arial" w:hAnsi="Arial" w:cs="Arial"/>
                          <w:sz w:val="22"/>
                          <w:szCs w:val="22"/>
                        </w:rPr>
                        <w:t>For a ramp the pool needs to be approximately 40’ long or more or a switchback design for the ramp can be considered.</w:t>
                      </w:r>
                    </w:p>
                    <w:p w14:paraId="695875B2" w14:textId="77777777" w:rsidR="0058472F" w:rsidRPr="00E00058" w:rsidRDefault="0058472F">
                      <w:pPr>
                        <w:rPr>
                          <w:rFonts w:ascii="Arial" w:hAnsi="Arial" w:cs="Arial"/>
                          <w:sz w:val="22"/>
                          <w:szCs w:val="22"/>
                        </w:rPr>
                      </w:pPr>
                    </w:p>
                    <w:p w14:paraId="01A8276D" w14:textId="77777777" w:rsidR="0058472F" w:rsidRPr="00E00058" w:rsidRDefault="0058472F">
                      <w:pPr>
                        <w:rPr>
                          <w:rFonts w:ascii="Arial" w:hAnsi="Arial" w:cs="Arial"/>
                          <w:sz w:val="22"/>
                          <w:szCs w:val="22"/>
                        </w:rPr>
                      </w:pPr>
                      <w:r w:rsidRPr="00E00058">
                        <w:rPr>
                          <w:rFonts w:ascii="Arial" w:hAnsi="Arial" w:cs="Arial"/>
                          <w:sz w:val="22"/>
                          <w:szCs w:val="22"/>
                        </w:rPr>
                        <w:t xml:space="preserve">Ramps add cost to the construction budget but are extremely important for Total Aquatic Programming.  </w:t>
                      </w:r>
                    </w:p>
                  </w:txbxContent>
                </v:textbox>
              </v:shape>
            </w:pict>
          </mc:Fallback>
        </mc:AlternateContent>
      </w:r>
      <w:r>
        <w:rPr>
          <w:rFonts w:ascii="Arial" w:hAnsi="Arial" w:cs="Arial"/>
          <w:noProof/>
        </w:rPr>
        <w:drawing>
          <wp:inline distT="0" distB="0" distL="0" distR="0" wp14:anchorId="41E9FAA0" wp14:editId="7B68789F">
            <wp:extent cx="2260600" cy="1695450"/>
            <wp:effectExtent l="133350" t="114300" r="120650" b="171450"/>
            <wp:docPr id="6" name="Picture 6" descr="Vicksburg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ksburgY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DB79B6" w14:textId="77777777" w:rsidR="00C925E8" w:rsidRDefault="00C925E8" w:rsidP="00FC4C2C">
      <w:pPr>
        <w:rPr>
          <w:rFonts w:ascii="Arial" w:hAnsi="Arial" w:cs="Arial"/>
        </w:rPr>
      </w:pPr>
    </w:p>
    <w:p w14:paraId="12D90A9F" w14:textId="77777777" w:rsidR="00C925E8" w:rsidRPr="00E00058" w:rsidRDefault="00C925E8" w:rsidP="00FC4C2C">
      <w:pPr>
        <w:rPr>
          <w:rFonts w:ascii="Arial" w:hAnsi="Arial" w:cs="Arial"/>
          <w:sz w:val="22"/>
          <w:szCs w:val="22"/>
        </w:rPr>
      </w:pPr>
      <w:r w:rsidRPr="00E00058">
        <w:rPr>
          <w:rFonts w:ascii="Arial" w:hAnsi="Arial" w:cs="Arial"/>
          <w:sz w:val="22"/>
          <w:szCs w:val="22"/>
        </w:rPr>
        <w:t xml:space="preserve">There is no “ideal” size but a very popular size for a therapy pool would be 40’ long x 16’ wide with </w:t>
      </w:r>
      <w:r w:rsidR="002674C0" w:rsidRPr="00E00058">
        <w:rPr>
          <w:rFonts w:ascii="Arial" w:hAnsi="Arial" w:cs="Arial"/>
          <w:sz w:val="22"/>
          <w:szCs w:val="22"/>
        </w:rPr>
        <w:t>ramp</w:t>
      </w:r>
      <w:r w:rsidRPr="00E00058">
        <w:rPr>
          <w:rFonts w:ascii="Arial" w:hAnsi="Arial" w:cs="Arial"/>
          <w:sz w:val="22"/>
          <w:szCs w:val="22"/>
        </w:rPr>
        <w:t xml:space="preserve"> and stairs.  Depth ranging from 3’6” to 6’.   A non-ramped rehab pool can be as small as 15’ x 20’ with a slightly sloped bottom from 40” to 48” deep.  Stairs only for entry.</w:t>
      </w:r>
    </w:p>
    <w:p w14:paraId="2B791E86" w14:textId="77777777" w:rsidR="00C925E8" w:rsidRPr="00E00058" w:rsidRDefault="00C925E8" w:rsidP="00FC4C2C">
      <w:pPr>
        <w:rPr>
          <w:rFonts w:ascii="Arial" w:hAnsi="Arial" w:cs="Arial"/>
          <w:sz w:val="22"/>
          <w:szCs w:val="22"/>
        </w:rPr>
      </w:pPr>
    </w:p>
    <w:p w14:paraId="6094CD53" w14:textId="37ADDBF2" w:rsidR="00C925E8" w:rsidRDefault="007F387D" w:rsidP="00E00058">
      <w:pPr>
        <w:jc w:val="center"/>
        <w:rPr>
          <w:rFonts w:ascii="Arial" w:hAnsi="Arial" w:cs="Arial"/>
        </w:rPr>
      </w:pPr>
      <w:r>
        <w:rPr>
          <w:rFonts w:ascii="Arial" w:hAnsi="Arial" w:cs="Arial"/>
          <w:noProof/>
        </w:rPr>
        <w:drawing>
          <wp:inline distT="0" distB="0" distL="0" distR="0" wp14:anchorId="48409E9F" wp14:editId="11B772CC">
            <wp:extent cx="2921000" cy="2127250"/>
            <wp:effectExtent l="114300" t="114300" r="107950" b="139700"/>
            <wp:docPr id="7" name="Picture 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72121313" wp14:editId="4B8B47D4">
            <wp:extent cx="1905000" cy="2533650"/>
            <wp:effectExtent l="152400" t="114300" r="152400" b="171450"/>
            <wp:docPr id="8" name="Picture 8" descr="Ocean Spring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ean Springs 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DBA470" w14:textId="3C402824" w:rsidR="00E00058" w:rsidRDefault="00E00058" w:rsidP="00E00058">
      <w:pPr>
        <w:jc w:val="center"/>
        <w:rPr>
          <w:rFonts w:ascii="Arial" w:hAnsi="Arial" w:cs="Arial"/>
        </w:rPr>
      </w:pPr>
    </w:p>
    <w:p w14:paraId="0450C38D" w14:textId="77777777" w:rsidR="00E00058" w:rsidRDefault="00E00058" w:rsidP="00E00058">
      <w:pPr>
        <w:jc w:val="center"/>
        <w:rPr>
          <w:rFonts w:ascii="Arial" w:hAnsi="Arial" w:cs="Arial"/>
        </w:rPr>
      </w:pPr>
    </w:p>
    <w:p w14:paraId="4795D067" w14:textId="77777777" w:rsidR="00B559CE" w:rsidRDefault="00B559CE" w:rsidP="00FC4C2C">
      <w:pPr>
        <w:rPr>
          <w:rFonts w:ascii="Arial" w:hAnsi="Arial" w:cs="Arial"/>
        </w:rPr>
      </w:pPr>
    </w:p>
    <w:p w14:paraId="5968E4CB" w14:textId="77777777" w:rsidR="00B559CE" w:rsidRPr="00E00058" w:rsidRDefault="00C925E8" w:rsidP="00FC4C2C">
      <w:pPr>
        <w:rPr>
          <w:rFonts w:ascii="Arial" w:hAnsi="Arial" w:cs="Arial"/>
          <w:sz w:val="22"/>
          <w:szCs w:val="22"/>
        </w:rPr>
      </w:pPr>
      <w:r w:rsidRPr="00E00058">
        <w:rPr>
          <w:rFonts w:ascii="Arial" w:hAnsi="Arial" w:cs="Arial"/>
          <w:b/>
          <w:sz w:val="22"/>
          <w:szCs w:val="22"/>
        </w:rPr>
        <w:lastRenderedPageBreak/>
        <w:t>Learn to Swim</w:t>
      </w:r>
      <w:r w:rsidRPr="00E00058">
        <w:rPr>
          <w:rFonts w:ascii="Arial" w:hAnsi="Arial" w:cs="Arial"/>
          <w:sz w:val="22"/>
          <w:szCs w:val="22"/>
        </w:rPr>
        <w:t xml:space="preserve"> pools offer the most options for sizing.  Learn to Swim can be conducted in a therapy pool or an Olympic size pool. </w:t>
      </w:r>
      <w:r w:rsidR="00255AE9" w:rsidRPr="00E00058">
        <w:rPr>
          <w:rFonts w:ascii="Arial" w:hAnsi="Arial" w:cs="Arial"/>
          <w:sz w:val="22"/>
          <w:szCs w:val="22"/>
        </w:rPr>
        <w:t xml:space="preserve"> Pool depths can be fro</w:t>
      </w:r>
      <w:r w:rsidRPr="00E00058">
        <w:rPr>
          <w:rFonts w:ascii="Arial" w:hAnsi="Arial" w:cs="Arial"/>
          <w:sz w:val="22"/>
          <w:szCs w:val="22"/>
        </w:rPr>
        <w:t>m 3’ to 4’ deep and if deeper portable platforms can be used.</w:t>
      </w:r>
    </w:p>
    <w:p w14:paraId="281E36BC" w14:textId="77777777" w:rsidR="00255AE9" w:rsidRPr="00E00058" w:rsidRDefault="00255AE9" w:rsidP="00FC4C2C">
      <w:pPr>
        <w:rPr>
          <w:rFonts w:ascii="Arial" w:hAnsi="Arial" w:cs="Arial"/>
          <w:sz w:val="22"/>
          <w:szCs w:val="22"/>
        </w:rPr>
      </w:pPr>
    </w:p>
    <w:p w14:paraId="650363FA" w14:textId="4A2A198C" w:rsidR="00255AE9" w:rsidRPr="00E00058" w:rsidRDefault="007F387D" w:rsidP="00E00058">
      <w:pPr>
        <w:overflowPunct/>
        <w:autoSpaceDE/>
        <w:autoSpaceDN/>
        <w:adjustRightInd/>
        <w:textAlignment w:val="auto"/>
        <w:rPr>
          <w:color w:val="000000"/>
          <w:sz w:val="24"/>
          <w:szCs w:val="24"/>
        </w:rPr>
      </w:pPr>
      <w:r w:rsidRPr="00255AE9">
        <w:rPr>
          <w:noProof/>
          <w:color w:val="0000FF"/>
          <w:sz w:val="24"/>
          <w:szCs w:val="24"/>
        </w:rPr>
        <w:drawing>
          <wp:inline distT="0" distB="0" distL="0" distR="0" wp14:anchorId="3A72AD86" wp14:editId="7A109D4D">
            <wp:extent cx="1428750" cy="1200150"/>
            <wp:effectExtent l="133350" t="114300" r="133350" b="171450"/>
            <wp:docPr id="9" name="Picture 9" descr="6001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010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5AE9">
        <w:rPr>
          <w:color w:val="000000"/>
          <w:sz w:val="24"/>
          <w:szCs w:val="24"/>
        </w:rPr>
        <w:t xml:space="preserve">    </w:t>
      </w:r>
      <w:r w:rsidR="00F607D9">
        <w:rPr>
          <w:color w:val="000000"/>
          <w:sz w:val="24"/>
          <w:szCs w:val="24"/>
        </w:rPr>
        <w:t xml:space="preserve">   </w:t>
      </w:r>
      <w:r>
        <w:rPr>
          <w:noProof/>
        </w:rPr>
        <w:drawing>
          <wp:inline distT="0" distB="0" distL="0" distR="0" wp14:anchorId="5C77BDA0" wp14:editId="56E96606">
            <wp:extent cx="1638300" cy="1022350"/>
            <wp:effectExtent l="133350" t="114300" r="152400" b="139700"/>
            <wp:docPr id="10" name="Picture 10" descr="600104-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0104-m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0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607D9">
        <w:t xml:space="preserve">   </w:t>
      </w:r>
      <w:r w:rsidR="00255AE9">
        <w:t xml:space="preserve">   </w:t>
      </w:r>
      <w:r>
        <w:rPr>
          <w:noProof/>
        </w:rPr>
        <w:drawing>
          <wp:inline distT="0" distB="0" distL="0" distR="0" wp14:anchorId="78B29C0E" wp14:editId="210D0823">
            <wp:extent cx="1930400" cy="1308100"/>
            <wp:effectExtent l="133350" t="114300" r="146050" b="158750"/>
            <wp:docPr id="11" name="Picture 11" descr="56-005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6-005_l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0400" cy="130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F53CC" w14:textId="77777777" w:rsidR="00C925E8" w:rsidRDefault="00C925E8" w:rsidP="00FC4C2C">
      <w:pPr>
        <w:rPr>
          <w:rFonts w:ascii="Arial" w:hAnsi="Arial" w:cs="Arial"/>
        </w:rPr>
      </w:pPr>
    </w:p>
    <w:p w14:paraId="22DE9B1E" w14:textId="06B0DD65" w:rsidR="00C925E8" w:rsidRDefault="007F387D" w:rsidP="00E00058">
      <w:pPr>
        <w:jc w:val="center"/>
        <w:rPr>
          <w:rFonts w:ascii="Arial" w:hAnsi="Arial" w:cs="Arial"/>
        </w:rPr>
      </w:pPr>
      <w:r>
        <w:rPr>
          <w:rFonts w:ascii="Arial" w:hAnsi="Arial" w:cs="Arial"/>
          <w:noProof/>
        </w:rPr>
        <w:drawing>
          <wp:inline distT="0" distB="0" distL="0" distR="0" wp14:anchorId="7719CBBB" wp14:editId="1C871EAF">
            <wp:extent cx="2581275" cy="1928987"/>
            <wp:effectExtent l="133350" t="114300" r="142875" b="167005"/>
            <wp:docPr id="12" name="Picture 12" descr="poolfrom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olfromd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159" cy="1934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33A9AE82" wp14:editId="3C1FDA37">
            <wp:extent cx="2571501" cy="1927225"/>
            <wp:effectExtent l="133350" t="114300" r="153035" b="168275"/>
            <wp:docPr id="13" name="Picture 13" descr="Elmwo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mwood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158" cy="1931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F197DA" w14:textId="77777777" w:rsidR="00255AE9" w:rsidRDefault="00255AE9" w:rsidP="00FC4C2C">
      <w:pPr>
        <w:rPr>
          <w:rFonts w:ascii="Arial" w:hAnsi="Arial" w:cs="Arial"/>
        </w:rPr>
      </w:pPr>
    </w:p>
    <w:p w14:paraId="5F5B6ABF" w14:textId="77777777" w:rsidR="00F607D9" w:rsidRPr="00E00058" w:rsidRDefault="00255AE9" w:rsidP="00FC4C2C">
      <w:pPr>
        <w:rPr>
          <w:rFonts w:ascii="Arial" w:hAnsi="Arial" w:cs="Arial"/>
          <w:sz w:val="22"/>
          <w:szCs w:val="22"/>
        </w:rPr>
      </w:pPr>
      <w:r w:rsidRPr="00E00058">
        <w:rPr>
          <w:rFonts w:ascii="Arial" w:hAnsi="Arial" w:cs="Arial"/>
          <w:sz w:val="22"/>
          <w:szCs w:val="22"/>
        </w:rPr>
        <w:t xml:space="preserve">Depending on the “class structure” </w:t>
      </w:r>
      <w:r w:rsidR="00F17E61" w:rsidRPr="00E00058">
        <w:rPr>
          <w:rFonts w:ascii="Arial" w:hAnsi="Arial" w:cs="Arial"/>
          <w:sz w:val="22"/>
          <w:szCs w:val="22"/>
        </w:rPr>
        <w:t xml:space="preserve">and programming design, </w:t>
      </w:r>
      <w:r w:rsidRPr="00E00058">
        <w:rPr>
          <w:rFonts w:ascii="Arial" w:hAnsi="Arial" w:cs="Arial"/>
          <w:sz w:val="22"/>
          <w:szCs w:val="22"/>
        </w:rPr>
        <w:t xml:space="preserve">a dedicated Learn to Swim pool can be 14’ x 28’ up to 20’ x 40’ </w:t>
      </w:r>
      <w:r w:rsidR="00F607D9" w:rsidRPr="00E00058">
        <w:rPr>
          <w:rFonts w:ascii="Arial" w:hAnsi="Arial" w:cs="Arial"/>
          <w:sz w:val="22"/>
          <w:szCs w:val="22"/>
        </w:rPr>
        <w:t>and larger.</w:t>
      </w:r>
      <w:r w:rsidR="00F17E61" w:rsidRPr="00E00058">
        <w:rPr>
          <w:rFonts w:ascii="Arial" w:hAnsi="Arial" w:cs="Arial"/>
          <w:sz w:val="22"/>
          <w:szCs w:val="22"/>
        </w:rPr>
        <w:t xml:space="preserve">  </w:t>
      </w:r>
      <w:r w:rsidR="00F607D9" w:rsidRPr="00E00058">
        <w:rPr>
          <w:rFonts w:ascii="Arial" w:hAnsi="Arial" w:cs="Arial"/>
          <w:sz w:val="22"/>
          <w:szCs w:val="22"/>
        </w:rPr>
        <w:t>Learn to Swim can also be conducted in a single lane of a larger pool at the same time other programming is going on.</w:t>
      </w:r>
    </w:p>
    <w:p w14:paraId="511B1872" w14:textId="77777777" w:rsidR="00F607D9" w:rsidRPr="00E00058" w:rsidRDefault="00F607D9" w:rsidP="00FC4C2C">
      <w:pPr>
        <w:rPr>
          <w:rFonts w:ascii="Arial" w:hAnsi="Arial" w:cs="Arial"/>
          <w:sz w:val="22"/>
          <w:szCs w:val="22"/>
        </w:rPr>
      </w:pPr>
    </w:p>
    <w:p w14:paraId="1785BF4F" w14:textId="4CAF3DC3" w:rsidR="00F607D9" w:rsidRDefault="007F387D" w:rsidP="00E00058">
      <w:pPr>
        <w:jc w:val="center"/>
        <w:rPr>
          <w:rFonts w:ascii="Arial" w:hAnsi="Arial" w:cs="Arial"/>
        </w:rPr>
      </w:pPr>
      <w:r>
        <w:rPr>
          <w:rFonts w:ascii="Arial" w:hAnsi="Arial" w:cs="Arial"/>
          <w:noProof/>
        </w:rPr>
        <w:drawing>
          <wp:inline distT="0" distB="0" distL="0" distR="0" wp14:anchorId="0F988885" wp14:editId="73308066">
            <wp:extent cx="2533650" cy="1894530"/>
            <wp:effectExtent l="133350" t="114300" r="152400" b="163195"/>
            <wp:docPr id="14" name="Picture 14" descr="IMAG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0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642" cy="1900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69BA213E" wp14:editId="4F73A2A0">
            <wp:extent cx="2819400" cy="1881495"/>
            <wp:effectExtent l="133350" t="114300" r="152400" b="157480"/>
            <wp:docPr id="15" name="Picture 15" descr="_MG_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MG_17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929" cy="188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08F0C7" w14:textId="77777777" w:rsidR="00255AE9" w:rsidRDefault="00255AE9" w:rsidP="00FC4C2C">
      <w:pPr>
        <w:rPr>
          <w:rFonts w:ascii="Arial" w:hAnsi="Arial" w:cs="Arial"/>
        </w:rPr>
      </w:pPr>
    </w:p>
    <w:p w14:paraId="4F09A2D0" w14:textId="07C1939C" w:rsidR="00255AE9" w:rsidRPr="00E00058" w:rsidRDefault="00F607D9" w:rsidP="00FC4C2C">
      <w:pPr>
        <w:rPr>
          <w:rFonts w:ascii="Arial" w:hAnsi="Arial" w:cs="Arial"/>
          <w:sz w:val="22"/>
          <w:szCs w:val="22"/>
        </w:rPr>
      </w:pPr>
      <w:r w:rsidRPr="00E00058">
        <w:rPr>
          <w:rFonts w:ascii="Arial" w:hAnsi="Arial" w:cs="Arial"/>
          <w:b/>
          <w:sz w:val="22"/>
          <w:szCs w:val="22"/>
        </w:rPr>
        <w:t xml:space="preserve">Adult Exercise – </w:t>
      </w:r>
      <w:r w:rsidRPr="00E00058">
        <w:rPr>
          <w:rFonts w:ascii="Arial" w:hAnsi="Arial" w:cs="Arial"/>
          <w:sz w:val="22"/>
          <w:szCs w:val="22"/>
        </w:rPr>
        <w:t xml:space="preserve">Similar to Learn to Swim, the size of the pool is not as important as the depth of the pool.  The ideal depth is from 40” to 48”.  This allows for water walking, Ai Chi, stationary routines, and even floatation assisted exercises.  If a pool is to be dedicated for adult </w:t>
      </w:r>
      <w:r w:rsidR="00E00058" w:rsidRPr="00E00058">
        <w:rPr>
          <w:rFonts w:ascii="Arial" w:hAnsi="Arial" w:cs="Arial"/>
          <w:sz w:val="22"/>
          <w:szCs w:val="22"/>
        </w:rPr>
        <w:t>exercise,</w:t>
      </w:r>
      <w:r w:rsidRPr="00E00058">
        <w:rPr>
          <w:rFonts w:ascii="Arial" w:hAnsi="Arial" w:cs="Arial"/>
          <w:sz w:val="22"/>
          <w:szCs w:val="22"/>
        </w:rPr>
        <w:t xml:space="preserve"> then it should have a ramp and stairs and be 40’ to 75’ long and 28’ to 45’ wide.  </w:t>
      </w:r>
    </w:p>
    <w:p w14:paraId="3FB7D8F6" w14:textId="77777777" w:rsidR="00F607D9" w:rsidRPr="00E00058" w:rsidRDefault="00F607D9" w:rsidP="00FC4C2C">
      <w:pPr>
        <w:rPr>
          <w:rFonts w:ascii="Arial" w:hAnsi="Arial" w:cs="Arial"/>
          <w:sz w:val="22"/>
          <w:szCs w:val="22"/>
        </w:rPr>
      </w:pPr>
    </w:p>
    <w:p w14:paraId="0B0B1AAE" w14:textId="4A388D1E" w:rsidR="00F607D9" w:rsidRDefault="007F387D" w:rsidP="00E00058">
      <w:pPr>
        <w:jc w:val="center"/>
        <w:rPr>
          <w:rFonts w:ascii="Arial" w:hAnsi="Arial" w:cs="Arial"/>
        </w:rPr>
      </w:pPr>
      <w:r>
        <w:rPr>
          <w:rFonts w:ascii="Arial" w:hAnsi="Arial" w:cs="Arial"/>
          <w:noProof/>
        </w:rPr>
        <w:lastRenderedPageBreak/>
        <w:drawing>
          <wp:inline distT="0" distB="0" distL="0" distR="0" wp14:anchorId="249A39F1" wp14:editId="0ED9CE2D">
            <wp:extent cx="2597150" cy="1947863"/>
            <wp:effectExtent l="133350" t="114300" r="146050" b="167005"/>
            <wp:docPr id="16" name="Picture 16" descr="GA - Carrollt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 - Carrollton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249" cy="1950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4BAD940A" wp14:editId="3FC8F185">
            <wp:extent cx="2628900" cy="1973179"/>
            <wp:effectExtent l="114300" t="114300" r="152400" b="160655"/>
            <wp:docPr id="17" name="Picture 17" descr="FINE group miniclin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E group miniclinic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815" cy="1975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0B395C" w14:textId="77777777" w:rsidR="002674C0" w:rsidRDefault="002674C0" w:rsidP="00FC4C2C">
      <w:pPr>
        <w:rPr>
          <w:rFonts w:ascii="Arial" w:hAnsi="Arial" w:cs="Arial"/>
        </w:rPr>
      </w:pPr>
    </w:p>
    <w:p w14:paraId="7DA46871" w14:textId="77777777" w:rsidR="002674C0" w:rsidRPr="00E00058" w:rsidRDefault="002674C0" w:rsidP="00FC4C2C">
      <w:pPr>
        <w:rPr>
          <w:rFonts w:ascii="Arial" w:hAnsi="Arial" w:cs="Arial"/>
          <w:sz w:val="22"/>
          <w:szCs w:val="22"/>
        </w:rPr>
      </w:pPr>
      <w:r w:rsidRPr="00E00058">
        <w:rPr>
          <w:rFonts w:ascii="Arial" w:hAnsi="Arial" w:cs="Arial"/>
          <w:b/>
          <w:sz w:val="22"/>
          <w:szCs w:val="22"/>
        </w:rPr>
        <w:t xml:space="preserve">Community/Competitive Pools – </w:t>
      </w:r>
      <w:r w:rsidRPr="00E00058">
        <w:rPr>
          <w:rFonts w:ascii="Arial" w:hAnsi="Arial" w:cs="Arial"/>
          <w:sz w:val="22"/>
          <w:szCs w:val="22"/>
        </w:rPr>
        <w:t xml:space="preserve">have probably the largest selection to choose from.  The size of the pool will be decided by budget, community size, and swim team(s) usage.  The minimum size should be a pool that is 45’ wide x 75’ 1 &amp; 3/16” long.  Shallow end depth should be 4’ and starting block end should be minimum 6’ 7” and can be as deep as programming necessitates.   Stairs and or a ramp can be incorporated into the design so Total Aquatic Programming needs can be addressed. </w:t>
      </w:r>
    </w:p>
    <w:p w14:paraId="2747B814" w14:textId="77777777" w:rsidR="002674C0" w:rsidRDefault="002674C0" w:rsidP="00FC4C2C">
      <w:pPr>
        <w:rPr>
          <w:rFonts w:ascii="Arial" w:hAnsi="Arial" w:cs="Arial"/>
        </w:rPr>
      </w:pPr>
    </w:p>
    <w:p w14:paraId="056DA904" w14:textId="54C749C5" w:rsidR="002674C0" w:rsidRDefault="007F387D" w:rsidP="00E00058">
      <w:pPr>
        <w:jc w:val="center"/>
        <w:rPr>
          <w:rFonts w:ascii="Arial" w:hAnsi="Arial" w:cs="Arial"/>
        </w:rPr>
      </w:pPr>
      <w:r>
        <w:rPr>
          <w:rFonts w:ascii="Arial" w:hAnsi="Arial" w:cs="Arial"/>
          <w:noProof/>
        </w:rPr>
        <w:drawing>
          <wp:inline distT="0" distB="0" distL="0" distR="0" wp14:anchorId="5D151408" wp14:editId="6EE679B2">
            <wp:extent cx="2597150" cy="1949450"/>
            <wp:effectExtent l="133350" t="114300" r="146050" b="165100"/>
            <wp:docPr id="18" name="Picture 18" descr="Members Typical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mbers Typical Day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150" cy="194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0CAE4CED" wp14:editId="5D24967F">
            <wp:extent cx="2571750" cy="1930400"/>
            <wp:effectExtent l="133350" t="114300" r="152400" b="165100"/>
            <wp:docPr id="19" name="Picture 19" descr="Fullert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lerton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F9B872" w14:textId="77777777" w:rsidR="002674C0" w:rsidRDefault="002674C0" w:rsidP="00FC4C2C">
      <w:pPr>
        <w:rPr>
          <w:rFonts w:ascii="Arial" w:hAnsi="Arial" w:cs="Arial"/>
        </w:rPr>
      </w:pPr>
    </w:p>
    <w:p w14:paraId="3925DDE2" w14:textId="43F1B9F6" w:rsidR="002674C0" w:rsidRPr="00E00058" w:rsidRDefault="002674C0" w:rsidP="00FC4C2C">
      <w:pPr>
        <w:rPr>
          <w:rFonts w:ascii="Arial" w:hAnsi="Arial" w:cs="Arial"/>
          <w:sz w:val="22"/>
          <w:szCs w:val="22"/>
        </w:rPr>
      </w:pPr>
      <w:r w:rsidRPr="00E00058">
        <w:rPr>
          <w:rFonts w:ascii="Arial" w:hAnsi="Arial" w:cs="Arial"/>
          <w:sz w:val="22"/>
          <w:szCs w:val="22"/>
        </w:rPr>
        <w:t xml:space="preserve">For communities that have the need the next size “up” would be an 8 or 10 lane </w:t>
      </w:r>
      <w:r w:rsidR="00E00058" w:rsidRPr="00E00058">
        <w:rPr>
          <w:rFonts w:ascii="Arial" w:hAnsi="Arial" w:cs="Arial"/>
          <w:sz w:val="22"/>
          <w:szCs w:val="22"/>
        </w:rPr>
        <w:t>25-yard</w:t>
      </w:r>
      <w:r w:rsidRPr="00E00058">
        <w:rPr>
          <w:rFonts w:ascii="Arial" w:hAnsi="Arial" w:cs="Arial"/>
          <w:sz w:val="22"/>
          <w:szCs w:val="22"/>
        </w:rPr>
        <w:t xml:space="preserve"> pool.  Design considerations are the same as above the pool just has more lanes to accommodate more users at the same time.  </w:t>
      </w:r>
    </w:p>
    <w:p w14:paraId="7CBDF33A" w14:textId="77777777" w:rsidR="002674C0" w:rsidRDefault="002674C0" w:rsidP="00FC4C2C">
      <w:pPr>
        <w:rPr>
          <w:rFonts w:ascii="Arial" w:hAnsi="Arial" w:cs="Arial"/>
        </w:rPr>
      </w:pPr>
    </w:p>
    <w:p w14:paraId="1E28E6E4" w14:textId="2B77E64A" w:rsidR="002674C0" w:rsidRDefault="007F387D" w:rsidP="00E00058">
      <w:pPr>
        <w:jc w:val="center"/>
        <w:rPr>
          <w:rFonts w:ascii="Arial" w:hAnsi="Arial" w:cs="Arial"/>
        </w:rPr>
      </w:pPr>
      <w:r>
        <w:rPr>
          <w:rFonts w:ascii="Arial" w:hAnsi="Arial" w:cs="Arial"/>
          <w:noProof/>
        </w:rPr>
        <w:drawing>
          <wp:inline distT="0" distB="0" distL="0" distR="0" wp14:anchorId="15C9E7A8" wp14:editId="3D307620">
            <wp:extent cx="2686050" cy="2012950"/>
            <wp:effectExtent l="133350" t="114300" r="152400" b="158750"/>
            <wp:docPr id="20" name="Picture 20" descr="Ala Cullm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 Cullman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7DC8DD69" wp14:editId="6AC302D0">
            <wp:extent cx="2673350" cy="2006600"/>
            <wp:effectExtent l="133350" t="114300" r="146050" b="165100"/>
            <wp:docPr id="21" name="Picture 21" descr="Cottonwood hts Salt La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ttonwood hts Salt Lak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350" cy="200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2E852F" w14:textId="77777777" w:rsidR="002674C0" w:rsidRDefault="002674C0" w:rsidP="00FC4C2C">
      <w:pPr>
        <w:rPr>
          <w:rFonts w:ascii="Arial" w:hAnsi="Arial" w:cs="Arial"/>
        </w:rPr>
      </w:pPr>
    </w:p>
    <w:p w14:paraId="5295DD38" w14:textId="77777777" w:rsidR="00E00058" w:rsidRDefault="00E00058" w:rsidP="00FC4C2C">
      <w:pPr>
        <w:rPr>
          <w:rFonts w:ascii="Arial" w:hAnsi="Arial" w:cs="Arial"/>
          <w:sz w:val="22"/>
          <w:szCs w:val="22"/>
        </w:rPr>
      </w:pPr>
    </w:p>
    <w:p w14:paraId="78851FBA" w14:textId="77777777" w:rsidR="00E00058" w:rsidRDefault="00E00058" w:rsidP="00FC4C2C">
      <w:pPr>
        <w:rPr>
          <w:rFonts w:ascii="Arial" w:hAnsi="Arial" w:cs="Arial"/>
          <w:sz w:val="22"/>
          <w:szCs w:val="22"/>
        </w:rPr>
      </w:pPr>
    </w:p>
    <w:p w14:paraId="6DB81312" w14:textId="5A548BD4" w:rsidR="002674C0" w:rsidRPr="00E00058" w:rsidRDefault="002674C0" w:rsidP="00FC4C2C">
      <w:pPr>
        <w:rPr>
          <w:rFonts w:ascii="Arial" w:hAnsi="Arial" w:cs="Arial"/>
          <w:sz w:val="22"/>
          <w:szCs w:val="22"/>
        </w:rPr>
      </w:pPr>
      <w:r w:rsidRPr="00E00058">
        <w:rPr>
          <w:rFonts w:ascii="Arial" w:hAnsi="Arial" w:cs="Arial"/>
          <w:sz w:val="22"/>
          <w:szCs w:val="22"/>
        </w:rPr>
        <w:lastRenderedPageBreak/>
        <w:t>Stretch pools with bulkheads can also be considered – but many times a totally separate pool that h</w:t>
      </w:r>
      <w:r w:rsidR="00B169E0" w:rsidRPr="00E00058">
        <w:rPr>
          <w:rFonts w:ascii="Arial" w:hAnsi="Arial" w:cs="Arial"/>
          <w:sz w:val="22"/>
          <w:szCs w:val="22"/>
        </w:rPr>
        <w:t>as more Temperature Access and D</w:t>
      </w:r>
      <w:r w:rsidRPr="00E00058">
        <w:rPr>
          <w:rFonts w:ascii="Arial" w:hAnsi="Arial" w:cs="Arial"/>
          <w:sz w:val="22"/>
          <w:szCs w:val="22"/>
        </w:rPr>
        <w:t xml:space="preserve">epth control can be built for the cost of the bulkhead to create the “stretch” pool. </w:t>
      </w:r>
    </w:p>
    <w:p w14:paraId="49C07FD1" w14:textId="77777777" w:rsidR="00B169E0" w:rsidRPr="00E00058" w:rsidRDefault="00B169E0" w:rsidP="00FC4C2C">
      <w:pPr>
        <w:rPr>
          <w:rFonts w:ascii="Arial" w:hAnsi="Arial" w:cs="Arial"/>
          <w:sz w:val="22"/>
          <w:szCs w:val="22"/>
        </w:rPr>
      </w:pPr>
    </w:p>
    <w:p w14:paraId="78F44C84" w14:textId="163BCDDB" w:rsidR="00B169E0" w:rsidRDefault="007F387D" w:rsidP="00FC4C2C">
      <w:pPr>
        <w:rPr>
          <w:rFonts w:ascii="Arial" w:hAnsi="Arial" w:cs="Arial"/>
        </w:rPr>
      </w:pPr>
      <w:r>
        <w:rPr>
          <w:rFonts w:ascii="Arial" w:hAnsi="Arial" w:cs="Arial"/>
          <w:noProof/>
        </w:rPr>
        <w:drawing>
          <wp:inline distT="0" distB="0" distL="0" distR="0" wp14:anchorId="1DE30CFE" wp14:editId="56DA5182">
            <wp:extent cx="2768600" cy="2076450"/>
            <wp:effectExtent l="114300" t="114300" r="146050" b="152400"/>
            <wp:docPr id="22" name="Picture 22" descr="Gale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lena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69E0">
        <w:rPr>
          <w:rFonts w:ascii="Arial" w:hAnsi="Arial" w:cs="Arial"/>
        </w:rPr>
        <w:t xml:space="preserve">  </w:t>
      </w:r>
      <w:r>
        <w:rPr>
          <w:rFonts w:ascii="Arial" w:hAnsi="Arial" w:cs="Arial"/>
          <w:noProof/>
        </w:rPr>
        <w:drawing>
          <wp:inline distT="0" distB="0" distL="0" distR="0" wp14:anchorId="2A762BE4" wp14:editId="4BD9BD1E">
            <wp:extent cx="2724150" cy="2057125"/>
            <wp:effectExtent l="114300" t="114300" r="152400" b="153035"/>
            <wp:docPr id="23" name="Picture 23" descr="Ind browns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 brownsb-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7930" cy="2067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284AC1" w14:textId="77777777" w:rsidR="002674C0" w:rsidRDefault="002674C0" w:rsidP="00FC4C2C">
      <w:pPr>
        <w:rPr>
          <w:rFonts w:ascii="Arial" w:hAnsi="Arial" w:cs="Arial"/>
        </w:rPr>
      </w:pPr>
    </w:p>
    <w:p w14:paraId="57C8B00B" w14:textId="77777777" w:rsidR="00B169E0" w:rsidRPr="00E00058" w:rsidRDefault="00B169E0" w:rsidP="00FC4C2C">
      <w:pPr>
        <w:rPr>
          <w:rFonts w:ascii="Arial" w:hAnsi="Arial" w:cs="Arial"/>
          <w:sz w:val="22"/>
          <w:szCs w:val="22"/>
        </w:rPr>
      </w:pPr>
      <w:r w:rsidRPr="00E00058">
        <w:rPr>
          <w:rFonts w:ascii="Arial" w:hAnsi="Arial" w:cs="Arial"/>
          <w:sz w:val="22"/>
          <w:szCs w:val="22"/>
        </w:rPr>
        <w:t>The bulkheaded pool should have the option for swimming both meters and yards depending on how the bulkhead is set.</w:t>
      </w:r>
    </w:p>
    <w:p w14:paraId="49167F58" w14:textId="77777777" w:rsidR="00B169E0" w:rsidRPr="00E00058" w:rsidRDefault="00B169E0" w:rsidP="00FC4C2C">
      <w:pPr>
        <w:rPr>
          <w:rFonts w:ascii="Arial" w:hAnsi="Arial" w:cs="Arial"/>
          <w:sz w:val="22"/>
          <w:szCs w:val="22"/>
        </w:rPr>
      </w:pPr>
    </w:p>
    <w:p w14:paraId="7F203BA4" w14:textId="56F5CAF5" w:rsidR="00B169E0" w:rsidRPr="00E00058" w:rsidRDefault="00B169E0" w:rsidP="00FC4C2C">
      <w:pPr>
        <w:rPr>
          <w:rFonts w:ascii="Arial" w:hAnsi="Arial" w:cs="Arial"/>
          <w:sz w:val="22"/>
          <w:szCs w:val="22"/>
        </w:rPr>
      </w:pPr>
      <w:r w:rsidRPr="00E00058">
        <w:rPr>
          <w:rFonts w:ascii="Arial" w:hAnsi="Arial" w:cs="Arial"/>
          <w:sz w:val="22"/>
          <w:szCs w:val="22"/>
        </w:rPr>
        <w:t xml:space="preserve">For larger and more densely populated communities the </w:t>
      </w:r>
      <w:r w:rsidR="00E00058" w:rsidRPr="00E00058">
        <w:rPr>
          <w:rFonts w:ascii="Arial" w:hAnsi="Arial" w:cs="Arial"/>
          <w:sz w:val="22"/>
          <w:szCs w:val="22"/>
        </w:rPr>
        <w:t>50.03-meter-long</w:t>
      </w:r>
      <w:r w:rsidR="0047375F" w:rsidRPr="00E00058">
        <w:rPr>
          <w:rFonts w:ascii="Arial" w:hAnsi="Arial" w:cs="Arial"/>
          <w:sz w:val="22"/>
          <w:szCs w:val="22"/>
        </w:rPr>
        <w:t xml:space="preserve"> x 75’ 1 &amp; 3/16” wide pool can be considered.  These pools can be designed with or without bulkheads.  One thing to always consider is that bulkheaded pools do not offer the option for various water temperatures.  The programming implications of a single water temperature need to be seriously considered when designing the pool(s).</w:t>
      </w:r>
    </w:p>
    <w:p w14:paraId="129CF945" w14:textId="77777777" w:rsidR="002674C0" w:rsidRDefault="002674C0" w:rsidP="00FC4C2C">
      <w:pPr>
        <w:rPr>
          <w:rFonts w:ascii="Arial" w:hAnsi="Arial" w:cs="Arial"/>
        </w:rPr>
      </w:pPr>
    </w:p>
    <w:p w14:paraId="2B1374C1" w14:textId="77777777" w:rsidR="002674C0" w:rsidRDefault="002674C0" w:rsidP="00FC4C2C">
      <w:pPr>
        <w:rPr>
          <w:rFonts w:ascii="Arial" w:hAnsi="Arial" w:cs="Arial"/>
        </w:rPr>
      </w:pPr>
    </w:p>
    <w:p w14:paraId="2472DBCB" w14:textId="137EB4B2" w:rsidR="002674C0" w:rsidRDefault="007F387D" w:rsidP="00E00058">
      <w:pPr>
        <w:jc w:val="center"/>
        <w:rPr>
          <w:rFonts w:ascii="Arial" w:hAnsi="Arial" w:cs="Arial"/>
        </w:rPr>
      </w:pPr>
      <w:r>
        <w:rPr>
          <w:rFonts w:ascii="Arial" w:hAnsi="Arial" w:cs="Arial"/>
          <w:noProof/>
        </w:rPr>
        <w:drawing>
          <wp:inline distT="0" distB="0" distL="0" distR="0" wp14:anchorId="127E8579" wp14:editId="30607C82">
            <wp:extent cx="2529044" cy="1908175"/>
            <wp:effectExtent l="133350" t="114300" r="138430" b="168275"/>
            <wp:docPr id="24" name="Picture 24" descr="Iowa Visits - Mason City and Iowa City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wa Visits - Mason City and Iowa City 0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738" cy="1911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rPr>
        <w:drawing>
          <wp:inline distT="0" distB="0" distL="0" distR="0" wp14:anchorId="1AD33CEA" wp14:editId="7BEDC271">
            <wp:extent cx="2876534" cy="1915795"/>
            <wp:effectExtent l="133350" t="114300" r="133985" b="160655"/>
            <wp:docPr id="25" name="Picture 25" descr="IN Franklin H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 Franklin HS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9313" cy="1937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66BFC1" w14:textId="77777777" w:rsidR="00A938AB" w:rsidRDefault="00A938AB" w:rsidP="00FC4C2C">
      <w:pPr>
        <w:rPr>
          <w:rFonts w:ascii="Arial" w:hAnsi="Arial" w:cs="Arial"/>
        </w:rPr>
      </w:pPr>
    </w:p>
    <w:p w14:paraId="31D7341E" w14:textId="77777777" w:rsidR="00A938AB" w:rsidRPr="00E00058" w:rsidRDefault="00995328" w:rsidP="00FC4C2C">
      <w:pPr>
        <w:rPr>
          <w:rFonts w:ascii="Arial" w:hAnsi="Arial" w:cs="Arial"/>
          <w:sz w:val="22"/>
          <w:szCs w:val="22"/>
        </w:rPr>
      </w:pPr>
      <w:r w:rsidRPr="00E00058">
        <w:rPr>
          <w:rFonts w:ascii="Arial" w:hAnsi="Arial" w:cs="Arial"/>
          <w:sz w:val="22"/>
          <w:szCs w:val="22"/>
        </w:rPr>
        <w:t>The main pool or competitive/community pool has the most important size implications.  Design this pool along with deck spacing and spectator seating and dressing room-dry land supporting areas first.  Then add the exercise/teaching pool then finally the rehab/therapy pool.  Their sizing is much more adaptable to the building design.</w:t>
      </w:r>
    </w:p>
    <w:p w14:paraId="27F7370B" w14:textId="77777777" w:rsidR="00995328" w:rsidRPr="00E00058" w:rsidRDefault="00995328" w:rsidP="00FC4C2C">
      <w:pPr>
        <w:rPr>
          <w:rFonts w:ascii="Arial" w:hAnsi="Arial" w:cs="Arial"/>
          <w:sz w:val="22"/>
          <w:szCs w:val="22"/>
        </w:rPr>
      </w:pPr>
    </w:p>
    <w:p w14:paraId="52077A29" w14:textId="53C51E54" w:rsidR="00995328" w:rsidRDefault="007F387D" w:rsidP="00E00058">
      <w:pPr>
        <w:rPr>
          <w:rFonts w:ascii="Arial" w:hAnsi="Arial" w:cs="Arial"/>
        </w:rPr>
      </w:pPr>
      <w:r>
        <w:rPr>
          <w:rFonts w:ascii="Arial" w:hAnsi="Arial" w:cs="Arial"/>
          <w:noProof/>
        </w:rPr>
        <w:lastRenderedPageBreak/>
        <w:drawing>
          <wp:inline distT="0" distB="0" distL="0" distR="0" wp14:anchorId="34D49B33" wp14:editId="79BF5B49">
            <wp:extent cx="6280150" cy="4711700"/>
            <wp:effectExtent l="133350" t="114300" r="101600" b="146050"/>
            <wp:docPr id="26" name="Picture 26" descr="SD Aberde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D Aberdeen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0150" cy="471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65695" w14:textId="77777777" w:rsidR="002674C0" w:rsidRDefault="002674C0" w:rsidP="00FC4C2C">
      <w:pPr>
        <w:rPr>
          <w:rFonts w:ascii="Arial" w:hAnsi="Arial" w:cs="Arial"/>
        </w:rPr>
      </w:pPr>
    </w:p>
    <w:p w14:paraId="369443E2" w14:textId="77777777" w:rsidR="002674C0" w:rsidRPr="00E00058" w:rsidRDefault="0058472F" w:rsidP="00FC4C2C">
      <w:pPr>
        <w:rPr>
          <w:rFonts w:ascii="Arial" w:hAnsi="Arial" w:cs="Arial"/>
          <w:sz w:val="22"/>
          <w:szCs w:val="22"/>
        </w:rPr>
      </w:pPr>
      <w:r w:rsidRPr="00E00058">
        <w:rPr>
          <w:rFonts w:ascii="Arial" w:hAnsi="Arial" w:cs="Arial"/>
          <w:sz w:val="22"/>
          <w:szCs w:val="22"/>
        </w:rPr>
        <w:t xml:space="preserve">One last word about pool size and design.  Try to incorporate all </w:t>
      </w:r>
      <w:r w:rsidR="00F17E61" w:rsidRPr="00E00058">
        <w:rPr>
          <w:rFonts w:ascii="Arial" w:hAnsi="Arial" w:cs="Arial"/>
          <w:sz w:val="22"/>
          <w:szCs w:val="22"/>
        </w:rPr>
        <w:t>4 pillars of aquatic programming in your plan…</w:t>
      </w:r>
    </w:p>
    <w:p w14:paraId="12E2AC67" w14:textId="77777777" w:rsidR="00E00058" w:rsidRDefault="00E00058" w:rsidP="00F17E61">
      <w:pPr>
        <w:numPr>
          <w:ilvl w:val="0"/>
          <w:numId w:val="8"/>
        </w:numPr>
        <w:rPr>
          <w:rFonts w:ascii="Arial" w:hAnsi="Arial" w:cs="Arial"/>
          <w:sz w:val="22"/>
          <w:szCs w:val="22"/>
        </w:rPr>
        <w:sectPr w:rsidR="00E00058" w:rsidSect="00E00058">
          <w:type w:val="continuous"/>
          <w:pgSz w:w="12240" w:h="15840"/>
          <w:pgMar w:top="432" w:right="1260" w:bottom="432" w:left="1080" w:header="720" w:footer="720" w:gutter="0"/>
          <w:cols w:space="720"/>
        </w:sectPr>
      </w:pPr>
    </w:p>
    <w:p w14:paraId="70FCFFF4" w14:textId="65B604CA" w:rsidR="00F17E61" w:rsidRPr="00E00058" w:rsidRDefault="00F17E61" w:rsidP="00F17E61">
      <w:pPr>
        <w:numPr>
          <w:ilvl w:val="0"/>
          <w:numId w:val="8"/>
        </w:numPr>
        <w:rPr>
          <w:rFonts w:ascii="Arial" w:hAnsi="Arial" w:cs="Arial"/>
          <w:sz w:val="22"/>
          <w:szCs w:val="22"/>
        </w:rPr>
      </w:pPr>
      <w:r w:rsidRPr="00E00058">
        <w:rPr>
          <w:rFonts w:ascii="Arial" w:hAnsi="Arial" w:cs="Arial"/>
          <w:sz w:val="22"/>
          <w:szCs w:val="22"/>
        </w:rPr>
        <w:t>Therapy/Rehab</w:t>
      </w:r>
    </w:p>
    <w:p w14:paraId="34F41F17" w14:textId="77777777" w:rsidR="00F17E61" w:rsidRPr="00E00058" w:rsidRDefault="00F17E61" w:rsidP="00F17E61">
      <w:pPr>
        <w:numPr>
          <w:ilvl w:val="0"/>
          <w:numId w:val="8"/>
        </w:numPr>
        <w:rPr>
          <w:rFonts w:ascii="Arial" w:hAnsi="Arial" w:cs="Arial"/>
          <w:sz w:val="22"/>
          <w:szCs w:val="22"/>
        </w:rPr>
      </w:pPr>
      <w:r w:rsidRPr="00E00058">
        <w:rPr>
          <w:rFonts w:ascii="Arial" w:hAnsi="Arial" w:cs="Arial"/>
          <w:sz w:val="22"/>
          <w:szCs w:val="22"/>
        </w:rPr>
        <w:t>Learn to swim</w:t>
      </w:r>
    </w:p>
    <w:p w14:paraId="14597B1E" w14:textId="77777777" w:rsidR="00F17E61" w:rsidRPr="00E00058" w:rsidRDefault="00F17E61" w:rsidP="00F17E61">
      <w:pPr>
        <w:numPr>
          <w:ilvl w:val="0"/>
          <w:numId w:val="8"/>
        </w:numPr>
        <w:rPr>
          <w:rFonts w:ascii="Arial" w:hAnsi="Arial" w:cs="Arial"/>
          <w:sz w:val="22"/>
          <w:szCs w:val="22"/>
        </w:rPr>
      </w:pPr>
      <w:r w:rsidRPr="00E00058">
        <w:rPr>
          <w:rFonts w:ascii="Arial" w:hAnsi="Arial" w:cs="Arial"/>
          <w:sz w:val="22"/>
          <w:szCs w:val="22"/>
        </w:rPr>
        <w:t>Adult exercise</w:t>
      </w:r>
    </w:p>
    <w:p w14:paraId="47D4E57F" w14:textId="77777777" w:rsidR="00F17E61" w:rsidRPr="00E00058" w:rsidRDefault="00F17E61" w:rsidP="00F17E61">
      <w:pPr>
        <w:numPr>
          <w:ilvl w:val="0"/>
          <w:numId w:val="8"/>
        </w:numPr>
        <w:rPr>
          <w:rFonts w:ascii="Arial" w:hAnsi="Arial" w:cs="Arial"/>
          <w:sz w:val="22"/>
          <w:szCs w:val="22"/>
        </w:rPr>
      </w:pPr>
      <w:r w:rsidRPr="00E00058">
        <w:rPr>
          <w:rFonts w:ascii="Arial" w:hAnsi="Arial" w:cs="Arial"/>
          <w:sz w:val="22"/>
          <w:szCs w:val="22"/>
        </w:rPr>
        <w:t>Competitive/community</w:t>
      </w:r>
    </w:p>
    <w:p w14:paraId="215D34E5" w14:textId="0FC2E7D9" w:rsidR="00E00058" w:rsidRDefault="00E00058" w:rsidP="00F17E61">
      <w:pPr>
        <w:rPr>
          <w:rFonts w:ascii="Arial" w:hAnsi="Arial" w:cs="Arial"/>
          <w:sz w:val="22"/>
          <w:szCs w:val="22"/>
        </w:rPr>
        <w:sectPr w:rsidR="00E00058" w:rsidSect="00E00058">
          <w:type w:val="continuous"/>
          <w:pgSz w:w="12240" w:h="15840"/>
          <w:pgMar w:top="432" w:right="1260" w:bottom="432" w:left="1080" w:header="720" w:footer="720" w:gutter="0"/>
          <w:cols w:num="2" w:space="720"/>
        </w:sectPr>
      </w:pPr>
    </w:p>
    <w:p w14:paraId="0F6AECB6" w14:textId="77777777" w:rsidR="00E00058" w:rsidRDefault="00E00058" w:rsidP="00F17E61">
      <w:pPr>
        <w:rPr>
          <w:rFonts w:ascii="Arial" w:hAnsi="Arial" w:cs="Arial"/>
          <w:sz w:val="22"/>
          <w:szCs w:val="22"/>
        </w:rPr>
      </w:pPr>
    </w:p>
    <w:p w14:paraId="4D750A6F" w14:textId="0A800F59" w:rsidR="00F17E61" w:rsidRPr="00E00058" w:rsidRDefault="00F17E61" w:rsidP="00F17E61">
      <w:pPr>
        <w:rPr>
          <w:rFonts w:ascii="Arial" w:hAnsi="Arial" w:cs="Arial"/>
          <w:sz w:val="22"/>
          <w:szCs w:val="22"/>
        </w:rPr>
      </w:pPr>
      <w:r w:rsidRPr="00E00058">
        <w:rPr>
          <w:rFonts w:ascii="Arial" w:hAnsi="Arial" w:cs="Arial"/>
          <w:sz w:val="22"/>
          <w:szCs w:val="22"/>
        </w:rPr>
        <w:t xml:space="preserve">Ask the professionals in your community who are going to use the pool(s) in your community what they want and need.  You may not always be able to build their ideal facility but the closer you get the better chance the facility </w:t>
      </w:r>
      <w:r w:rsidR="00E00058" w:rsidRPr="00E00058">
        <w:rPr>
          <w:rFonts w:ascii="Arial" w:hAnsi="Arial" w:cs="Arial"/>
          <w:sz w:val="22"/>
          <w:szCs w:val="22"/>
        </w:rPr>
        <w:t>must</w:t>
      </w:r>
      <w:r w:rsidRPr="00E00058">
        <w:rPr>
          <w:rFonts w:ascii="Arial" w:hAnsi="Arial" w:cs="Arial"/>
          <w:sz w:val="22"/>
          <w:szCs w:val="22"/>
        </w:rPr>
        <w:t xml:space="preserve"> be financially sustainable and a community center piece for all aquatics. </w:t>
      </w:r>
    </w:p>
    <w:p w14:paraId="66E81A10" w14:textId="713CB3E6" w:rsidR="007F387D" w:rsidRPr="00E00058" w:rsidRDefault="007F387D" w:rsidP="00F17E61">
      <w:pPr>
        <w:rPr>
          <w:rFonts w:ascii="Arial" w:hAnsi="Arial" w:cs="Arial"/>
          <w:sz w:val="22"/>
          <w:szCs w:val="22"/>
        </w:rPr>
      </w:pPr>
    </w:p>
    <w:p w14:paraId="04EDDDA2" w14:textId="6324A724" w:rsidR="00F17E61" w:rsidRPr="00E00058" w:rsidRDefault="007F387D" w:rsidP="00F17E61">
      <w:pPr>
        <w:rPr>
          <w:rFonts w:ascii="Arial" w:hAnsi="Arial" w:cs="Arial"/>
          <w:sz w:val="22"/>
          <w:szCs w:val="22"/>
        </w:rPr>
      </w:pPr>
      <w:r w:rsidRPr="00E00058">
        <w:rPr>
          <w:rFonts w:ascii="Arial" w:hAnsi="Arial" w:cs="Arial"/>
          <w:sz w:val="22"/>
          <w:szCs w:val="22"/>
        </w:rPr>
        <w:t xml:space="preserve">Contact:   </w:t>
      </w:r>
      <w:hyperlink r:id="rId32" w:history="1">
        <w:r w:rsidRPr="00E00058">
          <w:rPr>
            <w:rStyle w:val="Hyperlink"/>
            <w:rFonts w:ascii="Arial" w:hAnsi="Arial" w:cs="Arial"/>
            <w:sz w:val="22"/>
            <w:szCs w:val="22"/>
          </w:rPr>
          <w:t>mick@totalaquatic.llc</w:t>
        </w:r>
      </w:hyperlink>
      <w:r w:rsidR="00F17E61" w:rsidRPr="00E00058">
        <w:rPr>
          <w:rFonts w:ascii="Arial" w:hAnsi="Arial" w:cs="Arial"/>
          <w:sz w:val="22"/>
          <w:szCs w:val="22"/>
        </w:rPr>
        <w:t xml:space="preserve"> for more design information. </w:t>
      </w:r>
    </w:p>
    <w:sectPr w:rsidR="00F17E61" w:rsidRPr="00E00058" w:rsidSect="00E00058">
      <w:type w:val="continuous"/>
      <w:pgSz w:w="12240" w:h="15840"/>
      <w:pgMar w:top="432" w:right="1260" w:bottom="432"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315C6"/>
    <w:multiLevelType w:val="hybridMultilevel"/>
    <w:tmpl w:val="1C28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36ECA"/>
    <w:multiLevelType w:val="hybridMultilevel"/>
    <w:tmpl w:val="6AAE2862"/>
    <w:lvl w:ilvl="0" w:tplc="0409000B">
      <w:start w:val="1"/>
      <w:numFmt w:val="bullet"/>
      <w:lvlText w:val=""/>
      <w:lvlJc w:val="left"/>
      <w:pPr>
        <w:tabs>
          <w:tab w:val="num" w:pos="720"/>
        </w:tabs>
        <w:ind w:left="720" w:hanging="360"/>
      </w:pPr>
      <w:rPr>
        <w:rFonts w:ascii="Wingdings" w:hAnsi="Wingdings" w:hint="default"/>
      </w:rPr>
    </w:lvl>
    <w:lvl w:ilvl="1" w:tplc="F3AEE9E2">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26A3E79"/>
    <w:multiLevelType w:val="hybridMultilevel"/>
    <w:tmpl w:val="D48A4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C4FCF"/>
    <w:multiLevelType w:val="hybridMultilevel"/>
    <w:tmpl w:val="E104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C81ACC"/>
    <w:multiLevelType w:val="hybridMultilevel"/>
    <w:tmpl w:val="69A6948E"/>
    <w:lvl w:ilvl="0" w:tplc="ECC8498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7CDB3F9F"/>
    <w:multiLevelType w:val="hybridMultilevel"/>
    <w:tmpl w:val="EFCA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AF70F8"/>
    <w:multiLevelType w:val="hybridMultilevel"/>
    <w:tmpl w:val="709CA15C"/>
    <w:lvl w:ilvl="0" w:tplc="ECC8498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1"/>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47"/>
    <w:rsid w:val="000458BF"/>
    <w:rsid w:val="00071BE3"/>
    <w:rsid w:val="00076074"/>
    <w:rsid w:val="001531C0"/>
    <w:rsid w:val="001C72FA"/>
    <w:rsid w:val="001E5659"/>
    <w:rsid w:val="001E61B1"/>
    <w:rsid w:val="00255AE9"/>
    <w:rsid w:val="002674C0"/>
    <w:rsid w:val="0028151C"/>
    <w:rsid w:val="002A2875"/>
    <w:rsid w:val="002B1CE0"/>
    <w:rsid w:val="00310644"/>
    <w:rsid w:val="00312D47"/>
    <w:rsid w:val="00370075"/>
    <w:rsid w:val="00380575"/>
    <w:rsid w:val="003D4258"/>
    <w:rsid w:val="0041411A"/>
    <w:rsid w:val="00414A6D"/>
    <w:rsid w:val="0043379B"/>
    <w:rsid w:val="00442964"/>
    <w:rsid w:val="00471B28"/>
    <w:rsid w:val="0047375F"/>
    <w:rsid w:val="00577055"/>
    <w:rsid w:val="0058472F"/>
    <w:rsid w:val="006F106A"/>
    <w:rsid w:val="00721BA0"/>
    <w:rsid w:val="007C5733"/>
    <w:rsid w:val="007D395F"/>
    <w:rsid w:val="007D4975"/>
    <w:rsid w:val="007F387D"/>
    <w:rsid w:val="00824B91"/>
    <w:rsid w:val="008C45BD"/>
    <w:rsid w:val="008D6BF4"/>
    <w:rsid w:val="00900330"/>
    <w:rsid w:val="00937C9C"/>
    <w:rsid w:val="00995328"/>
    <w:rsid w:val="009D0DE9"/>
    <w:rsid w:val="00A22B0A"/>
    <w:rsid w:val="00A559F4"/>
    <w:rsid w:val="00A938AB"/>
    <w:rsid w:val="00A93C22"/>
    <w:rsid w:val="00AC76C5"/>
    <w:rsid w:val="00B113A3"/>
    <w:rsid w:val="00B169E0"/>
    <w:rsid w:val="00B3578E"/>
    <w:rsid w:val="00B559CE"/>
    <w:rsid w:val="00C40E7F"/>
    <w:rsid w:val="00C925E8"/>
    <w:rsid w:val="00CB7513"/>
    <w:rsid w:val="00D265C0"/>
    <w:rsid w:val="00D2739E"/>
    <w:rsid w:val="00D34B19"/>
    <w:rsid w:val="00D532A8"/>
    <w:rsid w:val="00D718FF"/>
    <w:rsid w:val="00E00058"/>
    <w:rsid w:val="00E20302"/>
    <w:rsid w:val="00EA4666"/>
    <w:rsid w:val="00EB453B"/>
    <w:rsid w:val="00F17E61"/>
    <w:rsid w:val="00F30C0D"/>
    <w:rsid w:val="00F53252"/>
    <w:rsid w:val="00F607D9"/>
    <w:rsid w:val="00F75D85"/>
    <w:rsid w:val="00FC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86F551"/>
  <w15:chartTrackingRefBased/>
  <w15:docId w15:val="{0FAEA528-AB97-4726-AA72-9FA8D647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D47"/>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2D47"/>
    <w:rPr>
      <w:color w:val="0000FF"/>
      <w:u w:val="single"/>
    </w:rPr>
  </w:style>
  <w:style w:type="character" w:customStyle="1" w:styleId="itemtitle">
    <w:name w:val="itemtitle"/>
    <w:basedOn w:val="DefaultParagraphFont"/>
    <w:rsid w:val="00D718FF"/>
  </w:style>
  <w:style w:type="character" w:customStyle="1" w:styleId="Normal1">
    <w:name w:val="Normal1"/>
    <w:basedOn w:val="DefaultParagraphFont"/>
    <w:rsid w:val="00D718FF"/>
  </w:style>
  <w:style w:type="paragraph" w:styleId="NormalWeb">
    <w:name w:val="Normal (Web)"/>
    <w:basedOn w:val="Normal"/>
    <w:rsid w:val="00D718FF"/>
    <w:pPr>
      <w:overflowPunct/>
      <w:autoSpaceDE/>
      <w:autoSpaceDN/>
      <w:adjustRightInd/>
      <w:spacing w:before="100" w:beforeAutospacing="1" w:after="100" w:afterAutospacing="1"/>
      <w:textAlignment w:val="auto"/>
    </w:pPr>
    <w:rPr>
      <w:sz w:val="24"/>
      <w:szCs w:val="24"/>
    </w:rPr>
  </w:style>
  <w:style w:type="character" w:styleId="Strong">
    <w:name w:val="Strong"/>
    <w:qFormat/>
    <w:rsid w:val="00D718FF"/>
    <w:rPr>
      <w:b/>
      <w:bCs/>
    </w:rPr>
  </w:style>
  <w:style w:type="paragraph" w:styleId="ListParagraph">
    <w:name w:val="List Paragraph"/>
    <w:basedOn w:val="Normal"/>
    <w:uiPriority w:val="34"/>
    <w:qFormat/>
    <w:rsid w:val="000458BF"/>
    <w:pPr>
      <w:ind w:left="720"/>
    </w:pPr>
  </w:style>
  <w:style w:type="paragraph" w:styleId="BalloonText">
    <w:name w:val="Balloon Text"/>
    <w:basedOn w:val="Normal"/>
    <w:link w:val="BalloonTextChar"/>
    <w:rsid w:val="00071BE3"/>
    <w:rPr>
      <w:rFonts w:ascii="Tahoma" w:hAnsi="Tahoma" w:cs="Tahoma"/>
      <w:sz w:val="16"/>
      <w:szCs w:val="16"/>
    </w:rPr>
  </w:style>
  <w:style w:type="character" w:customStyle="1" w:styleId="BalloonTextChar">
    <w:name w:val="Balloon Text Char"/>
    <w:link w:val="BalloonText"/>
    <w:rsid w:val="00071BE3"/>
    <w:rPr>
      <w:rFonts w:ascii="Tahoma" w:hAnsi="Tahoma" w:cs="Tahoma"/>
      <w:sz w:val="16"/>
      <w:szCs w:val="16"/>
    </w:rPr>
  </w:style>
  <w:style w:type="character" w:styleId="UnresolvedMention">
    <w:name w:val="Unresolved Mention"/>
    <w:basedOn w:val="DefaultParagraphFont"/>
    <w:uiPriority w:val="99"/>
    <w:semiHidden/>
    <w:unhideWhenUsed/>
    <w:rsid w:val="007F3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850558">
      <w:bodyDiv w:val="1"/>
      <w:marLeft w:val="0"/>
      <w:marRight w:val="0"/>
      <w:marTop w:val="0"/>
      <w:marBottom w:val="0"/>
      <w:divBdr>
        <w:top w:val="none" w:sz="0" w:space="0" w:color="auto"/>
        <w:left w:val="none" w:sz="0" w:space="0" w:color="auto"/>
        <w:bottom w:val="none" w:sz="0" w:space="0" w:color="auto"/>
        <w:right w:val="none" w:sz="0" w:space="0" w:color="auto"/>
      </w:divBdr>
    </w:div>
    <w:div w:id="16368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hunzone.com/Quadro%20Aqua/600100.html"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mailto:mick@totalaquatic.llc"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725</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USA Swimming</Company>
  <LinksUpToDate>false</LinksUpToDate>
  <CharactersWithSpaces>4353</CharactersWithSpaces>
  <SharedDoc>false</SharedDoc>
  <HLinks>
    <vt:vector size="18" baseType="variant">
      <vt:variant>
        <vt:i4>8323153</vt:i4>
      </vt:variant>
      <vt:variant>
        <vt:i4>12</vt:i4>
      </vt:variant>
      <vt:variant>
        <vt:i4>0</vt:i4>
      </vt:variant>
      <vt:variant>
        <vt:i4>5</vt:i4>
      </vt:variant>
      <vt:variant>
        <vt:lpwstr>mailto:mnelson@usaswimming.org</vt:lpwstr>
      </vt:variant>
      <vt:variant>
        <vt:lpwstr/>
      </vt:variant>
      <vt:variant>
        <vt:i4>2424940</vt:i4>
      </vt:variant>
      <vt:variant>
        <vt:i4>0</vt:i4>
      </vt:variant>
      <vt:variant>
        <vt:i4>0</vt:i4>
      </vt:variant>
      <vt:variant>
        <vt:i4>5</vt:i4>
      </vt:variant>
      <vt:variant>
        <vt:lpwstr>http://www.phunzone.com/Quadro Aqua/600100.html</vt:lpwstr>
      </vt:variant>
      <vt:variant>
        <vt:lpwstr/>
      </vt:variant>
      <vt:variant>
        <vt:i4>2424940</vt:i4>
      </vt:variant>
      <vt:variant>
        <vt:i4>3539</vt:i4>
      </vt:variant>
      <vt:variant>
        <vt:i4>1033</vt:i4>
      </vt:variant>
      <vt:variant>
        <vt:i4>4</vt:i4>
      </vt:variant>
      <vt:variant>
        <vt:lpwstr>http://www.phunzone.com/Quadro Aqua/600100.html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Mick Nelson</dc:creator>
  <cp:keywords/>
  <cp:lastModifiedBy>Mick Nelson</cp:lastModifiedBy>
  <cp:revision>5</cp:revision>
  <cp:lastPrinted>2011-06-09T18:11:00Z</cp:lastPrinted>
  <dcterms:created xsi:type="dcterms:W3CDTF">2019-10-10T14:30:00Z</dcterms:created>
  <dcterms:modified xsi:type="dcterms:W3CDTF">2019-11-11T12:37:00Z</dcterms:modified>
</cp:coreProperties>
</file>