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5E4DD" w14:textId="3B4AC62B" w:rsidR="004A1614" w:rsidRPr="00C810E7" w:rsidRDefault="007E0D8F" w:rsidP="004A1614">
      <w:pPr>
        <w:jc w:val="both"/>
        <w:rPr>
          <w:rFonts w:ascii="Arial" w:hAnsi="Arial" w:cs="Arial"/>
        </w:rPr>
      </w:pPr>
      <w:r w:rsidRPr="007E0D8F">
        <w:rPr>
          <w:rFonts w:ascii="Arial" w:hAnsi="Arial" w:cs="Arial"/>
          <w:noProof/>
        </w:rPr>
        <w:drawing>
          <wp:inline distT="0" distB="0" distL="0" distR="0" wp14:anchorId="50F9D88D" wp14:editId="01B40633">
            <wp:extent cx="6286500" cy="2103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0" cy="2103755"/>
                    </a:xfrm>
                    <a:prstGeom prst="rect">
                      <a:avLst/>
                    </a:prstGeom>
                    <a:noFill/>
                    <a:ln>
                      <a:noFill/>
                    </a:ln>
                  </pic:spPr>
                </pic:pic>
              </a:graphicData>
            </a:graphic>
          </wp:inline>
        </w:drawing>
      </w:r>
    </w:p>
    <w:p w14:paraId="4E34DD34" w14:textId="725E7B83" w:rsidR="00577055" w:rsidRDefault="00312D47" w:rsidP="00312D47">
      <w:pPr>
        <w:pBdr>
          <w:top w:val="double" w:sz="12" w:space="1" w:color="auto"/>
        </w:pBdr>
        <w:rPr>
          <w:sz w:val="28"/>
        </w:rPr>
      </w:pPr>
      <w:r>
        <w:rPr>
          <w:sz w:val="28"/>
        </w:rPr>
        <w:t xml:space="preserve">       </w:t>
      </w:r>
    </w:p>
    <w:p w14:paraId="5399B161" w14:textId="7B7C5200" w:rsidR="006C3EF8" w:rsidRPr="006C3EF8" w:rsidRDefault="006C3EF8" w:rsidP="00E241F4">
      <w:pPr>
        <w:rPr>
          <w:rFonts w:ascii="Arial" w:hAnsi="Arial" w:cs="Arial"/>
          <w:i/>
          <w:sz w:val="22"/>
          <w:szCs w:val="22"/>
        </w:rPr>
      </w:pPr>
      <w:r w:rsidRPr="00B342C7">
        <w:rPr>
          <w:rFonts w:ascii="Arial" w:hAnsi="Arial" w:cs="Arial"/>
          <w:b/>
          <w:sz w:val="22"/>
          <w:szCs w:val="22"/>
        </w:rPr>
        <w:t>I read</w:t>
      </w:r>
      <w:r w:rsidRPr="006C3EF8">
        <w:rPr>
          <w:rFonts w:ascii="Arial" w:hAnsi="Arial" w:cs="Arial"/>
          <w:sz w:val="22"/>
          <w:szCs w:val="22"/>
        </w:rPr>
        <w:t xml:space="preserve"> a web page post the other day that quoted a council-person during a budget meeting as saying:</w:t>
      </w:r>
      <w:r w:rsidR="00B342C7">
        <w:rPr>
          <w:rFonts w:ascii="Arial" w:hAnsi="Arial" w:cs="Arial"/>
          <w:sz w:val="22"/>
          <w:szCs w:val="22"/>
        </w:rPr>
        <w:t xml:space="preserve"> </w:t>
      </w:r>
      <w:r w:rsidR="00556917">
        <w:rPr>
          <w:rFonts w:ascii="Arial" w:hAnsi="Arial" w:cs="Arial"/>
          <w:sz w:val="22"/>
          <w:szCs w:val="22"/>
        </w:rPr>
        <w:t xml:space="preserve">  “</w:t>
      </w:r>
      <w:r w:rsidRPr="006C3EF8">
        <w:rPr>
          <w:rFonts w:ascii="Arial" w:hAnsi="Arial" w:cs="Arial"/>
          <w:i/>
          <w:sz w:val="22"/>
          <w:szCs w:val="22"/>
        </w:rPr>
        <w:t xml:space="preserve"> ….. public recreation is not considered a vital public service such as police and fire protection or street repairs.  Not opening the pool was viewed as a necessary action to close the potential budget gap. "The pool has always lost money” ……</w:t>
      </w:r>
      <w:r w:rsidRPr="006C3EF8">
        <w:rPr>
          <w:rFonts w:ascii="Arial" w:hAnsi="Arial" w:cs="Arial"/>
          <w:i/>
          <w:sz w:val="22"/>
          <w:szCs w:val="22"/>
        </w:rPr>
        <w:cr/>
      </w:r>
    </w:p>
    <w:p w14:paraId="4A36C85B" w14:textId="7DE5C5C2" w:rsidR="006C3EF8" w:rsidRPr="006C3EF8" w:rsidRDefault="006C3EF8" w:rsidP="001B3C71">
      <w:pPr>
        <w:rPr>
          <w:rFonts w:ascii="Arial" w:hAnsi="Arial" w:cs="Arial"/>
          <w:i/>
          <w:sz w:val="22"/>
          <w:szCs w:val="22"/>
        </w:rPr>
      </w:pPr>
      <w:r w:rsidRPr="00B342C7">
        <w:rPr>
          <w:rFonts w:ascii="Arial" w:hAnsi="Arial" w:cs="Arial"/>
          <w:b/>
          <w:sz w:val="22"/>
          <w:szCs w:val="22"/>
        </w:rPr>
        <w:t>I also read this</w:t>
      </w:r>
      <w:r w:rsidR="00556917" w:rsidRPr="00B342C7">
        <w:rPr>
          <w:rFonts w:ascii="Arial" w:hAnsi="Arial" w:cs="Arial"/>
          <w:b/>
          <w:sz w:val="22"/>
          <w:szCs w:val="22"/>
        </w:rPr>
        <w:t xml:space="preserve">: </w:t>
      </w:r>
      <w:r w:rsidR="00556917">
        <w:rPr>
          <w:rFonts w:ascii="Arial" w:hAnsi="Arial" w:cs="Arial"/>
          <w:b/>
          <w:sz w:val="22"/>
          <w:szCs w:val="22"/>
        </w:rPr>
        <w:t>“</w:t>
      </w:r>
      <w:r w:rsidRPr="006C3EF8">
        <w:rPr>
          <w:rFonts w:ascii="Arial" w:hAnsi="Arial" w:cs="Arial"/>
          <w:i/>
          <w:sz w:val="22"/>
          <w:szCs w:val="22"/>
        </w:rPr>
        <w:t>The City Council recently discussed what to do with the pool, which remained closed the previous two summers, and there was not much sentiment for reopening it.</w:t>
      </w:r>
      <w:r>
        <w:rPr>
          <w:rFonts w:ascii="Arial" w:hAnsi="Arial" w:cs="Arial"/>
          <w:i/>
          <w:sz w:val="22"/>
          <w:szCs w:val="22"/>
        </w:rPr>
        <w:t xml:space="preserve">  </w:t>
      </w:r>
      <w:r w:rsidRPr="006C3EF8">
        <w:rPr>
          <w:rFonts w:ascii="Arial" w:hAnsi="Arial" w:cs="Arial"/>
          <w:i/>
          <w:sz w:val="22"/>
          <w:szCs w:val="22"/>
        </w:rPr>
        <w:t>Councilman _____ said many communities are abandoning the “pool business” because pools are “money losers.”</w:t>
      </w:r>
    </w:p>
    <w:p w14:paraId="32B11709" w14:textId="77777777" w:rsidR="006C3EF8" w:rsidRDefault="006C3EF8" w:rsidP="001B3C71">
      <w:pPr>
        <w:rPr>
          <w:rFonts w:ascii="Arial" w:hAnsi="Arial" w:cs="Arial"/>
          <w:i/>
          <w:sz w:val="22"/>
          <w:szCs w:val="22"/>
        </w:rPr>
      </w:pPr>
    </w:p>
    <w:p w14:paraId="4ECD9527" w14:textId="2BF1BE9E" w:rsidR="006C3EF8" w:rsidRDefault="006C3EF8" w:rsidP="006C3EF8">
      <w:pPr>
        <w:rPr>
          <w:rFonts w:ascii="Arial" w:hAnsi="Arial" w:cs="Arial"/>
          <w:i/>
          <w:sz w:val="22"/>
          <w:szCs w:val="22"/>
        </w:rPr>
      </w:pPr>
      <w:r w:rsidRPr="00B342C7">
        <w:rPr>
          <w:rFonts w:ascii="Arial" w:hAnsi="Arial" w:cs="Arial"/>
          <w:b/>
          <w:sz w:val="22"/>
          <w:szCs w:val="22"/>
        </w:rPr>
        <w:t>AND</w:t>
      </w:r>
      <w:r w:rsidR="00B342C7">
        <w:rPr>
          <w:rFonts w:ascii="Arial" w:hAnsi="Arial" w:cs="Arial"/>
          <w:b/>
          <w:sz w:val="22"/>
          <w:szCs w:val="22"/>
        </w:rPr>
        <w:t xml:space="preserve"> this </w:t>
      </w:r>
      <w:r w:rsidR="00556917">
        <w:rPr>
          <w:rFonts w:ascii="Arial" w:hAnsi="Arial" w:cs="Arial"/>
          <w:b/>
          <w:sz w:val="22"/>
          <w:szCs w:val="22"/>
        </w:rPr>
        <w:t xml:space="preserve">  “</w:t>
      </w:r>
      <w:r>
        <w:rPr>
          <w:rFonts w:ascii="Arial" w:hAnsi="Arial" w:cs="Arial"/>
          <w:i/>
          <w:sz w:val="22"/>
          <w:szCs w:val="22"/>
        </w:rPr>
        <w:t xml:space="preserve"> _____</w:t>
      </w:r>
      <w:r w:rsidRPr="006C3EF8">
        <w:rPr>
          <w:rFonts w:ascii="Arial" w:hAnsi="Arial" w:cs="Arial"/>
          <w:i/>
          <w:sz w:val="22"/>
          <w:szCs w:val="22"/>
        </w:rPr>
        <w:t xml:space="preserve"> public swimming pools are closed for the season. A report says the pools continue to operate at a deficit, even though attendance was up. Preliminary figures say just under 36,000 used the city's three public swimming pools -- that's an 1800 person increase from a year ago. Revenue was up from $46,000 to $51,000 this year. The city hasn't factored in labor costs for August, but es</w:t>
      </w:r>
      <w:r>
        <w:rPr>
          <w:rFonts w:ascii="Arial" w:hAnsi="Arial" w:cs="Arial"/>
          <w:i/>
          <w:sz w:val="22"/>
          <w:szCs w:val="22"/>
        </w:rPr>
        <w:t xml:space="preserve">timates the pools operated at a </w:t>
      </w:r>
      <w:r w:rsidRPr="006C3EF8">
        <w:rPr>
          <w:rFonts w:ascii="Arial" w:hAnsi="Arial" w:cs="Arial"/>
          <w:i/>
          <w:sz w:val="22"/>
          <w:szCs w:val="22"/>
        </w:rPr>
        <w:t xml:space="preserve">loss of $70,000 this summer -- about the same as a year ago. Pool losses were higher in 2008 and 2009. The city's Parks and Recreation Committee meets today to review </w:t>
      </w:r>
      <w:r w:rsidR="00126E61" w:rsidRPr="006C3EF8">
        <w:rPr>
          <w:rFonts w:ascii="Arial" w:hAnsi="Arial" w:cs="Arial"/>
          <w:i/>
          <w:sz w:val="22"/>
          <w:szCs w:val="22"/>
        </w:rPr>
        <w:t>its</w:t>
      </w:r>
      <w:r w:rsidRPr="006C3EF8">
        <w:rPr>
          <w:rFonts w:ascii="Arial" w:hAnsi="Arial" w:cs="Arial"/>
          <w:i/>
          <w:sz w:val="22"/>
          <w:szCs w:val="22"/>
        </w:rPr>
        <w:t xml:space="preserve"> 2012 -13 budget.</w:t>
      </w:r>
    </w:p>
    <w:p w14:paraId="3FDFCDB0" w14:textId="77777777" w:rsidR="006C3EF8" w:rsidRPr="006C3EF8" w:rsidRDefault="006C3EF8" w:rsidP="006C3EF8">
      <w:pPr>
        <w:rPr>
          <w:rFonts w:ascii="Arial" w:hAnsi="Arial" w:cs="Arial"/>
          <w:sz w:val="22"/>
          <w:szCs w:val="22"/>
        </w:rPr>
      </w:pPr>
    </w:p>
    <w:p w14:paraId="07E2AE96" w14:textId="77777777" w:rsidR="006C3EF8" w:rsidRDefault="00B342C7" w:rsidP="006C3EF8">
      <w:pPr>
        <w:rPr>
          <w:rFonts w:ascii="Arial" w:hAnsi="Arial" w:cs="Arial"/>
          <w:i/>
          <w:sz w:val="22"/>
          <w:szCs w:val="22"/>
        </w:rPr>
      </w:pPr>
      <w:r>
        <w:rPr>
          <w:rFonts w:ascii="Arial" w:hAnsi="Arial" w:cs="Arial"/>
          <w:b/>
          <w:sz w:val="22"/>
          <w:szCs w:val="22"/>
        </w:rPr>
        <w:t xml:space="preserve"> AND this   </w:t>
      </w:r>
      <w:r w:rsidR="006C3EF8">
        <w:rPr>
          <w:rFonts w:ascii="Arial" w:hAnsi="Arial" w:cs="Arial"/>
          <w:i/>
          <w:sz w:val="22"/>
          <w:szCs w:val="22"/>
        </w:rPr>
        <w:t>“</w:t>
      </w:r>
      <w:r w:rsidR="006C3EF8" w:rsidRPr="006C3EF8">
        <w:rPr>
          <w:rFonts w:ascii="Arial" w:hAnsi="Arial" w:cs="Arial"/>
          <w:i/>
          <w:sz w:val="22"/>
          <w:szCs w:val="22"/>
        </w:rPr>
        <w:t>The commissioner noted that many towns, faced with similar requirements for their older pools, opt to close the facilities rather than take on such an expense.  While lamenting the pool's annual</w:t>
      </w:r>
      <w:r w:rsidR="006C3EF8">
        <w:rPr>
          <w:rFonts w:ascii="Arial" w:hAnsi="Arial" w:cs="Arial"/>
          <w:i/>
          <w:sz w:val="22"/>
          <w:szCs w:val="22"/>
        </w:rPr>
        <w:t xml:space="preserve"> hit on the city budget, </w:t>
      </w:r>
      <w:r w:rsidR="006C3EF8" w:rsidRPr="006C3EF8">
        <w:rPr>
          <w:rFonts w:ascii="Arial" w:hAnsi="Arial" w:cs="Arial"/>
          <w:i/>
          <w:sz w:val="22"/>
          <w:szCs w:val="22"/>
        </w:rPr>
        <w:t>officials have never given any indication that they will close the pool. Pools are not meant to generate revenue, Council members have noted, and are instead considered a service to the community.</w:t>
      </w:r>
      <w:r w:rsidR="006C3EF8">
        <w:rPr>
          <w:rFonts w:ascii="Arial" w:hAnsi="Arial" w:cs="Arial"/>
          <w:i/>
          <w:sz w:val="22"/>
          <w:szCs w:val="22"/>
        </w:rPr>
        <w:t>”</w:t>
      </w:r>
    </w:p>
    <w:p w14:paraId="1E505536" w14:textId="77777777" w:rsidR="006C3EF8" w:rsidRDefault="006C3EF8" w:rsidP="006C3EF8">
      <w:pPr>
        <w:rPr>
          <w:rFonts w:ascii="Arial" w:hAnsi="Arial" w:cs="Arial"/>
          <w:i/>
          <w:sz w:val="22"/>
          <w:szCs w:val="22"/>
        </w:rPr>
      </w:pPr>
    </w:p>
    <w:p w14:paraId="0AE1AC3F" w14:textId="236E24EC" w:rsidR="00727406" w:rsidRDefault="00B342C7" w:rsidP="006C3EF8">
      <w:pPr>
        <w:rPr>
          <w:rFonts w:ascii="Arial" w:hAnsi="Arial" w:cs="Arial"/>
          <w:sz w:val="22"/>
          <w:szCs w:val="22"/>
        </w:rPr>
      </w:pPr>
      <w:r>
        <w:rPr>
          <w:rFonts w:ascii="Arial" w:hAnsi="Arial" w:cs="Arial"/>
          <w:b/>
          <w:sz w:val="22"/>
          <w:szCs w:val="22"/>
        </w:rPr>
        <w:t>Conclusion = w</w:t>
      </w:r>
      <w:r w:rsidR="006C3EF8">
        <w:rPr>
          <w:rFonts w:ascii="Arial" w:hAnsi="Arial" w:cs="Arial"/>
          <w:b/>
          <w:sz w:val="22"/>
          <w:szCs w:val="22"/>
        </w:rPr>
        <w:t>e can no longer look at swimming pools as public service</w:t>
      </w:r>
      <w:r w:rsidR="00E51F5F">
        <w:rPr>
          <w:rFonts w:ascii="Arial" w:hAnsi="Arial" w:cs="Arial"/>
          <w:b/>
          <w:sz w:val="22"/>
          <w:szCs w:val="22"/>
        </w:rPr>
        <w:t xml:space="preserve"> </w:t>
      </w:r>
      <w:r w:rsidR="00727406">
        <w:rPr>
          <w:rFonts w:ascii="Arial" w:hAnsi="Arial" w:cs="Arial"/>
          <w:b/>
          <w:sz w:val="22"/>
          <w:szCs w:val="22"/>
        </w:rPr>
        <w:t xml:space="preserve">centers.  </w:t>
      </w:r>
      <w:r w:rsidR="006C3EF8">
        <w:rPr>
          <w:rFonts w:ascii="Arial" w:hAnsi="Arial" w:cs="Arial"/>
          <w:b/>
          <w:sz w:val="22"/>
          <w:szCs w:val="22"/>
        </w:rPr>
        <w:t xml:space="preserve"> </w:t>
      </w:r>
      <w:r w:rsidR="006C3EF8" w:rsidRPr="006C3EF8">
        <w:rPr>
          <w:rFonts w:ascii="Arial" w:hAnsi="Arial" w:cs="Arial"/>
          <w:sz w:val="22"/>
          <w:szCs w:val="22"/>
        </w:rPr>
        <w:t>Drastic changes in government budgets are causing local municipalities and schools to re-evaluate their inventory of facilities and infrastructure needs.  Priorities are given to facilities that are in better condition as capital improvement funds are virtually non-existent. It’s a matter of m</w:t>
      </w:r>
      <w:r w:rsidR="00727406">
        <w:rPr>
          <w:rFonts w:ascii="Arial" w:hAnsi="Arial" w:cs="Arial"/>
          <w:sz w:val="22"/>
          <w:szCs w:val="22"/>
        </w:rPr>
        <w:t>aintenance and upgrades and these need</w:t>
      </w:r>
      <w:r w:rsidR="006C3EF8" w:rsidRPr="006C3EF8">
        <w:rPr>
          <w:rFonts w:ascii="Arial" w:hAnsi="Arial" w:cs="Arial"/>
          <w:sz w:val="22"/>
          <w:szCs w:val="22"/>
        </w:rPr>
        <w:t xml:space="preserve"> to be addressed with creativity and a long</w:t>
      </w:r>
      <w:r w:rsidR="004A1614">
        <w:rPr>
          <w:rFonts w:ascii="Arial" w:hAnsi="Arial" w:cs="Arial"/>
          <w:sz w:val="22"/>
          <w:szCs w:val="22"/>
        </w:rPr>
        <w:t>-</w:t>
      </w:r>
      <w:r w:rsidR="006C3EF8" w:rsidRPr="006C3EF8">
        <w:rPr>
          <w:rFonts w:ascii="Arial" w:hAnsi="Arial" w:cs="Arial"/>
          <w:sz w:val="22"/>
          <w:szCs w:val="22"/>
        </w:rPr>
        <w:t>term plan for needed improvements.  Most municipal/school organizations are not equipped to manage this process.  Their short</w:t>
      </w:r>
      <w:r w:rsidR="004A1614">
        <w:rPr>
          <w:rFonts w:ascii="Arial" w:hAnsi="Arial" w:cs="Arial"/>
          <w:sz w:val="22"/>
          <w:szCs w:val="22"/>
        </w:rPr>
        <w:t>-</w:t>
      </w:r>
      <w:r w:rsidR="006C3EF8" w:rsidRPr="006C3EF8">
        <w:rPr>
          <w:rFonts w:ascii="Arial" w:hAnsi="Arial" w:cs="Arial"/>
          <w:sz w:val="22"/>
          <w:szCs w:val="22"/>
        </w:rPr>
        <w:t xml:space="preserve">term needs tend to overshadow long term results.  It’s a matter of successfully operating a facility and developing a more inclusive user group understanding the principals of </w:t>
      </w:r>
      <w:r w:rsidR="00727406">
        <w:rPr>
          <w:rFonts w:ascii="Arial" w:hAnsi="Arial" w:cs="Arial"/>
          <w:sz w:val="22"/>
          <w:szCs w:val="22"/>
        </w:rPr>
        <w:t xml:space="preserve">pricing programs so they support the facility.  It’s all about optional upper level programs that are offered in addition to existing programs that most of the public expect. </w:t>
      </w:r>
    </w:p>
    <w:p w14:paraId="0E99A623" w14:textId="77777777" w:rsidR="00727406" w:rsidRDefault="00727406" w:rsidP="006C3EF8">
      <w:pPr>
        <w:rPr>
          <w:rFonts w:ascii="Arial" w:hAnsi="Arial" w:cs="Arial"/>
          <w:sz w:val="22"/>
          <w:szCs w:val="22"/>
        </w:rPr>
      </w:pPr>
    </w:p>
    <w:p w14:paraId="37873780" w14:textId="77777777" w:rsidR="00727406" w:rsidRDefault="00727406" w:rsidP="006C3EF8">
      <w:pPr>
        <w:rPr>
          <w:rFonts w:ascii="Arial" w:hAnsi="Arial" w:cs="Arial"/>
          <w:sz w:val="22"/>
          <w:szCs w:val="22"/>
        </w:rPr>
      </w:pPr>
      <w:r>
        <w:rPr>
          <w:rFonts w:ascii="Arial" w:hAnsi="Arial" w:cs="Arial"/>
          <w:sz w:val="22"/>
          <w:szCs w:val="22"/>
        </w:rPr>
        <w:t>Budgets need to be balanced or the pool will be one of the 1,000+ closed the past 2 years.  Aquatic managers and directors and decision makers need to be proactive in the following areas:</w:t>
      </w:r>
    </w:p>
    <w:p w14:paraId="5968F879" w14:textId="77777777" w:rsidR="00727406" w:rsidRDefault="00727406" w:rsidP="006C3EF8">
      <w:pPr>
        <w:rPr>
          <w:rFonts w:ascii="Arial" w:hAnsi="Arial" w:cs="Arial"/>
          <w:sz w:val="22"/>
          <w:szCs w:val="22"/>
        </w:rPr>
      </w:pPr>
    </w:p>
    <w:p w14:paraId="2B112508" w14:textId="77777777" w:rsidR="00727406" w:rsidRPr="00B342C7" w:rsidRDefault="00727406" w:rsidP="00727406">
      <w:pPr>
        <w:rPr>
          <w:rFonts w:ascii="Arial" w:hAnsi="Arial" w:cs="Arial"/>
          <w:b/>
          <w:sz w:val="22"/>
          <w:szCs w:val="22"/>
        </w:rPr>
      </w:pPr>
      <w:r w:rsidRPr="00B342C7">
        <w:rPr>
          <w:rFonts w:ascii="Arial" w:hAnsi="Arial" w:cs="Arial"/>
          <w:b/>
          <w:sz w:val="22"/>
          <w:szCs w:val="22"/>
        </w:rPr>
        <w:t xml:space="preserve">The FACILITY: </w:t>
      </w:r>
    </w:p>
    <w:p w14:paraId="4BC66D09" w14:textId="77777777" w:rsidR="00B342C7" w:rsidRDefault="00B342C7" w:rsidP="00727406">
      <w:pPr>
        <w:rPr>
          <w:rFonts w:ascii="Arial" w:hAnsi="Arial" w:cs="Arial"/>
          <w:sz w:val="22"/>
          <w:szCs w:val="22"/>
        </w:rPr>
      </w:pPr>
    </w:p>
    <w:p w14:paraId="1651D6E7" w14:textId="77777777" w:rsidR="00727406" w:rsidRDefault="00727406" w:rsidP="00B342C7">
      <w:pPr>
        <w:numPr>
          <w:ilvl w:val="0"/>
          <w:numId w:val="14"/>
        </w:numPr>
        <w:rPr>
          <w:rFonts w:ascii="Arial" w:hAnsi="Arial" w:cs="Arial"/>
          <w:sz w:val="22"/>
          <w:szCs w:val="22"/>
        </w:rPr>
      </w:pPr>
      <w:r w:rsidRPr="00727406">
        <w:rPr>
          <w:rFonts w:ascii="Arial" w:hAnsi="Arial" w:cs="Arial"/>
          <w:sz w:val="22"/>
          <w:szCs w:val="22"/>
        </w:rPr>
        <w:t xml:space="preserve">The facility has to be clean, and attractive.  Everything from the parking lot to the reception area to the shower rooms to the pool itself has to say welcome to our facility and we care about both the facility and the patrons. </w:t>
      </w:r>
    </w:p>
    <w:p w14:paraId="5CAE0D38" w14:textId="77777777" w:rsidR="00B342C7" w:rsidRPr="00727406" w:rsidRDefault="00B342C7" w:rsidP="00B342C7">
      <w:pPr>
        <w:ind w:left="1440"/>
        <w:rPr>
          <w:rFonts w:ascii="Arial" w:hAnsi="Arial" w:cs="Arial"/>
          <w:sz w:val="22"/>
          <w:szCs w:val="22"/>
        </w:rPr>
      </w:pPr>
    </w:p>
    <w:p w14:paraId="133D3559" w14:textId="10DC8265" w:rsidR="00727406" w:rsidRPr="00727406" w:rsidRDefault="00727406" w:rsidP="004A1614">
      <w:pPr>
        <w:ind w:left="1440" w:hanging="720"/>
        <w:rPr>
          <w:rFonts w:ascii="Arial" w:hAnsi="Arial" w:cs="Arial"/>
          <w:sz w:val="22"/>
          <w:szCs w:val="22"/>
        </w:rPr>
      </w:pPr>
      <w:r w:rsidRPr="00727406">
        <w:rPr>
          <w:rFonts w:ascii="Arial" w:hAnsi="Arial" w:cs="Arial"/>
          <w:sz w:val="22"/>
          <w:szCs w:val="22"/>
        </w:rPr>
        <w:lastRenderedPageBreak/>
        <w:t>o</w:t>
      </w:r>
      <w:r w:rsidRPr="00727406">
        <w:rPr>
          <w:rFonts w:ascii="Arial" w:hAnsi="Arial" w:cs="Arial"/>
          <w:sz w:val="22"/>
          <w:szCs w:val="22"/>
        </w:rPr>
        <w:tab/>
        <w:t xml:space="preserve">Risk management is and always has been super-important.  However, it is receiving more public attention than ever before.  You have to have a “plan” and make everyone aware.  The days of winging it are gone.  There are great nationally recognized firms that specialize in helping develop and implement your plan.  For more information contact </w:t>
      </w:r>
      <w:hyperlink r:id="rId7" w:history="1">
        <w:r w:rsidR="004A1614" w:rsidRPr="00E76421">
          <w:rPr>
            <w:rStyle w:val="Hyperlink"/>
            <w:rFonts w:ascii="Arial" w:hAnsi="Arial" w:cs="Arial"/>
            <w:sz w:val="22"/>
            <w:szCs w:val="22"/>
          </w:rPr>
          <w:t>sue@totalaquatic.llc</w:t>
        </w:r>
      </w:hyperlink>
      <w:r w:rsidR="004A1614">
        <w:rPr>
          <w:rFonts w:ascii="Arial" w:hAnsi="Arial" w:cs="Arial"/>
          <w:sz w:val="22"/>
          <w:szCs w:val="22"/>
        </w:rPr>
        <w:t xml:space="preserve">  </w:t>
      </w:r>
    </w:p>
    <w:p w14:paraId="2E345AB2" w14:textId="77777777" w:rsidR="00B342C7" w:rsidRDefault="00B342C7" w:rsidP="00727406">
      <w:pPr>
        <w:rPr>
          <w:rFonts w:ascii="Arial" w:hAnsi="Arial" w:cs="Arial"/>
          <w:sz w:val="22"/>
          <w:szCs w:val="22"/>
        </w:rPr>
      </w:pPr>
    </w:p>
    <w:p w14:paraId="29881D75" w14:textId="77777777" w:rsidR="00B342C7" w:rsidRDefault="00B342C7" w:rsidP="00727406">
      <w:pPr>
        <w:rPr>
          <w:rFonts w:ascii="Arial" w:hAnsi="Arial" w:cs="Arial"/>
          <w:sz w:val="22"/>
          <w:szCs w:val="22"/>
        </w:rPr>
      </w:pPr>
    </w:p>
    <w:p w14:paraId="65DECD38" w14:textId="77777777" w:rsidR="00727406" w:rsidRPr="00B342C7" w:rsidRDefault="00727406" w:rsidP="00727406">
      <w:pPr>
        <w:rPr>
          <w:rFonts w:ascii="Arial" w:hAnsi="Arial" w:cs="Arial"/>
          <w:b/>
          <w:sz w:val="22"/>
          <w:szCs w:val="22"/>
        </w:rPr>
      </w:pPr>
      <w:r w:rsidRPr="00B342C7">
        <w:rPr>
          <w:rFonts w:ascii="Arial" w:hAnsi="Arial" w:cs="Arial"/>
          <w:b/>
          <w:sz w:val="22"/>
          <w:szCs w:val="22"/>
        </w:rPr>
        <w:t xml:space="preserve">The STAFF:  </w:t>
      </w:r>
    </w:p>
    <w:p w14:paraId="2F73D4A2" w14:textId="77777777" w:rsidR="00727406" w:rsidRDefault="00727406" w:rsidP="00727406">
      <w:pPr>
        <w:rPr>
          <w:rFonts w:ascii="Arial" w:hAnsi="Arial" w:cs="Arial"/>
          <w:sz w:val="22"/>
          <w:szCs w:val="22"/>
        </w:rPr>
      </w:pPr>
    </w:p>
    <w:p w14:paraId="09B104ED" w14:textId="45504BFE" w:rsidR="00727406" w:rsidRDefault="00727406" w:rsidP="00727406">
      <w:pPr>
        <w:rPr>
          <w:rFonts w:ascii="Arial" w:hAnsi="Arial" w:cs="Arial"/>
          <w:sz w:val="22"/>
          <w:szCs w:val="22"/>
        </w:rPr>
      </w:pPr>
      <w:r w:rsidRPr="00727406">
        <w:rPr>
          <w:rFonts w:ascii="Arial" w:hAnsi="Arial" w:cs="Arial"/>
          <w:sz w:val="22"/>
          <w:szCs w:val="22"/>
        </w:rPr>
        <w:t xml:space="preserve">You can never spend enough time and resources on staff training and support.  Teamwork has become a </w:t>
      </w:r>
      <w:r w:rsidR="008668BE" w:rsidRPr="00727406">
        <w:rPr>
          <w:rFonts w:ascii="Arial" w:hAnsi="Arial" w:cs="Arial"/>
          <w:sz w:val="22"/>
          <w:szCs w:val="22"/>
        </w:rPr>
        <w:t>catch</w:t>
      </w:r>
      <w:r w:rsidR="008668BE">
        <w:rPr>
          <w:rFonts w:ascii="Arial" w:hAnsi="Arial" w:cs="Arial"/>
          <w:sz w:val="22"/>
          <w:szCs w:val="22"/>
        </w:rPr>
        <w:t>phrase,</w:t>
      </w:r>
      <w:r w:rsidRPr="00727406">
        <w:rPr>
          <w:rFonts w:ascii="Arial" w:hAnsi="Arial" w:cs="Arial"/>
          <w:sz w:val="22"/>
          <w:szCs w:val="22"/>
        </w:rPr>
        <w:t xml:space="preserve"> </w:t>
      </w:r>
      <w:bookmarkStart w:id="0" w:name="_GoBack"/>
      <w:bookmarkEnd w:id="0"/>
      <w:r w:rsidRPr="00727406">
        <w:rPr>
          <w:rFonts w:ascii="Arial" w:hAnsi="Arial" w:cs="Arial"/>
          <w:sz w:val="22"/>
          <w:szCs w:val="22"/>
        </w:rPr>
        <w:t xml:space="preserve">but it is so important.  </w:t>
      </w:r>
    </w:p>
    <w:p w14:paraId="6716A2CE" w14:textId="77777777" w:rsidR="00727406" w:rsidRPr="00727406" w:rsidRDefault="00727406" w:rsidP="00727406">
      <w:pPr>
        <w:rPr>
          <w:rFonts w:ascii="Arial" w:hAnsi="Arial" w:cs="Arial"/>
          <w:sz w:val="22"/>
          <w:szCs w:val="22"/>
        </w:rPr>
      </w:pPr>
    </w:p>
    <w:p w14:paraId="6A70A734" w14:textId="70159C24" w:rsidR="00727406" w:rsidRDefault="00727406" w:rsidP="00727406">
      <w:pPr>
        <w:numPr>
          <w:ilvl w:val="0"/>
          <w:numId w:val="7"/>
        </w:numPr>
        <w:rPr>
          <w:rFonts w:ascii="Arial" w:hAnsi="Arial" w:cs="Arial"/>
          <w:sz w:val="22"/>
          <w:szCs w:val="22"/>
        </w:rPr>
      </w:pPr>
      <w:r w:rsidRPr="00727406">
        <w:rPr>
          <w:rFonts w:ascii="Arial" w:hAnsi="Arial" w:cs="Arial"/>
          <w:sz w:val="22"/>
          <w:szCs w:val="22"/>
        </w:rPr>
        <w:t>Staff training and certification benefits everyone.  The certification needs to be relevant and from a reputable organization.  There is much more to aquatics than just first aid and CPR.  Once certifications are achieved, all clientele need to be made aware that the staff is among the best in the country.</w:t>
      </w:r>
      <w:r>
        <w:rPr>
          <w:rFonts w:ascii="Arial" w:hAnsi="Arial" w:cs="Arial"/>
          <w:sz w:val="22"/>
          <w:szCs w:val="22"/>
        </w:rPr>
        <w:t xml:space="preserve">  Market and recognize your </w:t>
      </w:r>
      <w:r w:rsidR="00556917">
        <w:rPr>
          <w:rFonts w:ascii="Arial" w:hAnsi="Arial" w:cs="Arial"/>
          <w:sz w:val="22"/>
          <w:szCs w:val="22"/>
        </w:rPr>
        <w:t>staff’s</w:t>
      </w:r>
      <w:r>
        <w:rPr>
          <w:rFonts w:ascii="Arial" w:hAnsi="Arial" w:cs="Arial"/>
          <w:sz w:val="22"/>
          <w:szCs w:val="22"/>
        </w:rPr>
        <w:t xml:space="preserve"> accomplishments</w:t>
      </w:r>
    </w:p>
    <w:p w14:paraId="7ECB6515" w14:textId="77777777" w:rsidR="00727406" w:rsidRPr="00727406" w:rsidRDefault="00727406" w:rsidP="00727406">
      <w:pPr>
        <w:ind w:left="720"/>
        <w:rPr>
          <w:rFonts w:ascii="Arial" w:hAnsi="Arial" w:cs="Arial"/>
          <w:sz w:val="22"/>
          <w:szCs w:val="22"/>
        </w:rPr>
      </w:pPr>
    </w:p>
    <w:p w14:paraId="5BF1C5BF" w14:textId="3F0F7E76" w:rsidR="00727406" w:rsidRPr="00727406" w:rsidRDefault="00727406" w:rsidP="00B342C7">
      <w:pPr>
        <w:numPr>
          <w:ilvl w:val="0"/>
          <w:numId w:val="7"/>
        </w:numPr>
        <w:rPr>
          <w:rFonts w:ascii="Arial" w:hAnsi="Arial" w:cs="Arial"/>
          <w:sz w:val="22"/>
          <w:szCs w:val="22"/>
        </w:rPr>
      </w:pPr>
      <w:r w:rsidRPr="00727406">
        <w:rPr>
          <w:rFonts w:ascii="Arial" w:hAnsi="Arial" w:cs="Arial"/>
          <w:sz w:val="22"/>
          <w:szCs w:val="22"/>
        </w:rPr>
        <w:t xml:space="preserve">Each staff member </w:t>
      </w:r>
      <w:r w:rsidR="008668BE" w:rsidRPr="00727406">
        <w:rPr>
          <w:rFonts w:ascii="Arial" w:hAnsi="Arial" w:cs="Arial"/>
          <w:sz w:val="22"/>
          <w:szCs w:val="22"/>
        </w:rPr>
        <w:t>must</w:t>
      </w:r>
      <w:r w:rsidRPr="00727406">
        <w:rPr>
          <w:rFonts w:ascii="Arial" w:hAnsi="Arial" w:cs="Arial"/>
          <w:sz w:val="22"/>
          <w:szCs w:val="22"/>
        </w:rPr>
        <w:t xml:space="preserve"> be conscious of their personal style.  How do they appear and </w:t>
      </w:r>
      <w:r>
        <w:rPr>
          <w:rFonts w:ascii="Arial" w:hAnsi="Arial" w:cs="Arial"/>
          <w:sz w:val="22"/>
          <w:szCs w:val="22"/>
        </w:rPr>
        <w:t xml:space="preserve">  </w:t>
      </w:r>
      <w:r w:rsidRPr="00727406">
        <w:rPr>
          <w:rFonts w:ascii="Arial" w:hAnsi="Arial" w:cs="Arial"/>
          <w:sz w:val="22"/>
          <w:szCs w:val="22"/>
        </w:rPr>
        <w:t xml:space="preserve">relate to others?  No one should ever think their “style” is proficient.  Improvement is something that just doesn’t happen, it is caused.  Staff motivation and a concerted effort to be better than last week is critical. </w:t>
      </w:r>
    </w:p>
    <w:p w14:paraId="653C189C" w14:textId="77777777" w:rsidR="00727406" w:rsidRPr="00727406" w:rsidRDefault="00727406" w:rsidP="00727406">
      <w:pPr>
        <w:rPr>
          <w:rFonts w:ascii="Arial" w:hAnsi="Arial" w:cs="Arial"/>
          <w:sz w:val="22"/>
          <w:szCs w:val="22"/>
        </w:rPr>
      </w:pPr>
    </w:p>
    <w:p w14:paraId="4D890BE9" w14:textId="77777777" w:rsidR="00727406" w:rsidRPr="00B342C7" w:rsidRDefault="00727406" w:rsidP="00727406">
      <w:pPr>
        <w:rPr>
          <w:rFonts w:ascii="Arial" w:hAnsi="Arial" w:cs="Arial"/>
          <w:b/>
          <w:sz w:val="22"/>
          <w:szCs w:val="22"/>
        </w:rPr>
      </w:pPr>
      <w:r w:rsidRPr="00B342C7">
        <w:rPr>
          <w:rFonts w:ascii="Arial" w:hAnsi="Arial" w:cs="Arial"/>
          <w:b/>
          <w:sz w:val="22"/>
          <w:szCs w:val="22"/>
        </w:rPr>
        <w:t xml:space="preserve">The PARTICIPANTS:  </w:t>
      </w:r>
    </w:p>
    <w:p w14:paraId="1D9AD16C" w14:textId="77777777" w:rsidR="00727406" w:rsidRDefault="00727406" w:rsidP="00727406">
      <w:pPr>
        <w:rPr>
          <w:rFonts w:ascii="Arial" w:hAnsi="Arial" w:cs="Arial"/>
          <w:sz w:val="22"/>
          <w:szCs w:val="22"/>
        </w:rPr>
      </w:pPr>
    </w:p>
    <w:p w14:paraId="5760E5AA" w14:textId="77777777" w:rsidR="00727406" w:rsidRDefault="00727406" w:rsidP="00727406">
      <w:pPr>
        <w:numPr>
          <w:ilvl w:val="0"/>
          <w:numId w:val="7"/>
        </w:numPr>
        <w:rPr>
          <w:rFonts w:ascii="Arial" w:hAnsi="Arial" w:cs="Arial"/>
          <w:sz w:val="22"/>
          <w:szCs w:val="22"/>
        </w:rPr>
      </w:pPr>
      <w:r w:rsidRPr="00727406">
        <w:rPr>
          <w:rFonts w:ascii="Arial" w:hAnsi="Arial" w:cs="Arial"/>
          <w:sz w:val="22"/>
          <w:szCs w:val="22"/>
        </w:rPr>
        <w:t>These are the people who write the checks.  Without them the business does not succeed.  Many customer service businesses fail because the staff did not recognize what it took to keep people happy, healthy, and coming back day after day.</w:t>
      </w:r>
    </w:p>
    <w:p w14:paraId="3B5784E6" w14:textId="77777777" w:rsidR="00B342C7" w:rsidRDefault="00B342C7" w:rsidP="00B342C7">
      <w:pPr>
        <w:rPr>
          <w:rFonts w:ascii="Arial" w:hAnsi="Arial" w:cs="Arial"/>
          <w:sz w:val="22"/>
          <w:szCs w:val="22"/>
        </w:rPr>
      </w:pPr>
    </w:p>
    <w:p w14:paraId="279232BD" w14:textId="1F3FB16C" w:rsidR="00B342C7" w:rsidRDefault="00B342C7" w:rsidP="00B342C7">
      <w:pPr>
        <w:numPr>
          <w:ilvl w:val="0"/>
          <w:numId w:val="7"/>
        </w:numPr>
        <w:rPr>
          <w:rFonts w:ascii="Arial" w:hAnsi="Arial" w:cs="Arial"/>
          <w:sz w:val="22"/>
          <w:szCs w:val="22"/>
        </w:rPr>
      </w:pPr>
      <w:r>
        <w:rPr>
          <w:rFonts w:ascii="Arial" w:hAnsi="Arial" w:cs="Arial"/>
          <w:sz w:val="22"/>
          <w:szCs w:val="22"/>
        </w:rPr>
        <w:t xml:space="preserve">Give your customers tiered programming options that includes not only group lessons or activities but also higher priced 1:1 or 2:1 custom </w:t>
      </w:r>
      <w:r w:rsidR="00556917">
        <w:rPr>
          <w:rFonts w:ascii="Arial" w:hAnsi="Arial" w:cs="Arial"/>
          <w:sz w:val="22"/>
          <w:szCs w:val="22"/>
        </w:rPr>
        <w:t>session</w:t>
      </w:r>
      <w:r>
        <w:rPr>
          <w:rFonts w:ascii="Arial" w:hAnsi="Arial" w:cs="Arial"/>
          <w:sz w:val="22"/>
          <w:szCs w:val="22"/>
        </w:rPr>
        <w:t xml:space="preserve"> with a competent trainer or instructor. </w:t>
      </w:r>
    </w:p>
    <w:p w14:paraId="2EB14591" w14:textId="77777777" w:rsidR="00727406" w:rsidRPr="00727406" w:rsidRDefault="00727406" w:rsidP="00727406">
      <w:pPr>
        <w:ind w:left="720"/>
        <w:rPr>
          <w:rFonts w:ascii="Arial" w:hAnsi="Arial" w:cs="Arial"/>
          <w:sz w:val="22"/>
          <w:szCs w:val="22"/>
        </w:rPr>
      </w:pPr>
    </w:p>
    <w:p w14:paraId="61C69B66" w14:textId="77777777" w:rsidR="00727406" w:rsidRDefault="00727406" w:rsidP="00727406">
      <w:pPr>
        <w:numPr>
          <w:ilvl w:val="0"/>
          <w:numId w:val="9"/>
        </w:numPr>
        <w:rPr>
          <w:rFonts w:ascii="Arial" w:hAnsi="Arial" w:cs="Arial"/>
          <w:sz w:val="22"/>
          <w:szCs w:val="22"/>
        </w:rPr>
      </w:pPr>
      <w:r w:rsidRPr="00727406">
        <w:rPr>
          <w:rFonts w:ascii="Arial" w:hAnsi="Arial" w:cs="Arial"/>
          <w:sz w:val="22"/>
          <w:szCs w:val="22"/>
        </w:rPr>
        <w:t>Customer satisfaction is a daily challenge that has to be discussed, analyzed, and tracked.  Customer comment cards should be available at the front desk.  Periodically the staff needs to talk with the participants and see how they feel they are doing.</w:t>
      </w:r>
    </w:p>
    <w:p w14:paraId="1B447C16" w14:textId="77777777" w:rsidR="00727406" w:rsidRPr="00727406" w:rsidRDefault="00727406" w:rsidP="00727406">
      <w:pPr>
        <w:ind w:left="720"/>
        <w:rPr>
          <w:rFonts w:ascii="Arial" w:hAnsi="Arial" w:cs="Arial"/>
          <w:sz w:val="22"/>
          <w:szCs w:val="22"/>
        </w:rPr>
      </w:pPr>
    </w:p>
    <w:p w14:paraId="2D591E47" w14:textId="77777777" w:rsidR="00727406" w:rsidRDefault="00727406" w:rsidP="00B342C7">
      <w:pPr>
        <w:numPr>
          <w:ilvl w:val="0"/>
          <w:numId w:val="12"/>
        </w:numPr>
        <w:rPr>
          <w:rFonts w:ascii="Arial" w:hAnsi="Arial" w:cs="Arial"/>
          <w:sz w:val="22"/>
          <w:szCs w:val="22"/>
        </w:rPr>
      </w:pPr>
      <w:r w:rsidRPr="00727406">
        <w:rPr>
          <w:rFonts w:ascii="Arial" w:hAnsi="Arial" w:cs="Arial"/>
          <w:sz w:val="22"/>
          <w:szCs w:val="22"/>
        </w:rPr>
        <w:t>Do all of your participants have goals?  Have they been taught goal getting? Have you discussed their personal plan and the benchmarks they will use along the way.  People quit because they feel they are wasting their time.</w:t>
      </w:r>
    </w:p>
    <w:p w14:paraId="4EEB4BCE" w14:textId="77777777" w:rsidR="00B342C7" w:rsidRPr="00727406" w:rsidRDefault="00B342C7" w:rsidP="00B342C7">
      <w:pPr>
        <w:rPr>
          <w:rFonts w:ascii="Arial" w:hAnsi="Arial" w:cs="Arial"/>
          <w:sz w:val="22"/>
          <w:szCs w:val="22"/>
        </w:rPr>
      </w:pPr>
    </w:p>
    <w:p w14:paraId="33C7F8A6" w14:textId="77777777" w:rsidR="00727406" w:rsidRPr="00727406" w:rsidRDefault="00727406" w:rsidP="00727406">
      <w:pPr>
        <w:rPr>
          <w:rFonts w:ascii="Arial" w:hAnsi="Arial" w:cs="Arial"/>
          <w:sz w:val="22"/>
          <w:szCs w:val="22"/>
        </w:rPr>
      </w:pPr>
    </w:p>
    <w:p w14:paraId="199AD7D7" w14:textId="5CB0217A" w:rsidR="00727406" w:rsidRPr="00727406" w:rsidRDefault="00727406" w:rsidP="00727406">
      <w:pPr>
        <w:rPr>
          <w:rFonts w:ascii="Arial" w:hAnsi="Arial" w:cs="Arial"/>
          <w:sz w:val="22"/>
          <w:szCs w:val="22"/>
        </w:rPr>
      </w:pPr>
      <w:r w:rsidRPr="00727406">
        <w:rPr>
          <w:rFonts w:ascii="Arial" w:hAnsi="Arial" w:cs="Arial"/>
          <w:sz w:val="22"/>
          <w:szCs w:val="22"/>
        </w:rPr>
        <w:t>We are in the SERVICE BUSINESS.  "</w:t>
      </w:r>
      <w:r w:rsidRPr="00DC5780">
        <w:rPr>
          <w:rFonts w:ascii="Arial" w:hAnsi="Arial" w:cs="Arial"/>
          <w:b/>
          <w:sz w:val="22"/>
          <w:szCs w:val="22"/>
        </w:rPr>
        <w:t>Aim</w:t>
      </w:r>
      <w:r w:rsidRPr="00727406">
        <w:rPr>
          <w:rFonts w:ascii="Arial" w:hAnsi="Arial" w:cs="Arial"/>
          <w:sz w:val="22"/>
          <w:szCs w:val="22"/>
        </w:rPr>
        <w:t xml:space="preserve"> to </w:t>
      </w:r>
      <w:r w:rsidR="00556917" w:rsidRPr="00727406">
        <w:rPr>
          <w:rFonts w:ascii="Arial" w:hAnsi="Arial" w:cs="Arial"/>
          <w:sz w:val="22"/>
          <w:szCs w:val="22"/>
        </w:rPr>
        <w:t>please!</w:t>
      </w:r>
      <w:r w:rsidRPr="00727406">
        <w:rPr>
          <w:rFonts w:ascii="Arial" w:hAnsi="Arial" w:cs="Arial"/>
          <w:sz w:val="22"/>
          <w:szCs w:val="22"/>
        </w:rPr>
        <w:t xml:space="preserve">"   Remember the code word </w:t>
      </w:r>
      <w:r w:rsidRPr="00DC5780">
        <w:rPr>
          <w:rFonts w:ascii="Arial" w:hAnsi="Arial" w:cs="Arial"/>
          <w:b/>
          <w:sz w:val="22"/>
          <w:szCs w:val="22"/>
        </w:rPr>
        <w:t>AIM.</w:t>
      </w:r>
      <w:r w:rsidRPr="00727406">
        <w:rPr>
          <w:rFonts w:ascii="Arial" w:hAnsi="Arial" w:cs="Arial"/>
          <w:sz w:val="22"/>
          <w:szCs w:val="22"/>
        </w:rPr>
        <w:t xml:space="preserve">  </w:t>
      </w:r>
    </w:p>
    <w:p w14:paraId="64571D48" w14:textId="77777777" w:rsidR="00727406" w:rsidRPr="00727406" w:rsidRDefault="00727406" w:rsidP="00727406">
      <w:pPr>
        <w:rPr>
          <w:rFonts w:ascii="Arial" w:hAnsi="Arial" w:cs="Arial"/>
          <w:sz w:val="22"/>
          <w:szCs w:val="22"/>
        </w:rPr>
      </w:pPr>
    </w:p>
    <w:p w14:paraId="7D0B4C9D" w14:textId="77777777" w:rsidR="00727406" w:rsidRPr="00727406" w:rsidRDefault="00727406" w:rsidP="00727406">
      <w:pPr>
        <w:ind w:left="720"/>
        <w:rPr>
          <w:rFonts w:ascii="Arial" w:hAnsi="Arial" w:cs="Arial"/>
          <w:sz w:val="22"/>
          <w:szCs w:val="22"/>
        </w:rPr>
      </w:pPr>
      <w:r w:rsidRPr="00727406">
        <w:rPr>
          <w:rFonts w:ascii="Arial" w:hAnsi="Arial" w:cs="Arial"/>
          <w:b/>
          <w:sz w:val="22"/>
          <w:szCs w:val="22"/>
        </w:rPr>
        <w:t xml:space="preserve">Appreciated </w:t>
      </w:r>
      <w:r w:rsidRPr="00727406">
        <w:rPr>
          <w:rFonts w:ascii="Arial" w:hAnsi="Arial" w:cs="Arial"/>
          <w:sz w:val="22"/>
          <w:szCs w:val="22"/>
        </w:rPr>
        <w:t>= always make people feel their efforts are appreciated.  Don’t forget staff and customers are both equally important.</w:t>
      </w:r>
    </w:p>
    <w:p w14:paraId="35870DBC" w14:textId="77777777" w:rsidR="00727406" w:rsidRPr="00727406" w:rsidRDefault="00727406" w:rsidP="00727406">
      <w:pPr>
        <w:rPr>
          <w:rFonts w:ascii="Arial" w:hAnsi="Arial" w:cs="Arial"/>
          <w:sz w:val="22"/>
          <w:szCs w:val="22"/>
        </w:rPr>
      </w:pPr>
    </w:p>
    <w:p w14:paraId="1926B1F4" w14:textId="77777777" w:rsidR="00727406" w:rsidRPr="00727406" w:rsidRDefault="00727406" w:rsidP="00727406">
      <w:pPr>
        <w:ind w:left="720"/>
        <w:rPr>
          <w:rFonts w:ascii="Arial" w:hAnsi="Arial" w:cs="Arial"/>
          <w:sz w:val="22"/>
          <w:szCs w:val="22"/>
        </w:rPr>
      </w:pPr>
      <w:r w:rsidRPr="00727406">
        <w:rPr>
          <w:rFonts w:ascii="Arial" w:hAnsi="Arial" w:cs="Arial"/>
          <w:b/>
          <w:sz w:val="22"/>
          <w:szCs w:val="22"/>
        </w:rPr>
        <w:t>Important</w:t>
      </w:r>
      <w:r w:rsidRPr="00727406">
        <w:rPr>
          <w:rFonts w:ascii="Arial" w:hAnsi="Arial" w:cs="Arial"/>
          <w:sz w:val="22"/>
          <w:szCs w:val="22"/>
        </w:rPr>
        <w:t xml:space="preserve"> = make someone feel important whenever </w:t>
      </w:r>
      <w:r w:rsidR="00775315">
        <w:rPr>
          <w:rFonts w:ascii="Arial" w:hAnsi="Arial" w:cs="Arial"/>
          <w:sz w:val="22"/>
          <w:szCs w:val="22"/>
        </w:rPr>
        <w:t xml:space="preserve">possible.  This applies to both </w:t>
      </w:r>
      <w:r w:rsidRPr="00727406">
        <w:rPr>
          <w:rFonts w:ascii="Arial" w:hAnsi="Arial" w:cs="Arial"/>
          <w:sz w:val="22"/>
          <w:szCs w:val="22"/>
        </w:rPr>
        <w:t xml:space="preserve">clients, co-workers, </w:t>
      </w:r>
      <w:r w:rsidR="00775315">
        <w:rPr>
          <w:rFonts w:ascii="Arial" w:hAnsi="Arial" w:cs="Arial"/>
          <w:sz w:val="22"/>
          <w:szCs w:val="22"/>
        </w:rPr>
        <w:t xml:space="preserve">and </w:t>
      </w:r>
      <w:r w:rsidRPr="00727406">
        <w:rPr>
          <w:rFonts w:ascii="Arial" w:hAnsi="Arial" w:cs="Arial"/>
          <w:sz w:val="22"/>
          <w:szCs w:val="22"/>
        </w:rPr>
        <w:t xml:space="preserve">acquaintances. </w:t>
      </w:r>
    </w:p>
    <w:p w14:paraId="7C858A25" w14:textId="77777777" w:rsidR="00727406" w:rsidRPr="00727406" w:rsidRDefault="00727406" w:rsidP="00727406">
      <w:pPr>
        <w:rPr>
          <w:rFonts w:ascii="Arial" w:hAnsi="Arial" w:cs="Arial"/>
          <w:sz w:val="22"/>
          <w:szCs w:val="22"/>
        </w:rPr>
      </w:pPr>
    </w:p>
    <w:p w14:paraId="2A11A999" w14:textId="77777777" w:rsidR="00727406" w:rsidRPr="00727406" w:rsidRDefault="00727406" w:rsidP="00727406">
      <w:pPr>
        <w:ind w:firstLine="720"/>
        <w:rPr>
          <w:rFonts w:ascii="Arial" w:hAnsi="Arial" w:cs="Arial"/>
          <w:sz w:val="22"/>
          <w:szCs w:val="22"/>
        </w:rPr>
      </w:pPr>
      <w:r w:rsidRPr="00727406">
        <w:rPr>
          <w:rFonts w:ascii="Arial" w:hAnsi="Arial" w:cs="Arial"/>
          <w:b/>
          <w:sz w:val="22"/>
          <w:szCs w:val="22"/>
        </w:rPr>
        <w:t>More</w:t>
      </w:r>
      <w:r w:rsidRPr="00727406">
        <w:rPr>
          <w:rFonts w:ascii="Arial" w:hAnsi="Arial" w:cs="Arial"/>
          <w:sz w:val="22"/>
          <w:szCs w:val="22"/>
        </w:rPr>
        <w:t xml:space="preserve"> = give people more that they expect and more than they have paid for.  </w:t>
      </w:r>
    </w:p>
    <w:p w14:paraId="02A42BAD" w14:textId="038AE8C2" w:rsidR="00727406" w:rsidRPr="00727406" w:rsidRDefault="00727406" w:rsidP="00727406">
      <w:pPr>
        <w:rPr>
          <w:rFonts w:ascii="Arial" w:hAnsi="Arial" w:cs="Arial"/>
          <w:sz w:val="22"/>
          <w:szCs w:val="22"/>
        </w:rPr>
      </w:pPr>
      <w:r w:rsidRPr="00727406">
        <w:rPr>
          <w:rFonts w:ascii="Arial" w:hAnsi="Arial" w:cs="Arial"/>
          <w:sz w:val="22"/>
          <w:szCs w:val="22"/>
        </w:rPr>
        <w:t xml:space="preserve">            </w:t>
      </w:r>
      <w:r w:rsidRPr="00727406">
        <w:rPr>
          <w:rFonts w:ascii="Arial" w:hAnsi="Arial" w:cs="Arial"/>
          <w:sz w:val="22"/>
          <w:szCs w:val="22"/>
        </w:rPr>
        <w:tab/>
      </w:r>
      <w:r w:rsidRPr="00727406">
        <w:rPr>
          <w:rFonts w:ascii="Arial" w:hAnsi="Arial" w:cs="Arial"/>
          <w:sz w:val="22"/>
          <w:szCs w:val="22"/>
        </w:rPr>
        <w:tab/>
      </w:r>
      <w:r w:rsidRPr="00727406">
        <w:rPr>
          <w:rFonts w:ascii="Arial" w:hAnsi="Arial" w:cs="Arial"/>
          <w:sz w:val="22"/>
          <w:szCs w:val="22"/>
        </w:rPr>
        <w:tab/>
        <w:t xml:space="preserve">Quantities of </w:t>
      </w:r>
      <w:r w:rsidR="00556917" w:rsidRPr="00727406">
        <w:rPr>
          <w:rFonts w:ascii="Arial" w:hAnsi="Arial" w:cs="Arial"/>
          <w:sz w:val="22"/>
          <w:szCs w:val="22"/>
        </w:rPr>
        <w:t>Quality!</w:t>
      </w:r>
      <w:r w:rsidRPr="00727406">
        <w:rPr>
          <w:rFonts w:ascii="Arial" w:hAnsi="Arial" w:cs="Arial"/>
          <w:sz w:val="22"/>
          <w:szCs w:val="22"/>
        </w:rPr>
        <w:t xml:space="preserve"> </w:t>
      </w:r>
    </w:p>
    <w:p w14:paraId="6F2C3E32" w14:textId="77777777" w:rsidR="00727406" w:rsidRPr="00727406" w:rsidRDefault="00727406" w:rsidP="00727406">
      <w:pPr>
        <w:rPr>
          <w:rFonts w:ascii="Arial" w:hAnsi="Arial" w:cs="Arial"/>
          <w:sz w:val="22"/>
          <w:szCs w:val="22"/>
        </w:rPr>
      </w:pPr>
    </w:p>
    <w:p w14:paraId="321F6EB0" w14:textId="342C44AA" w:rsidR="00727406" w:rsidRDefault="00727406" w:rsidP="006C3EF8">
      <w:pPr>
        <w:rPr>
          <w:rFonts w:ascii="Arial" w:hAnsi="Arial" w:cs="Arial"/>
          <w:sz w:val="22"/>
          <w:szCs w:val="22"/>
        </w:rPr>
      </w:pPr>
      <w:r w:rsidRPr="00B342C7">
        <w:rPr>
          <w:rFonts w:ascii="Arial" w:hAnsi="Arial" w:cs="Arial"/>
          <w:b/>
          <w:sz w:val="22"/>
          <w:szCs w:val="22"/>
        </w:rPr>
        <w:t xml:space="preserve">Lastly </w:t>
      </w:r>
      <w:r w:rsidRPr="00727406">
        <w:rPr>
          <w:rFonts w:ascii="Arial" w:hAnsi="Arial" w:cs="Arial"/>
          <w:sz w:val="22"/>
          <w:szCs w:val="22"/>
        </w:rPr>
        <w:t>– Every facility has a better chance of success and survival with Total Aquatic Programming.  Every program has a very important place in the culture of success.  It is very difficult to have one program functioning with one plan, delivery method, and staffing philosophy while another program works an entirely different way.  Aquatic programming has way too many commonalities for us all not to take advantage of the above</w:t>
      </w:r>
      <w:r w:rsidR="00DC5780">
        <w:rPr>
          <w:rFonts w:ascii="Arial" w:hAnsi="Arial" w:cs="Arial"/>
          <w:sz w:val="22"/>
          <w:szCs w:val="22"/>
        </w:rPr>
        <w:t>.  Optional programming should be 55% of the pools income to make</w:t>
      </w:r>
      <w:r w:rsidRPr="00727406">
        <w:rPr>
          <w:rFonts w:ascii="Arial" w:hAnsi="Arial" w:cs="Arial"/>
          <w:sz w:val="22"/>
          <w:szCs w:val="22"/>
        </w:rPr>
        <w:t xml:space="preserve"> the business a sustainable success. </w:t>
      </w:r>
      <w:r w:rsidR="00DC5780">
        <w:rPr>
          <w:rFonts w:ascii="Arial" w:hAnsi="Arial" w:cs="Arial"/>
          <w:sz w:val="22"/>
          <w:szCs w:val="22"/>
        </w:rPr>
        <w:t xml:space="preserve"> </w:t>
      </w:r>
    </w:p>
    <w:p w14:paraId="7AE61579" w14:textId="77777777" w:rsidR="006C3EF8" w:rsidRPr="006C3EF8" w:rsidRDefault="006C3EF8" w:rsidP="001B3C71">
      <w:pPr>
        <w:rPr>
          <w:rFonts w:ascii="Arial" w:hAnsi="Arial" w:cs="Arial"/>
          <w:sz w:val="22"/>
          <w:szCs w:val="22"/>
        </w:rPr>
      </w:pPr>
    </w:p>
    <w:sectPr w:rsidR="006C3EF8" w:rsidRPr="006C3EF8">
      <w:pgSz w:w="12240" w:h="15840"/>
      <w:pgMar w:top="432" w:right="126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36ECA"/>
    <w:multiLevelType w:val="hybridMultilevel"/>
    <w:tmpl w:val="6AAE2862"/>
    <w:lvl w:ilvl="0" w:tplc="0409000B">
      <w:start w:val="1"/>
      <w:numFmt w:val="bullet"/>
      <w:lvlText w:val=""/>
      <w:lvlJc w:val="left"/>
      <w:pPr>
        <w:tabs>
          <w:tab w:val="num" w:pos="720"/>
        </w:tabs>
        <w:ind w:left="720" w:hanging="360"/>
      </w:pPr>
      <w:rPr>
        <w:rFonts w:ascii="Wingdings" w:hAnsi="Wingdings" w:hint="default"/>
      </w:rPr>
    </w:lvl>
    <w:lvl w:ilvl="1" w:tplc="F3AEE9E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B944133"/>
    <w:multiLevelType w:val="hybridMultilevel"/>
    <w:tmpl w:val="17C0A6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B4D7D"/>
    <w:multiLevelType w:val="hybridMultilevel"/>
    <w:tmpl w:val="E68C3F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16048"/>
    <w:multiLevelType w:val="hybridMultilevel"/>
    <w:tmpl w:val="C14C3C50"/>
    <w:lvl w:ilvl="0" w:tplc="849A6C1A">
      <w:numFmt w:val="bullet"/>
      <w:lvlText w:val=""/>
      <w:lvlJc w:val="left"/>
      <w:pPr>
        <w:ind w:left="1440" w:hanging="72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751905"/>
    <w:multiLevelType w:val="hybridMultilevel"/>
    <w:tmpl w:val="23060F70"/>
    <w:lvl w:ilvl="0" w:tplc="A496A3E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A3E79"/>
    <w:multiLevelType w:val="hybridMultilevel"/>
    <w:tmpl w:val="D48A4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795740"/>
    <w:multiLevelType w:val="hybridMultilevel"/>
    <w:tmpl w:val="71F8A1C4"/>
    <w:lvl w:ilvl="0" w:tplc="9F3E954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20566F"/>
    <w:multiLevelType w:val="hybridMultilevel"/>
    <w:tmpl w:val="61265C34"/>
    <w:lvl w:ilvl="0" w:tplc="04090003">
      <w:start w:val="1"/>
      <w:numFmt w:val="bullet"/>
      <w:lvlText w:val="o"/>
      <w:lvlJc w:val="left"/>
      <w:pPr>
        <w:ind w:left="1440" w:hanging="72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A57DB7"/>
    <w:multiLevelType w:val="hybridMultilevel"/>
    <w:tmpl w:val="53E84E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67089"/>
    <w:multiLevelType w:val="hybridMultilevel"/>
    <w:tmpl w:val="0F8857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0C81ACC"/>
    <w:multiLevelType w:val="hybridMultilevel"/>
    <w:tmpl w:val="69A6948E"/>
    <w:lvl w:ilvl="0" w:tplc="ECC8498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7304524"/>
    <w:multiLevelType w:val="hybridMultilevel"/>
    <w:tmpl w:val="93B63EE4"/>
    <w:lvl w:ilvl="0" w:tplc="4C84BBD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AF70F8"/>
    <w:multiLevelType w:val="hybridMultilevel"/>
    <w:tmpl w:val="709CA15C"/>
    <w:lvl w:ilvl="0" w:tplc="ECC849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0"/>
  </w:num>
  <w:num w:numId="5">
    <w:abstractNumId w:val="5"/>
  </w:num>
  <w:num w:numId="6">
    <w:abstractNumId w:val="4"/>
  </w:num>
  <w:num w:numId="7">
    <w:abstractNumId w:val="2"/>
  </w:num>
  <w:num w:numId="8">
    <w:abstractNumId w:val="6"/>
  </w:num>
  <w:num w:numId="9">
    <w:abstractNumId w:val="1"/>
  </w:num>
  <w:num w:numId="10">
    <w:abstractNumId w:val="9"/>
  </w:num>
  <w:num w:numId="11">
    <w:abstractNumId w:val="11"/>
  </w:num>
  <w:num w:numId="12">
    <w:abstractNumId w:val="8"/>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7"/>
    <w:rsid w:val="000458BF"/>
    <w:rsid w:val="00076074"/>
    <w:rsid w:val="00126E61"/>
    <w:rsid w:val="001B3C71"/>
    <w:rsid w:val="001C72FA"/>
    <w:rsid w:val="001E5659"/>
    <w:rsid w:val="0028151C"/>
    <w:rsid w:val="002A2875"/>
    <w:rsid w:val="002B1CE0"/>
    <w:rsid w:val="00310644"/>
    <w:rsid w:val="00312D47"/>
    <w:rsid w:val="00370075"/>
    <w:rsid w:val="00380575"/>
    <w:rsid w:val="003D4258"/>
    <w:rsid w:val="0041411A"/>
    <w:rsid w:val="00414A6D"/>
    <w:rsid w:val="0043379B"/>
    <w:rsid w:val="00442964"/>
    <w:rsid w:val="00471B28"/>
    <w:rsid w:val="004A1614"/>
    <w:rsid w:val="00556917"/>
    <w:rsid w:val="00577055"/>
    <w:rsid w:val="006C3EF8"/>
    <w:rsid w:val="006F106A"/>
    <w:rsid w:val="00721BA0"/>
    <w:rsid w:val="00727406"/>
    <w:rsid w:val="00775315"/>
    <w:rsid w:val="007C5733"/>
    <w:rsid w:val="007D395F"/>
    <w:rsid w:val="007D4975"/>
    <w:rsid w:val="007E0D8F"/>
    <w:rsid w:val="00824B91"/>
    <w:rsid w:val="008668BE"/>
    <w:rsid w:val="008C45BD"/>
    <w:rsid w:val="008D6BF4"/>
    <w:rsid w:val="00900330"/>
    <w:rsid w:val="00937C9C"/>
    <w:rsid w:val="009D0DE9"/>
    <w:rsid w:val="00A22B0A"/>
    <w:rsid w:val="00A559F4"/>
    <w:rsid w:val="00A61610"/>
    <w:rsid w:val="00A93C22"/>
    <w:rsid w:val="00AC76C5"/>
    <w:rsid w:val="00B342C7"/>
    <w:rsid w:val="00CB7513"/>
    <w:rsid w:val="00D265C0"/>
    <w:rsid w:val="00D2739E"/>
    <w:rsid w:val="00D34B19"/>
    <w:rsid w:val="00D532A8"/>
    <w:rsid w:val="00D718FF"/>
    <w:rsid w:val="00DC5780"/>
    <w:rsid w:val="00E20302"/>
    <w:rsid w:val="00E241F4"/>
    <w:rsid w:val="00E51F5F"/>
    <w:rsid w:val="00EA4666"/>
    <w:rsid w:val="00F30C0D"/>
    <w:rsid w:val="00F75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8ACB4"/>
  <w15:chartTrackingRefBased/>
  <w15:docId w15:val="{34E45A9F-37A9-481D-AE63-CB60D5B2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D4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2D47"/>
    <w:rPr>
      <w:color w:val="0000FF"/>
      <w:u w:val="single"/>
    </w:rPr>
  </w:style>
  <w:style w:type="character" w:customStyle="1" w:styleId="itemtitle">
    <w:name w:val="itemtitle"/>
    <w:basedOn w:val="DefaultParagraphFont"/>
    <w:rsid w:val="00D718FF"/>
  </w:style>
  <w:style w:type="character" w:customStyle="1" w:styleId="Normal1">
    <w:name w:val="Normal1"/>
    <w:basedOn w:val="DefaultParagraphFont"/>
    <w:rsid w:val="00D718FF"/>
  </w:style>
  <w:style w:type="paragraph" w:styleId="NormalWeb">
    <w:name w:val="Normal (Web)"/>
    <w:basedOn w:val="Normal"/>
    <w:rsid w:val="00D718FF"/>
    <w:pPr>
      <w:overflowPunct/>
      <w:autoSpaceDE/>
      <w:autoSpaceDN/>
      <w:adjustRightInd/>
      <w:spacing w:before="100" w:beforeAutospacing="1" w:after="100" w:afterAutospacing="1"/>
      <w:textAlignment w:val="auto"/>
    </w:pPr>
    <w:rPr>
      <w:sz w:val="24"/>
      <w:szCs w:val="24"/>
    </w:rPr>
  </w:style>
  <w:style w:type="character" w:styleId="Strong">
    <w:name w:val="Strong"/>
    <w:qFormat/>
    <w:rsid w:val="00D718FF"/>
    <w:rPr>
      <w:b/>
      <w:bCs/>
    </w:rPr>
  </w:style>
  <w:style w:type="paragraph" w:styleId="ListParagraph">
    <w:name w:val="List Paragraph"/>
    <w:basedOn w:val="Normal"/>
    <w:uiPriority w:val="34"/>
    <w:qFormat/>
    <w:rsid w:val="000458BF"/>
    <w:pPr>
      <w:ind w:left="720"/>
    </w:pPr>
  </w:style>
  <w:style w:type="character" w:styleId="UnresolvedMention">
    <w:name w:val="Unresolved Mention"/>
    <w:basedOn w:val="DefaultParagraphFont"/>
    <w:uiPriority w:val="99"/>
    <w:semiHidden/>
    <w:unhideWhenUsed/>
    <w:rsid w:val="004A1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850558">
      <w:bodyDiv w:val="1"/>
      <w:marLeft w:val="0"/>
      <w:marRight w:val="0"/>
      <w:marTop w:val="0"/>
      <w:marBottom w:val="0"/>
      <w:divBdr>
        <w:top w:val="none" w:sz="0" w:space="0" w:color="auto"/>
        <w:left w:val="none" w:sz="0" w:space="0" w:color="auto"/>
        <w:bottom w:val="none" w:sz="0" w:space="0" w:color="auto"/>
        <w:right w:val="none" w:sz="0" w:space="0" w:color="auto"/>
      </w:divBdr>
    </w:div>
    <w:div w:id="904879369">
      <w:bodyDiv w:val="1"/>
      <w:marLeft w:val="0"/>
      <w:marRight w:val="0"/>
      <w:marTop w:val="0"/>
      <w:marBottom w:val="0"/>
      <w:divBdr>
        <w:top w:val="none" w:sz="0" w:space="0" w:color="auto"/>
        <w:left w:val="none" w:sz="0" w:space="0" w:color="auto"/>
        <w:bottom w:val="none" w:sz="0" w:space="0" w:color="auto"/>
        <w:right w:val="none" w:sz="0" w:space="0" w:color="auto"/>
      </w:divBdr>
    </w:div>
    <w:div w:id="1169633329">
      <w:bodyDiv w:val="1"/>
      <w:marLeft w:val="0"/>
      <w:marRight w:val="0"/>
      <w:marTop w:val="0"/>
      <w:marBottom w:val="0"/>
      <w:divBdr>
        <w:top w:val="none" w:sz="0" w:space="0" w:color="auto"/>
        <w:left w:val="none" w:sz="0" w:space="0" w:color="auto"/>
        <w:bottom w:val="none" w:sz="0" w:space="0" w:color="auto"/>
        <w:right w:val="none" w:sz="0" w:space="0" w:color="auto"/>
      </w:divBdr>
    </w:div>
    <w:div w:id="1288124651">
      <w:bodyDiv w:val="1"/>
      <w:marLeft w:val="0"/>
      <w:marRight w:val="0"/>
      <w:marTop w:val="0"/>
      <w:marBottom w:val="0"/>
      <w:divBdr>
        <w:top w:val="none" w:sz="0" w:space="0" w:color="auto"/>
        <w:left w:val="none" w:sz="0" w:space="0" w:color="auto"/>
        <w:bottom w:val="none" w:sz="0" w:space="0" w:color="auto"/>
        <w:right w:val="none" w:sz="0" w:space="0" w:color="auto"/>
      </w:divBdr>
    </w:div>
    <w:div w:id="1636836677">
      <w:bodyDiv w:val="1"/>
      <w:marLeft w:val="0"/>
      <w:marRight w:val="0"/>
      <w:marTop w:val="0"/>
      <w:marBottom w:val="0"/>
      <w:divBdr>
        <w:top w:val="none" w:sz="0" w:space="0" w:color="auto"/>
        <w:left w:val="none" w:sz="0" w:space="0" w:color="auto"/>
        <w:bottom w:val="none" w:sz="0" w:space="0" w:color="auto"/>
        <w:right w:val="none" w:sz="0" w:space="0" w:color="auto"/>
      </w:divBdr>
    </w:div>
    <w:div w:id="1993874888">
      <w:bodyDiv w:val="1"/>
      <w:marLeft w:val="0"/>
      <w:marRight w:val="0"/>
      <w:marTop w:val="0"/>
      <w:marBottom w:val="0"/>
      <w:divBdr>
        <w:top w:val="none" w:sz="0" w:space="0" w:color="auto"/>
        <w:left w:val="none" w:sz="0" w:space="0" w:color="auto"/>
        <w:bottom w:val="none" w:sz="0" w:space="0" w:color="auto"/>
        <w:right w:val="none" w:sz="0" w:space="0" w:color="auto"/>
      </w:divBdr>
    </w:div>
    <w:div w:id="208178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e@totalaquatic.ll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6FD42-116B-4799-A545-EF3E8343F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1003</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USA Swimming</Company>
  <LinksUpToDate>false</LinksUpToDate>
  <CharactersWithSpaces>6221</CharactersWithSpaces>
  <SharedDoc>false</SharedDoc>
  <HLinks>
    <vt:vector size="12" baseType="variant">
      <vt:variant>
        <vt:i4>8323153</vt:i4>
      </vt:variant>
      <vt:variant>
        <vt:i4>3</vt:i4>
      </vt:variant>
      <vt:variant>
        <vt:i4>0</vt:i4>
      </vt:variant>
      <vt:variant>
        <vt:i4>5</vt:i4>
      </vt:variant>
      <vt:variant>
        <vt:lpwstr>mailto:mnelson@usaswimming.org</vt:lpwstr>
      </vt:variant>
      <vt:variant>
        <vt:lpwstr/>
      </vt:variant>
      <vt:variant>
        <vt:i4>6357073</vt:i4>
      </vt:variant>
      <vt:variant>
        <vt:i4>0</vt:i4>
      </vt:variant>
      <vt:variant>
        <vt:i4>0</vt:i4>
      </vt:variant>
      <vt:variant>
        <vt:i4>5</vt:i4>
      </vt:variant>
      <vt:variant>
        <vt:lpwstr>mailto:snelson@usaswimming.org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 Nelson</dc:creator>
  <cp:keywords/>
  <cp:lastModifiedBy>Sue Nelson</cp:lastModifiedBy>
  <cp:revision>5</cp:revision>
  <cp:lastPrinted>2007-08-15T14:08:00Z</cp:lastPrinted>
  <dcterms:created xsi:type="dcterms:W3CDTF">2019-10-10T16:59:00Z</dcterms:created>
  <dcterms:modified xsi:type="dcterms:W3CDTF">2019-11-06T23:45:00Z</dcterms:modified>
</cp:coreProperties>
</file>