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4770"/>
      </w:tblGrid>
      <w:tr w:rsidR="009C69B5" w:rsidRPr="006E7B49" w14:paraId="6F3AA4F6" w14:textId="77777777" w:rsidTr="009C69B5">
        <w:trPr>
          <w:trHeight w:val="720"/>
        </w:trPr>
        <w:tc>
          <w:tcPr>
            <w:tcW w:w="4590" w:type="dxa"/>
          </w:tcPr>
          <w:bookmarkStart w:id="0" w:name="_Hlk56146420"/>
          <w:p w14:paraId="03E9E626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218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District Court   </w:t>
            </w:r>
          </w:p>
          <w:p w14:paraId="3F2F0124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</w:t>
            </w:r>
            <w:r w:rsidRPr="00787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County, Colorado</w:t>
            </w:r>
          </w:p>
          <w:p w14:paraId="094BAAE8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  <w:p w14:paraId="36E83E2E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63186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2B875" w14:textId="2BE4CF1A" w:rsidR="009C69B5" w:rsidRPr="006606D0" w:rsidRDefault="009C69B5" w:rsidP="009C69B5">
            <w:pPr>
              <w:rPr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</w:tcPr>
          <w:p w14:paraId="4B52685A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A26DA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15115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0954E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CA2C8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DBD82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BD874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BA4C5" w14:textId="77777777" w:rsidR="009C69B5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CF01D" w14:textId="77777777" w:rsidR="009C69B5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43425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13E58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B7D82" w14:textId="745173B5" w:rsidR="009C69B5" w:rsidRPr="00F71903" w:rsidRDefault="009C69B5" w:rsidP="009C69B5">
            <w:r w:rsidRPr="00787AFE">
              <w:rPr>
                <w:rFonts w:ascii="Wingdings 3" w:eastAsia="Wingdings 3" w:hAnsi="Wingdings 3" w:cs="Wingdings 3"/>
                <w:sz w:val="24"/>
                <w:szCs w:val="24"/>
              </w:rPr>
              <w:t>p</w:t>
            </w: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>COURT USE ONLY</w:t>
            </w:r>
            <w:r w:rsidRPr="00787AFE">
              <w:rPr>
                <w:rFonts w:ascii="Wingdings 3" w:eastAsia="Wingdings 3" w:hAnsi="Wingdings 3" w:cs="Wingdings 3"/>
                <w:sz w:val="24"/>
                <w:szCs w:val="24"/>
              </w:rPr>
              <w:t>p</w:t>
            </w:r>
          </w:p>
        </w:tc>
      </w:tr>
      <w:tr w:rsidR="009C69B5" w:rsidRPr="006E7B49" w14:paraId="6ACBFD77" w14:textId="77777777" w:rsidTr="009C69B5">
        <w:trPr>
          <w:trHeight w:val="566"/>
        </w:trPr>
        <w:tc>
          <w:tcPr>
            <w:tcW w:w="4590" w:type="dxa"/>
          </w:tcPr>
          <w:p w14:paraId="2E562C7B" w14:textId="2D1FBD65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RE The Marriage of:</w:t>
            </w:r>
          </w:p>
          <w:p w14:paraId="3AF5268D" w14:textId="77777777" w:rsidR="009C69B5" w:rsidRPr="006217F4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4CE14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3F2D3D2" w14:textId="77777777" w:rsidR="009C69B5" w:rsidRPr="006217F4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4F11D" w14:textId="77777777" w:rsidR="009C69B5" w:rsidRPr="006217F4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7992A67F" w14:textId="77777777" w:rsidR="009C69B5" w:rsidRPr="006217F4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A427D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>Co-Petitioner/Respondent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05B294A" w14:textId="73D0DA5E" w:rsidR="009C69B5" w:rsidRPr="006E7B49" w:rsidRDefault="009C69B5" w:rsidP="009C69B5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vMerge/>
          </w:tcPr>
          <w:p w14:paraId="044BCB89" w14:textId="77777777" w:rsidR="009C69B5" w:rsidRPr="006E7B49" w:rsidRDefault="009C69B5" w:rsidP="009C69B5"/>
        </w:tc>
      </w:tr>
      <w:tr w:rsidR="009C69B5" w:rsidRPr="006E7B49" w14:paraId="29AB100B" w14:textId="77777777" w:rsidTr="009C69B5">
        <w:trPr>
          <w:trHeight w:val="900"/>
        </w:trPr>
        <w:tc>
          <w:tcPr>
            <w:tcW w:w="4590" w:type="dxa"/>
          </w:tcPr>
          <w:p w14:paraId="46A55BB3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F4">
              <w:rPr>
                <w:rFonts w:ascii="Times New Roman" w:eastAsia="Times New Roman" w:hAnsi="Times New Roman" w:cs="Times New Roman"/>
                <w:sz w:val="24"/>
                <w:szCs w:val="24"/>
              </w:rPr>
              <w:t>Attorney:</w:t>
            </w:r>
          </w:p>
          <w:p w14:paraId="50BBB4E6" w14:textId="77777777" w:rsidR="009C69B5" w:rsidRPr="00787AFE" w:rsidRDefault="009C69B5" w:rsidP="009C69B5">
            <w:pPr>
              <w:widowControl/>
              <w:tabs>
                <w:tab w:val="left" w:pos="48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47282" w14:textId="77777777" w:rsidR="009C69B5" w:rsidRDefault="009C69B5" w:rsidP="009C69B5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53BB42E5" w14:textId="77777777" w:rsidR="009C69B5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B7C59" w14:textId="1F748266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>Case Number:</w:t>
            </w:r>
          </w:p>
          <w:p w14:paraId="21DE3415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80C39F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Division: </w:t>
            </w:r>
          </w:p>
          <w:p w14:paraId="3ADD9B3B" w14:textId="77777777" w:rsidR="009C69B5" w:rsidRPr="00787AFE" w:rsidRDefault="009C69B5" w:rsidP="009C69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F059E" w14:textId="77777777" w:rsidR="009C69B5" w:rsidRDefault="009C69B5" w:rsidP="009C6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Courtroom: </w:t>
            </w:r>
          </w:p>
          <w:p w14:paraId="29C5F093" w14:textId="6298F28F" w:rsidR="009C69B5" w:rsidRPr="007E14C8" w:rsidRDefault="009C69B5" w:rsidP="009C69B5"/>
        </w:tc>
      </w:tr>
      <w:bookmarkEnd w:id="0"/>
      <w:tr w:rsidR="009C69B5" w:rsidRPr="00B15580" w14:paraId="07BB3E4F" w14:textId="77777777" w:rsidTr="009C69B5">
        <w:trPr>
          <w:trHeight w:val="314"/>
        </w:trPr>
        <w:tc>
          <w:tcPr>
            <w:tcW w:w="9360" w:type="dxa"/>
            <w:gridSpan w:val="2"/>
          </w:tcPr>
          <w:p w14:paraId="3EEFA7C9" w14:textId="77777777" w:rsidR="00DA5DBA" w:rsidRDefault="009C69B5" w:rsidP="009C69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217F4">
              <w:rPr>
                <w:rFonts w:ascii="Times New Roman" w:hAnsi="Times New Roman" w:cs="Times New Roman"/>
                <w:b/>
                <w:sz w:val="24"/>
                <w:szCs w:val="24"/>
              </w:rPr>
              <w:t>ORDER</w:t>
            </w:r>
            <w:r w:rsidRPr="006217F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217F4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217F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217F4">
              <w:rPr>
                <w:rFonts w:ascii="Times New Roman" w:hAnsi="Times New Roman" w:cs="Times New Roman"/>
                <w:b/>
                <w:sz w:val="24"/>
                <w:szCs w:val="24"/>
              </w:rPr>
              <w:t>REINTEGRATION</w:t>
            </w:r>
            <w:r w:rsidRPr="006217F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217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SERVICES AND OR COURT-ORDERED </w:t>
            </w:r>
          </w:p>
          <w:p w14:paraId="22934B44" w14:textId="1CFD5D43" w:rsidR="009C69B5" w:rsidRPr="00F32440" w:rsidRDefault="009C69B5" w:rsidP="009C69B5">
            <w:pPr>
              <w:jc w:val="center"/>
              <w:rPr>
                <w:b/>
              </w:rPr>
            </w:pPr>
            <w:r w:rsidRPr="006217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THERAPY</w:t>
            </w:r>
          </w:p>
        </w:tc>
      </w:tr>
    </w:tbl>
    <w:p w14:paraId="3DF0CDAC" w14:textId="77777777" w:rsidR="009C69B5" w:rsidRDefault="009C69B5" w:rsidP="009C69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0D935" w14:textId="77777777" w:rsidR="00DA5DBA" w:rsidRDefault="00DA5DBA" w:rsidP="009C69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9DDD7D" w14:textId="2294DED9" w:rsidR="00130C44" w:rsidRPr="00DA5DBA" w:rsidRDefault="00130C44" w:rsidP="00DA5DBA">
      <w:pPr>
        <w:rPr>
          <w:rFonts w:ascii="Times New Roman" w:hAnsi="Times New Roman" w:cs="Times New Roman"/>
        </w:rPr>
      </w:pPr>
      <w:r w:rsidRPr="00DA5DBA">
        <w:rPr>
          <w:rFonts w:ascii="Times New Roman" w:hAnsi="Times New Roman" w:cs="Times New Roman"/>
          <w:b/>
          <w:u w:val="single"/>
        </w:rPr>
        <w:t>Kristen</w:t>
      </w:r>
      <w:r w:rsidRPr="00DA5DBA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u w:val="single"/>
        </w:rPr>
        <w:t>D.</w:t>
      </w:r>
      <w:r w:rsidRPr="00DA5DBA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u w:val="single"/>
        </w:rPr>
        <w:t>Langbauer,</w:t>
      </w:r>
      <w:r w:rsidRPr="00DA5DBA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="00DA5DBA" w:rsidRPr="00DA5DBA">
        <w:rPr>
          <w:rFonts w:ascii="Times New Roman" w:hAnsi="Times New Roman" w:cs="Times New Roman"/>
          <w:b/>
          <w:u w:val="single"/>
        </w:rPr>
        <w:t>MAC, MBA, LPC, CCTP-I, CFRS</w:t>
      </w:r>
      <w:r w:rsidRPr="00DA5DBA">
        <w:rPr>
          <w:rFonts w:ascii="Times New Roman" w:hAnsi="Times New Roman" w:cs="Times New Roman"/>
          <w:b/>
          <w:spacing w:val="40"/>
        </w:rPr>
        <w:t xml:space="preserve"> </w:t>
      </w:r>
      <w:r w:rsidRPr="00DA5DBA">
        <w:rPr>
          <w:rFonts w:ascii="Times New Roman" w:hAnsi="Times New Roman" w:cs="Times New Roman"/>
        </w:rPr>
        <w:t>is</w:t>
      </w:r>
      <w:r w:rsidRPr="00DA5DBA">
        <w:rPr>
          <w:rFonts w:ascii="Times New Roman" w:hAnsi="Times New Roman" w:cs="Times New Roman"/>
          <w:spacing w:val="-3"/>
        </w:rPr>
        <w:t xml:space="preserve"> </w:t>
      </w:r>
      <w:r w:rsidRPr="00DA5DBA">
        <w:rPr>
          <w:rFonts w:ascii="Times New Roman" w:hAnsi="Times New Roman" w:cs="Times New Roman"/>
        </w:rPr>
        <w:t>appointed</w:t>
      </w:r>
      <w:r w:rsidRPr="00DA5DBA">
        <w:rPr>
          <w:rFonts w:ascii="Times New Roman" w:hAnsi="Times New Roman" w:cs="Times New Roman"/>
          <w:spacing w:val="-2"/>
        </w:rPr>
        <w:t xml:space="preserve"> </w:t>
      </w:r>
      <w:r w:rsidRPr="00DA5DBA">
        <w:rPr>
          <w:rFonts w:ascii="Times New Roman" w:hAnsi="Times New Roman" w:cs="Times New Roman"/>
        </w:rPr>
        <w:t>as</w:t>
      </w:r>
      <w:r w:rsidRPr="00DA5DBA">
        <w:rPr>
          <w:rFonts w:ascii="Times New Roman" w:hAnsi="Times New Roman" w:cs="Times New Roman"/>
          <w:spacing w:val="-3"/>
        </w:rPr>
        <w:t xml:space="preserve"> </w:t>
      </w:r>
      <w:r w:rsidRPr="00DA5DBA">
        <w:rPr>
          <w:rFonts w:ascii="Times New Roman" w:hAnsi="Times New Roman" w:cs="Times New Roman"/>
        </w:rPr>
        <w:t>the</w:t>
      </w:r>
      <w:r w:rsidRPr="00DA5DBA">
        <w:rPr>
          <w:rFonts w:ascii="Times New Roman" w:hAnsi="Times New Roman" w:cs="Times New Roman"/>
          <w:spacing w:val="-2"/>
        </w:rPr>
        <w:t xml:space="preserve"> </w:t>
      </w:r>
      <w:r w:rsidRPr="00DA5DBA">
        <w:rPr>
          <w:rFonts w:ascii="Times New Roman" w:hAnsi="Times New Roman" w:cs="Times New Roman"/>
        </w:rPr>
        <w:t>Reintegration</w:t>
      </w:r>
      <w:r w:rsidRPr="00DA5DBA">
        <w:rPr>
          <w:rFonts w:ascii="Times New Roman" w:hAnsi="Times New Roman" w:cs="Times New Roman"/>
          <w:spacing w:val="-4"/>
        </w:rPr>
        <w:t xml:space="preserve"> </w:t>
      </w:r>
      <w:r w:rsidRPr="00DA5DBA">
        <w:rPr>
          <w:rFonts w:ascii="Times New Roman" w:hAnsi="Times New Roman" w:cs="Times New Roman"/>
        </w:rPr>
        <w:t>and</w:t>
      </w:r>
      <w:r w:rsidRPr="00DA5DBA">
        <w:rPr>
          <w:rFonts w:ascii="Times New Roman" w:hAnsi="Times New Roman" w:cs="Times New Roman"/>
          <w:spacing w:val="-4"/>
        </w:rPr>
        <w:t>/</w:t>
      </w:r>
      <w:r w:rsidRPr="00DA5DBA">
        <w:rPr>
          <w:rFonts w:ascii="Times New Roman" w:hAnsi="Times New Roman" w:cs="Times New Roman"/>
        </w:rPr>
        <w:t>or</w:t>
      </w:r>
      <w:r w:rsidRPr="00DA5DBA">
        <w:rPr>
          <w:rFonts w:ascii="Times New Roman" w:hAnsi="Times New Roman" w:cs="Times New Roman"/>
          <w:spacing w:val="-2"/>
        </w:rPr>
        <w:t xml:space="preserve"> </w:t>
      </w:r>
      <w:r w:rsidRPr="00DA5DBA">
        <w:rPr>
          <w:rFonts w:ascii="Times New Roman" w:hAnsi="Times New Roman" w:cs="Times New Roman"/>
        </w:rPr>
        <w:t>Court-Ordered</w:t>
      </w:r>
      <w:r w:rsidRPr="00DA5DBA">
        <w:rPr>
          <w:rFonts w:ascii="Times New Roman" w:hAnsi="Times New Roman" w:cs="Times New Roman"/>
          <w:spacing w:val="-2"/>
        </w:rPr>
        <w:t xml:space="preserve"> </w:t>
      </w:r>
      <w:r w:rsidRPr="00DA5DBA">
        <w:rPr>
          <w:rFonts w:ascii="Times New Roman" w:hAnsi="Times New Roman" w:cs="Times New Roman"/>
        </w:rPr>
        <w:t>Therapist</w:t>
      </w:r>
      <w:r w:rsidRPr="00DA5DBA">
        <w:rPr>
          <w:rFonts w:ascii="Times New Roman" w:hAnsi="Times New Roman" w:cs="Times New Roman"/>
          <w:spacing w:val="-4"/>
        </w:rPr>
        <w:t xml:space="preserve"> </w:t>
      </w:r>
      <w:r w:rsidRPr="00DA5DBA">
        <w:rPr>
          <w:rFonts w:ascii="Times New Roman" w:hAnsi="Times New Roman" w:cs="Times New Roman"/>
        </w:rPr>
        <w:t>for the minor child/ children and parents, as listed below:</w:t>
      </w:r>
    </w:p>
    <w:p w14:paraId="0D087EA7" w14:textId="77777777" w:rsidR="009C69B5" w:rsidRPr="00DA5DBA" w:rsidRDefault="009C69B5" w:rsidP="009C69B5">
      <w:pPr>
        <w:pStyle w:val="BodyText"/>
        <w:tabs>
          <w:tab w:val="left" w:pos="4680"/>
          <w:tab w:val="left" w:pos="819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946CEBD" w14:textId="2CCB4450" w:rsidR="00130C44" w:rsidRPr="00DA5DBA" w:rsidRDefault="00130C44" w:rsidP="00DA5DBA">
      <w:pPr>
        <w:pStyle w:val="BodyText"/>
        <w:tabs>
          <w:tab w:val="left" w:pos="4680"/>
          <w:tab w:val="left" w:pos="8190"/>
        </w:tabs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 xml:space="preserve">Child name: </w:t>
      </w:r>
      <w:proofErr w:type="gramStart"/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pacing w:val="-55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 DOB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>:</w:t>
      </w:r>
      <w:r w:rsidRPr="00DA5DBA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CF1737" w14:textId="77777777" w:rsidR="00130C44" w:rsidRPr="00DA5DBA" w:rsidRDefault="00130C44" w:rsidP="00DA5DBA">
      <w:pPr>
        <w:pStyle w:val="BodyText"/>
        <w:tabs>
          <w:tab w:val="left" w:pos="4680"/>
          <w:tab w:val="left" w:pos="8190"/>
        </w:tabs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 xml:space="preserve">Child name: </w:t>
      </w:r>
      <w:proofErr w:type="gramStart"/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pacing w:val="-55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 DOB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>:</w:t>
      </w:r>
      <w:r w:rsidRPr="00DA5DBA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BA8780" w14:textId="77777777" w:rsidR="00130C44" w:rsidRPr="00DA5DBA" w:rsidRDefault="00130C44" w:rsidP="00DA5DBA">
      <w:pPr>
        <w:pStyle w:val="BodyText"/>
        <w:tabs>
          <w:tab w:val="left" w:pos="4680"/>
          <w:tab w:val="left" w:pos="8190"/>
        </w:tabs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 xml:space="preserve">Child name: </w:t>
      </w:r>
      <w:proofErr w:type="gramStart"/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pacing w:val="-55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 DOB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>:</w:t>
      </w:r>
      <w:r w:rsidRPr="00DA5DBA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ED1044" w14:textId="77777777" w:rsidR="00130C44" w:rsidRPr="00DA5DBA" w:rsidRDefault="00130C44" w:rsidP="00DA5DBA">
      <w:pPr>
        <w:pStyle w:val="BodyText"/>
        <w:tabs>
          <w:tab w:val="left" w:pos="4680"/>
          <w:tab w:val="left" w:pos="8190"/>
        </w:tabs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 xml:space="preserve">Child name: </w:t>
      </w:r>
      <w:proofErr w:type="gramStart"/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pacing w:val="-55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 DOB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>:</w:t>
      </w:r>
      <w:r w:rsidRPr="00DA5DBA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3CB8E0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5E201BE" w14:textId="6C1690BB" w:rsidR="00130C44" w:rsidRPr="00DA5DBA" w:rsidRDefault="00130C44" w:rsidP="009C69B5">
      <w:pPr>
        <w:pStyle w:val="BodyText"/>
        <w:numPr>
          <w:ilvl w:val="0"/>
          <w:numId w:val="1"/>
        </w:numPr>
        <w:ind w:left="450" w:hanging="450"/>
        <w:rPr>
          <w:rFonts w:ascii="Times New Roman" w:hAnsi="Times New Roman" w:cs="Times New Roman"/>
          <w:spacing w:val="-5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parent</w:t>
      </w:r>
      <w:r w:rsidRPr="00DA5DB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with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non-preferred</w:t>
      </w:r>
      <w:r w:rsidRPr="00DA5DBA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parent</w:t>
      </w:r>
      <w:r w:rsidRPr="00DA5DBA">
        <w:rPr>
          <w:rFonts w:ascii="Times New Roman" w:hAnsi="Times New Roman" w:cs="Times New Roman"/>
          <w:sz w:val="22"/>
          <w:szCs w:val="22"/>
        </w:rPr>
        <w:t>/child</w:t>
      </w:r>
      <w:r w:rsidRPr="00DA5DB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relationship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>is:</w:t>
      </w:r>
    </w:p>
    <w:p w14:paraId="128D5B92" w14:textId="507FBBDA" w:rsidR="00130C44" w:rsidRPr="00DA5DBA" w:rsidRDefault="00130C44" w:rsidP="009C69B5">
      <w:pPr>
        <w:pStyle w:val="BodyText"/>
        <w:tabs>
          <w:tab w:val="left" w:pos="1080"/>
          <w:tab w:val="left" w:pos="3960"/>
        </w:tabs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ab/>
      </w:r>
      <w:r w:rsidR="007A1287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>Petitioner</w:t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="00DA5DBA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Respondent</w:t>
      </w:r>
    </w:p>
    <w:p w14:paraId="69CB5C85" w14:textId="6D1A37FC" w:rsidR="00130C44" w:rsidRPr="00DA5DBA" w:rsidRDefault="00130C44" w:rsidP="009C69B5">
      <w:pPr>
        <w:ind w:left="450"/>
        <w:rPr>
          <w:rFonts w:ascii="Times New Roman" w:hAnsi="Times New Roman" w:cs="Times New Roman"/>
        </w:rPr>
      </w:pPr>
      <w:r w:rsidRPr="00DA5DBA">
        <w:rPr>
          <w:rFonts w:ascii="Times New Roman" w:hAnsi="Times New Roman" w:cs="Times New Roman"/>
        </w:rPr>
        <w:t xml:space="preserve">Name: </w:t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</w:p>
    <w:p w14:paraId="39A95593" w14:textId="77777777" w:rsidR="00130C44" w:rsidRPr="00DA5DBA" w:rsidRDefault="00130C44" w:rsidP="009C69B5"/>
    <w:p w14:paraId="6912539E" w14:textId="2EEC24AB" w:rsidR="00130C44" w:rsidRPr="00DA5DBA" w:rsidRDefault="00130C44" w:rsidP="009C69B5">
      <w:pPr>
        <w:pStyle w:val="BodyText"/>
        <w:numPr>
          <w:ilvl w:val="0"/>
          <w:numId w:val="1"/>
        </w:numPr>
        <w:ind w:left="450" w:hanging="450"/>
        <w:rPr>
          <w:rFonts w:ascii="Times New Roman" w:hAnsi="Times New Roman" w:cs="Times New Roman"/>
          <w:spacing w:val="-5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parent</w:t>
      </w:r>
      <w:r w:rsidRPr="00DA5DB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with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preferred</w:t>
      </w:r>
      <w:r w:rsidRPr="00DA5DBA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parent</w:t>
      </w:r>
      <w:r w:rsidRPr="00DA5DBA">
        <w:rPr>
          <w:rFonts w:ascii="Times New Roman" w:hAnsi="Times New Roman" w:cs="Times New Roman"/>
          <w:sz w:val="22"/>
          <w:szCs w:val="22"/>
        </w:rPr>
        <w:t>/child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relationship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>is:</w:t>
      </w:r>
    </w:p>
    <w:p w14:paraId="7F1EB474" w14:textId="4D2C43CB" w:rsidR="00130C44" w:rsidRPr="00DA5DBA" w:rsidRDefault="00130C44" w:rsidP="009C69B5">
      <w:pPr>
        <w:pStyle w:val="BodyText"/>
        <w:tabs>
          <w:tab w:val="left" w:pos="1080"/>
          <w:tab w:val="left" w:pos="3960"/>
        </w:tabs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ab/>
      </w:r>
      <w:r w:rsidR="00DA5DBA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>Petitioner</w:t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="00DA5DBA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Respondent</w:t>
      </w:r>
    </w:p>
    <w:p w14:paraId="0B23EF8E" w14:textId="77777777" w:rsidR="00130C44" w:rsidRPr="00DA5DBA" w:rsidRDefault="00130C44" w:rsidP="009C69B5">
      <w:pPr>
        <w:ind w:left="450"/>
        <w:rPr>
          <w:rFonts w:ascii="Times New Roman" w:hAnsi="Times New Roman" w:cs="Times New Roman"/>
        </w:rPr>
      </w:pPr>
      <w:r w:rsidRPr="00DA5DBA">
        <w:rPr>
          <w:rFonts w:ascii="Times New Roman" w:hAnsi="Times New Roman" w:cs="Times New Roman"/>
        </w:rPr>
        <w:t xml:space="preserve">Name: </w:t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  <w:r w:rsidRPr="00DA5DBA">
        <w:rPr>
          <w:rFonts w:ascii="Times New Roman" w:hAnsi="Times New Roman" w:cs="Times New Roman"/>
          <w:u w:val="single"/>
        </w:rPr>
        <w:tab/>
      </w:r>
    </w:p>
    <w:p w14:paraId="2CAB31ED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EA72E4F" w14:textId="15F8E751" w:rsidR="00130C44" w:rsidRPr="00DA5DBA" w:rsidRDefault="00130C44" w:rsidP="009C69B5">
      <w:pPr>
        <w:pStyle w:val="BodyText"/>
        <w:ind w:hanging="1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therapist’s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fees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are: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$250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per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 xml:space="preserve"> </w:t>
      </w:r>
      <w:r w:rsidR="009C69B5"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90</w:t>
      </w:r>
      <w:r w:rsidR="009C69B5"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-minute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intake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session,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$200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per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50-minute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session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($360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per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90-minute session)</w:t>
      </w:r>
      <w:r w:rsidRPr="00DA5DBA">
        <w:rPr>
          <w:rFonts w:ascii="Times New Roman" w:hAnsi="Times New Roman" w:cs="Times New Roman"/>
          <w:sz w:val="22"/>
          <w:szCs w:val="22"/>
        </w:rPr>
        <w:t xml:space="preserve">. These fees are found to be reasonable and are considered </w:t>
      </w:r>
      <w:proofErr w:type="gramStart"/>
      <w:r w:rsidRPr="00DA5DBA">
        <w:rPr>
          <w:rFonts w:ascii="Times New Roman" w:hAnsi="Times New Roman" w:cs="Times New Roman"/>
          <w:sz w:val="22"/>
          <w:szCs w:val="22"/>
        </w:rPr>
        <w:t>in the nature of child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 xml:space="preserve"> support.</w:t>
      </w:r>
    </w:p>
    <w:p w14:paraId="2EA8650B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D391065" w14:textId="37B9B30D" w:rsidR="00130C44" w:rsidRPr="00DA5DBA" w:rsidRDefault="00130C44" w:rsidP="009C69B5">
      <w:pPr>
        <w:pStyle w:val="BodyText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b/>
          <w:bCs/>
          <w:sz w:val="22"/>
          <w:szCs w:val="22"/>
        </w:rPr>
        <w:t>Fees</w:t>
      </w:r>
      <w:r w:rsidRPr="00DA5DBA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will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be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</w:rPr>
        <w:t>paid:</w:t>
      </w:r>
    </w:p>
    <w:p w14:paraId="095AC83E" w14:textId="1720A2B8" w:rsidR="00130C44" w:rsidRPr="00DA5DBA" w:rsidRDefault="007A1287" w:rsidP="009C69B5">
      <w:pPr>
        <w:pStyle w:val="BodyText"/>
        <w:tabs>
          <w:tab w:val="left" w:pos="360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100%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by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Petitioner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ab/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100%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by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Respondent</w:t>
      </w:r>
    </w:p>
    <w:p w14:paraId="7AC0B7FB" w14:textId="36825275" w:rsidR="00130C44" w:rsidRPr="00DA5DBA" w:rsidRDefault="007A1287" w:rsidP="009C69B5">
      <w:pPr>
        <w:pStyle w:val="BodyText"/>
        <w:tabs>
          <w:tab w:val="left" w:pos="360"/>
          <w:tab w:val="left" w:pos="1080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_____</w:t>
      </w:r>
      <w:r w:rsidR="009C69B5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% by Petitioner </w:t>
      </w:r>
      <w:proofErr w:type="gramStart"/>
      <w:r w:rsidR="00130C44" w:rsidRPr="00DA5DBA">
        <w:rPr>
          <w:rFonts w:ascii="Times New Roman" w:hAnsi="Times New Roman" w:cs="Times New Roman"/>
          <w:sz w:val="22"/>
          <w:szCs w:val="22"/>
        </w:rPr>
        <w:t xml:space="preserve">and </w:t>
      </w:r>
      <w:r w:rsidR="00130C44" w:rsidRPr="00DA5DBA">
        <w:rPr>
          <w:rFonts w:ascii="Times New Roman" w:hAnsi="Times New Roman" w:cs="Times New Roman"/>
          <w:sz w:val="22"/>
          <w:szCs w:val="22"/>
        </w:rPr>
        <w:t>__</w:t>
      </w:r>
      <w:proofErr w:type="gramEnd"/>
      <w:r w:rsidR="00130C44" w:rsidRPr="00DA5DBA">
        <w:rPr>
          <w:rFonts w:ascii="Times New Roman" w:hAnsi="Times New Roman" w:cs="Times New Roman"/>
          <w:sz w:val="22"/>
          <w:szCs w:val="22"/>
        </w:rPr>
        <w:t>___</w:t>
      </w:r>
      <w:r w:rsidR="00130C44" w:rsidRPr="00DA5DBA">
        <w:rPr>
          <w:rFonts w:ascii="Times New Roman" w:hAnsi="Times New Roman" w:cs="Times New Roman"/>
          <w:sz w:val="22"/>
          <w:szCs w:val="22"/>
        </w:rPr>
        <w:t>%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by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Respondent,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per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Child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Support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Worksheet</w:t>
      </w:r>
    </w:p>
    <w:p w14:paraId="4E5F00A2" w14:textId="10BF6252" w:rsidR="00130C44" w:rsidRPr="00DA5DBA" w:rsidRDefault="007A1287" w:rsidP="009C69B5">
      <w:pPr>
        <w:pStyle w:val="BodyText"/>
        <w:tabs>
          <w:tab w:val="left" w:pos="450"/>
          <w:tab w:val="left" w:pos="9360"/>
        </w:tabs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Other: </w:t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5D9DC19" w14:textId="77777777" w:rsidR="007A1287" w:rsidRPr="00DA5DBA" w:rsidRDefault="00130C44" w:rsidP="009C69B5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lastRenderedPageBreak/>
        <w:t xml:space="preserve">The retainer is: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$2,000</w:t>
      </w:r>
      <w:r w:rsidRPr="00DA5DBA">
        <w:rPr>
          <w:rFonts w:ascii="Times New Roman" w:hAnsi="Times New Roman" w:cs="Times New Roman"/>
          <w:sz w:val="22"/>
          <w:szCs w:val="22"/>
        </w:rPr>
        <w:t>.</w:t>
      </w:r>
      <w:r w:rsidRPr="00DA5DB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Each parent </w:t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is </w:t>
      </w:r>
      <w:r w:rsidRPr="00DA5DBA">
        <w:rPr>
          <w:rFonts w:ascii="Times New Roman" w:hAnsi="Times New Roman" w:cs="Times New Roman"/>
          <w:sz w:val="22"/>
          <w:szCs w:val="22"/>
        </w:rPr>
        <w:t xml:space="preserve">ordered to pay </w:t>
      </w:r>
      <w:r w:rsidR="007A1287" w:rsidRPr="00DA5DBA">
        <w:rPr>
          <w:rFonts w:ascii="Times New Roman" w:hAnsi="Times New Roman" w:cs="Times New Roman"/>
          <w:sz w:val="22"/>
          <w:szCs w:val="22"/>
        </w:rPr>
        <w:t>their percentage of</w:t>
      </w:r>
      <w:r w:rsidRPr="00DA5DBA">
        <w:rPr>
          <w:rFonts w:ascii="Times New Roman" w:hAnsi="Times New Roman" w:cs="Times New Roman"/>
          <w:sz w:val="22"/>
          <w:szCs w:val="22"/>
        </w:rPr>
        <w:t xml:space="preserve"> the retainer. Any non-paying </w:t>
      </w:r>
      <w:proofErr w:type="gramStart"/>
      <w:r w:rsidRPr="00DA5DBA">
        <w:rPr>
          <w:rFonts w:ascii="Times New Roman" w:hAnsi="Times New Roman" w:cs="Times New Roman"/>
          <w:sz w:val="22"/>
          <w:szCs w:val="22"/>
        </w:rPr>
        <w:t>parties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 xml:space="preserve"> will pay a retainer equal to one 90-minute session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$360)</w:t>
      </w:r>
      <w:r w:rsidRPr="00DA5DBA">
        <w:rPr>
          <w:rFonts w:ascii="Times New Roman" w:hAnsi="Times New Roman" w:cs="Times New Roman"/>
          <w:sz w:val="22"/>
          <w:szCs w:val="22"/>
        </w:rPr>
        <w:t xml:space="preserve">, as said </w:t>
      </w:r>
      <w:proofErr w:type="gramStart"/>
      <w:r w:rsidRPr="00DA5DBA">
        <w:rPr>
          <w:rFonts w:ascii="Times New Roman" w:hAnsi="Times New Roman" w:cs="Times New Roman"/>
          <w:sz w:val="22"/>
          <w:szCs w:val="22"/>
        </w:rPr>
        <w:t>parent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 xml:space="preserve">(s) will be responsible for any late cancellations or no-shows, according to the therapist’s policies. </w:t>
      </w:r>
    </w:p>
    <w:p w14:paraId="389D764A" w14:textId="77777777" w:rsidR="007A1287" w:rsidRPr="00DA5DBA" w:rsidRDefault="007A1287" w:rsidP="009C69B5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DAB3392" w14:textId="77777777" w:rsidR="007A1287" w:rsidRPr="00DA5DBA" w:rsidRDefault="00130C44" w:rsidP="009C69B5">
      <w:pPr>
        <w:pStyle w:val="BodyTex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Further, the preferred parent shall ensure that the child/children attend and participate in family therapy as directed by the therapist. The preferred parent shall be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charged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100%</w:t>
      </w:r>
      <w:r w:rsidRPr="00DA5DBA">
        <w:rPr>
          <w:rFonts w:ascii="Times New Roman" w:hAnsi="Times New Roman" w:cs="Times New Roman"/>
          <w:sz w:val="22"/>
          <w:szCs w:val="22"/>
        </w:rPr>
        <w:t xml:space="preserve"> of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fee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if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child(ren)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refuses to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engage in therapy </w:t>
      </w:r>
      <w:r w:rsidR="007A1287" w:rsidRPr="00DA5DBA">
        <w:rPr>
          <w:rFonts w:ascii="Times New Roman" w:hAnsi="Times New Roman" w:cs="Times New Roman"/>
          <w:sz w:val="22"/>
          <w:szCs w:val="22"/>
        </w:rPr>
        <w:t>in a reasonable manner</w:t>
      </w:r>
      <w:r w:rsidRPr="00DA5DBA">
        <w:rPr>
          <w:rFonts w:ascii="Times New Roman" w:hAnsi="Times New Roman" w:cs="Times New Roman"/>
          <w:sz w:val="22"/>
          <w:szCs w:val="22"/>
        </w:rPr>
        <w:t>,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as assessed by the therapist.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1B9CA4DC" w14:textId="77777777" w:rsidR="007A1287" w:rsidRPr="00DA5DBA" w:rsidRDefault="007A1287" w:rsidP="009C69B5">
      <w:pPr>
        <w:pStyle w:val="BodyText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2DA828C9" w14:textId="0BE642C8" w:rsidR="00130C44" w:rsidRPr="00DA5DBA" w:rsidRDefault="00130C44" w:rsidP="009C69B5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After</w:t>
      </w:r>
      <w:r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each responsible parent's minimum payment, the retainer balance will be paid in accordance with the percentages above.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Also,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there is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a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$2,000</w:t>
      </w:r>
      <w:r w:rsidRPr="00DA5DBA">
        <w:rPr>
          <w:rFonts w:ascii="Times New Roman" w:hAnsi="Times New Roman" w:cs="Times New Roman"/>
          <w:sz w:val="22"/>
          <w:szCs w:val="22"/>
        </w:rPr>
        <w:t xml:space="preserve"> flat, non-refundable document review fee.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Each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parent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ordered to pay above will pay the same percentage toward the document review fee.</w:t>
      </w:r>
    </w:p>
    <w:p w14:paraId="752B0F6D" w14:textId="77777777" w:rsidR="007A1287" w:rsidRPr="00DA5DBA" w:rsidRDefault="007A1287" w:rsidP="009C69B5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7316A02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parents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are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contact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therapist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within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10</w:t>
      </w:r>
      <w:r w:rsidRPr="00DA5DBA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days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of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this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order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schedule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his/her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intake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appointment. The retainer is due before the intake. The therapist is to notify the Court if a parent does not schedule an intake within </w:t>
      </w:r>
      <w:r w:rsidRPr="00DA5DBA">
        <w:rPr>
          <w:rFonts w:ascii="Times New Roman" w:hAnsi="Times New Roman" w:cs="Times New Roman"/>
          <w:b/>
          <w:bCs/>
          <w:sz w:val="22"/>
          <w:szCs w:val="22"/>
          <w:u w:val="single"/>
        </w:rPr>
        <w:t>10 days</w:t>
      </w:r>
      <w:r w:rsidRPr="00DA5DBA">
        <w:rPr>
          <w:rFonts w:ascii="Times New Roman" w:hAnsi="Times New Roman" w:cs="Times New Roman"/>
          <w:sz w:val="22"/>
          <w:szCs w:val="22"/>
        </w:rPr>
        <w:t xml:space="preserve"> or if either responsible parent fails to make timely payments, as either condition interferes with the progression of reintegration and court-ordered therapy work.</w:t>
      </w:r>
    </w:p>
    <w:p w14:paraId="2DBC910A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614FCF5" w14:textId="58760656" w:rsidR="00130C44" w:rsidRPr="00DA5DBA" w:rsidRDefault="00130C44" w:rsidP="009C69B5">
      <w:pPr>
        <w:pStyle w:val="BodyTex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Petitioner and/or Respondent shall sign consents to authorize mutual sharing of information with the other parent, therapists</w:t>
      </w:r>
      <w:r w:rsidRPr="00DA5DBA">
        <w:rPr>
          <w:rFonts w:ascii="Times New Roman" w:hAnsi="Times New Roman" w:cs="Times New Roman"/>
          <w:sz w:val="22"/>
          <w:szCs w:val="22"/>
        </w:rPr>
        <w:t>,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and/or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involved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professionals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as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requested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by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therapist.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Consents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shall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also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be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signed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 allow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information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exchange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with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parties’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attorneys,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 Decision Maker, the Arbitrator,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other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judicial</w:t>
      </w:r>
      <w:r w:rsidRPr="00DA5DB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officers,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and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>Court.</w:t>
      </w:r>
    </w:p>
    <w:p w14:paraId="5E39120D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pacing w:val="-2"/>
          <w:sz w:val="22"/>
          <w:szCs w:val="22"/>
        </w:rPr>
      </w:pPr>
    </w:p>
    <w:p w14:paraId="4E766EC3" w14:textId="6EA49FBF" w:rsidR="00130C44" w:rsidRPr="00DA5DBA" w:rsidRDefault="00130C44" w:rsidP="009C69B5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Parties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should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be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aware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that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information,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treatment,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and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services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provided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during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Reunification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7A1287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therapy </w:t>
      </w:r>
      <w:r w:rsidRPr="00DA5DBA">
        <w:rPr>
          <w:rFonts w:ascii="Times New Roman" w:hAnsi="Times New Roman" w:cs="Times New Roman"/>
          <w:sz w:val="22"/>
          <w:szCs w:val="22"/>
        </w:rPr>
        <w:t>will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be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shared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determined by the therapist</w:t>
      </w:r>
      <w:r w:rsidRPr="00DA5DBA">
        <w:rPr>
          <w:rFonts w:ascii="Times New Roman" w:hAnsi="Times New Roman" w:cs="Times New Roman"/>
          <w:sz w:val="22"/>
          <w:szCs w:val="22"/>
        </w:rPr>
        <w:t>. Copies of any prior evaluations, CFI report, PRE report, or any other requested documentation/information, including releases of information by the therapist, shall be provided to the therapist.</w:t>
      </w:r>
    </w:p>
    <w:p w14:paraId="30841A37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6EE6E9F" w14:textId="387BD722" w:rsidR="00130C44" w:rsidRPr="00DA5DBA" w:rsidRDefault="00130C44" w:rsidP="007A1287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b/>
          <w:bCs/>
          <w:sz w:val="22"/>
          <w:szCs w:val="22"/>
        </w:rPr>
        <w:t>Both parties understand that neither parent/nor the child(ren) decides whether they are “ready” to start therapy</w:t>
      </w:r>
      <w:r w:rsidRPr="00DA5DBA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or when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stop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it.</w:t>
      </w:r>
      <w:r w:rsidRPr="00DA5DBA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Children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should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not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be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put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position</w:t>
      </w:r>
      <w:r w:rsidRPr="00DA5DB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make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adult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decisions.</w:t>
      </w:r>
      <w:r w:rsidRPr="00DA5DBA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therapist will work with all providers to </w:t>
      </w:r>
      <w:r w:rsidRPr="00DA5DBA">
        <w:rPr>
          <w:rFonts w:ascii="Times New Roman" w:hAnsi="Times New Roman" w:cs="Times New Roman"/>
          <w:sz w:val="22"/>
          <w:szCs w:val="22"/>
        </w:rPr>
        <w:t>determine</w:t>
      </w:r>
      <w:r w:rsidRPr="00DA5DBA">
        <w:rPr>
          <w:rFonts w:ascii="Times New Roman" w:hAnsi="Times New Roman" w:cs="Times New Roman"/>
          <w:sz w:val="22"/>
          <w:szCs w:val="22"/>
        </w:rPr>
        <w:t xml:space="preserve"> whether to start, pause or stop reintegration or court-ordered therapy.</w:t>
      </w:r>
    </w:p>
    <w:p w14:paraId="0F894E86" w14:textId="77777777" w:rsidR="007A1287" w:rsidRPr="00DA5DBA" w:rsidRDefault="007A1287" w:rsidP="007A1287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14169DE9" w14:textId="1FC78A8E" w:rsidR="00130C44" w:rsidRPr="00DA5DBA" w:rsidRDefault="00130C44" w:rsidP="007A1287">
      <w:pPr>
        <w:rPr>
          <w:rFonts w:ascii="Times New Roman" w:hAnsi="Times New Roman" w:cs="Times New Roman"/>
        </w:rPr>
      </w:pPr>
      <w:r w:rsidRPr="00DA5DBA">
        <w:rPr>
          <w:rFonts w:ascii="Times New Roman" w:hAnsi="Times New Roman" w:cs="Times New Roman"/>
        </w:rPr>
        <w:t xml:space="preserve">The parties stipulate that each will participate as directed by the therapist. The therapist will provide a Treatment Summary to the Court if the preferred parent delays, cancels, or no-shows for appointments, </w:t>
      </w:r>
      <w:r w:rsidRPr="00DA5DBA">
        <w:rPr>
          <w:rFonts w:ascii="Times New Roman" w:hAnsi="Times New Roman" w:cs="Times New Roman"/>
        </w:rPr>
        <w:t xml:space="preserve">or fails to ensure the child/children attend and participate in therapy as directed by the therapist and the Court, which will incur a </w:t>
      </w:r>
      <w:r w:rsidRPr="00DA5DBA">
        <w:rPr>
          <w:rFonts w:ascii="Times New Roman" w:hAnsi="Times New Roman" w:cs="Times New Roman"/>
          <w:b/>
          <w:bCs/>
          <w:u w:val="single"/>
        </w:rPr>
        <w:t>$240 per hour</w:t>
      </w:r>
      <w:r w:rsidRPr="00DA5DBA">
        <w:rPr>
          <w:rFonts w:ascii="Times New Roman" w:hAnsi="Times New Roman" w:cs="Times New Roman"/>
        </w:rPr>
        <w:t xml:space="preserve"> treatment summary preparation fee.</w:t>
      </w:r>
    </w:p>
    <w:p w14:paraId="42B4A672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27624319" w14:textId="07439E0F" w:rsidR="00130C44" w:rsidRPr="00DA5DBA" w:rsidRDefault="00130C44" w:rsidP="009C69B5">
      <w:pPr>
        <w:pStyle w:val="BodyText"/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parties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stipulate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verbally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Court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or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writing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that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therapeutic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process</w:t>
      </w:r>
      <w:r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will</w:t>
      </w:r>
      <w:r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be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reviewed</w:t>
      </w:r>
      <w:r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>either:</w:t>
      </w:r>
    </w:p>
    <w:p w14:paraId="5B22E561" w14:textId="49766A62" w:rsidR="00130C44" w:rsidRPr="00DA5DBA" w:rsidRDefault="00DA5DBA" w:rsidP="007A1287">
      <w:pPr>
        <w:pStyle w:val="BodyText"/>
        <w:tabs>
          <w:tab w:val="left" w:pos="1744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By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a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Decision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>Maker</w:t>
      </w:r>
    </w:p>
    <w:p w14:paraId="64C6A5C2" w14:textId="3A81C1CB" w:rsidR="00130C44" w:rsidRPr="00DA5DBA" w:rsidRDefault="00DA5DBA" w:rsidP="007A1287">
      <w:pPr>
        <w:pStyle w:val="BodyText"/>
        <w:tabs>
          <w:tab w:val="left" w:pos="1744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By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status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conferences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with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>Court</w:t>
      </w:r>
    </w:p>
    <w:p w14:paraId="33D1F66B" w14:textId="1EC7B991" w:rsidR="00130C44" w:rsidRPr="00DA5DBA" w:rsidRDefault="00DA5DBA" w:rsidP="007A1287">
      <w:pPr>
        <w:pStyle w:val="BodyText"/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Other: </w:t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8E732C7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893AFD7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parties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stipulate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that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therapist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may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make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treatment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recommendations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 Decision Maker, the Court, or another designated supervisor.</w:t>
      </w:r>
    </w:p>
    <w:p w14:paraId="3B26EA8E" w14:textId="77777777" w:rsidR="00DA5DBA" w:rsidRPr="00DA5DBA" w:rsidRDefault="00DA5DBA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4CDCA1C" w14:textId="2A3E82A6" w:rsidR="00130C44" w:rsidRPr="00DA5DBA" w:rsidRDefault="00130C44" w:rsidP="009C69B5">
      <w:pPr>
        <w:pStyle w:val="BodyText"/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Therapeutic services</w:t>
      </w:r>
      <w:r w:rsidRPr="00DA5DB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are</w:t>
      </w:r>
      <w:r w:rsidRPr="00DA5DB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completed</w:t>
      </w:r>
      <w:r w:rsidRPr="00DA5DB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>when:</w:t>
      </w:r>
    </w:p>
    <w:p w14:paraId="310FC286" w14:textId="38E35A1E" w:rsidR="00130C44" w:rsidRPr="00DA5DBA" w:rsidRDefault="00DA5DBA" w:rsidP="007A1287">
      <w:pPr>
        <w:pStyle w:val="BodyText"/>
        <w:tabs>
          <w:tab w:val="left" w:pos="1799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Decision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Maker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de</w:t>
      </w:r>
      <w:r w:rsidRPr="00DA5DBA">
        <w:rPr>
          <w:rFonts w:ascii="Times New Roman" w:hAnsi="Times New Roman" w:cs="Times New Roman"/>
          <w:sz w:val="22"/>
          <w:szCs w:val="22"/>
        </w:rPr>
        <w:t>t</w:t>
      </w:r>
      <w:r w:rsidR="00130C44" w:rsidRPr="00DA5DBA">
        <w:rPr>
          <w:rFonts w:ascii="Times New Roman" w:hAnsi="Times New Roman" w:cs="Times New Roman"/>
          <w:sz w:val="22"/>
          <w:szCs w:val="22"/>
        </w:rPr>
        <w:t>ermines</w:t>
      </w:r>
      <w:r w:rsidR="00130C44"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that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termination</w:t>
      </w:r>
      <w:r w:rsidR="00130C44" w:rsidRPr="00DA5DB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is</w:t>
      </w:r>
      <w:r w:rsidR="00130C44" w:rsidRPr="00DA5DB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appropriate</w:t>
      </w:r>
    </w:p>
    <w:p w14:paraId="44A652F0" w14:textId="2A0FEDA6" w:rsidR="00130C44" w:rsidRPr="00DA5DBA" w:rsidRDefault="00DA5DBA" w:rsidP="007A1287">
      <w:pPr>
        <w:pStyle w:val="BodyText"/>
        <w:tabs>
          <w:tab w:val="left" w:pos="1799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Further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</w:t>
      </w:r>
      <w:r w:rsidR="00130C44" w:rsidRPr="00DA5DBA">
        <w:rPr>
          <w:rFonts w:ascii="Times New Roman" w:hAnsi="Times New Roman" w:cs="Times New Roman"/>
          <w:sz w:val="22"/>
          <w:szCs w:val="22"/>
        </w:rPr>
        <w:t>rder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of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>Court</w:t>
      </w:r>
    </w:p>
    <w:p w14:paraId="3BC8AD3C" w14:textId="2AD1DBA7" w:rsidR="00130C44" w:rsidRPr="00DA5DBA" w:rsidRDefault="00DA5DBA" w:rsidP="007A1287">
      <w:pPr>
        <w:pStyle w:val="BodyText"/>
        <w:ind w:left="720"/>
        <w:rPr>
          <w:rFonts w:ascii="Times New Roman" w:hAnsi="Times New Roman" w:cs="Times New Roman"/>
          <w:sz w:val="22"/>
          <w:szCs w:val="22"/>
          <w:u w:val="single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Other: </w:t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DD9D61D" w14:textId="77777777" w:rsidR="007A1287" w:rsidRPr="00DA5DBA" w:rsidRDefault="007A1287" w:rsidP="007A1287"/>
    <w:p w14:paraId="421285B0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 xml:space="preserve">If, at any point during the therapeutic process, the therapist determines that continued contact between the child and either parent is </w:t>
      </w:r>
      <w:r w:rsidRPr="007A1287">
        <w:rPr>
          <w:rFonts w:ascii="Times New Roman" w:hAnsi="Times New Roman" w:cs="Times New Roman"/>
          <w:b/>
          <w:bCs/>
          <w:sz w:val="22"/>
          <w:szCs w:val="22"/>
        </w:rPr>
        <w:t>not in the child’s best interest</w:t>
      </w:r>
      <w:r w:rsidRPr="007A1287">
        <w:rPr>
          <w:rFonts w:ascii="Times New Roman" w:hAnsi="Times New Roman" w:cs="Times New Roman"/>
          <w:sz w:val="22"/>
          <w:szCs w:val="22"/>
        </w:rPr>
        <w:t>, the therapist is ethically obligated to inform the Court.</w:t>
      </w:r>
    </w:p>
    <w:p w14:paraId="38E39718" w14:textId="77777777" w:rsidR="007A1287" w:rsidRPr="007A1287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B9F939E" w14:textId="61D7DC16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 xml:space="preserve">In such circumstances, the therapist will prepare a </w:t>
      </w:r>
      <w:r w:rsidRPr="007A1287">
        <w:rPr>
          <w:rFonts w:ascii="Times New Roman" w:hAnsi="Times New Roman" w:cs="Times New Roman"/>
          <w:b/>
          <w:bCs/>
          <w:sz w:val="22"/>
          <w:szCs w:val="22"/>
        </w:rPr>
        <w:t>Treatment Summary</w:t>
      </w:r>
      <w:r w:rsidRPr="007A1287">
        <w:rPr>
          <w:rFonts w:ascii="Times New Roman" w:hAnsi="Times New Roman" w:cs="Times New Roman"/>
          <w:sz w:val="22"/>
          <w:szCs w:val="22"/>
        </w:rPr>
        <w:t xml:space="preserve"> outlining clinical observations, concerns, and recommendations.</w:t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7A1287">
        <w:rPr>
          <w:rFonts w:ascii="Times New Roman" w:hAnsi="Times New Roman" w:cs="Times New Roman"/>
          <w:sz w:val="22"/>
          <w:szCs w:val="22"/>
        </w:rPr>
        <w:t xml:space="preserve">A </w:t>
      </w:r>
      <w:r w:rsidRPr="007A1287">
        <w:rPr>
          <w:rFonts w:ascii="Times New Roman" w:hAnsi="Times New Roman" w:cs="Times New Roman"/>
          <w:b/>
          <w:bCs/>
          <w:sz w:val="22"/>
          <w:szCs w:val="22"/>
        </w:rPr>
        <w:t>$240 per hour preparation fee</w:t>
      </w:r>
      <w:r w:rsidRPr="007A1287">
        <w:rPr>
          <w:rFonts w:ascii="Times New Roman" w:hAnsi="Times New Roman" w:cs="Times New Roman"/>
          <w:sz w:val="22"/>
          <w:szCs w:val="22"/>
        </w:rPr>
        <w:t xml:space="preserve"> applies to the creation of this document, and the </w:t>
      </w:r>
      <w:proofErr w:type="gramStart"/>
      <w:r w:rsidRPr="007A1287">
        <w:rPr>
          <w:rFonts w:ascii="Times New Roman" w:hAnsi="Times New Roman" w:cs="Times New Roman"/>
          <w:sz w:val="22"/>
          <w:szCs w:val="22"/>
        </w:rPr>
        <w:t>completed</w:t>
      </w:r>
      <w:proofErr w:type="gramEnd"/>
      <w:r w:rsidRPr="007A1287">
        <w:rPr>
          <w:rFonts w:ascii="Times New Roman" w:hAnsi="Times New Roman" w:cs="Times New Roman"/>
          <w:sz w:val="22"/>
          <w:szCs w:val="22"/>
        </w:rPr>
        <w:t xml:space="preserve"> summary will be distributed to:</w:t>
      </w:r>
    </w:p>
    <w:p w14:paraId="2CF3A193" w14:textId="77777777" w:rsidR="00DA5DBA" w:rsidRPr="00DA5DBA" w:rsidRDefault="00DA5DBA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3EEF6B5" w14:textId="77777777" w:rsidR="007A1287" w:rsidRPr="007A1287" w:rsidRDefault="007A1287" w:rsidP="007A128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>Both parents</w:t>
      </w:r>
    </w:p>
    <w:p w14:paraId="517B3D38" w14:textId="77777777" w:rsidR="007A1287" w:rsidRPr="007A1287" w:rsidRDefault="007A1287" w:rsidP="007A128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>Their respective attorneys</w:t>
      </w:r>
    </w:p>
    <w:p w14:paraId="7FE86169" w14:textId="77777777" w:rsidR="007A1287" w:rsidRPr="007A1287" w:rsidRDefault="007A1287" w:rsidP="007A128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>The Decision Maker (if applicable)</w:t>
      </w:r>
    </w:p>
    <w:p w14:paraId="10EDF1B5" w14:textId="77777777" w:rsidR="007A1287" w:rsidRPr="007A1287" w:rsidRDefault="007A1287" w:rsidP="007A128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>The Court</w:t>
      </w:r>
    </w:p>
    <w:p w14:paraId="62EA2E21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35E6A46" w14:textId="49E7F68C" w:rsidR="007A1287" w:rsidRPr="007A1287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>This ensures transparency, clinical integrity, and alignment with the child’s emotional and physical safety throughout the therapeutic process.</w:t>
      </w:r>
    </w:p>
    <w:p w14:paraId="5AD9F3CD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66ADC02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If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any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time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therapist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determines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that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an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emergency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exists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that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warrants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the</w:t>
      </w:r>
      <w:r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immediate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attention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of the </w:t>
      </w:r>
      <w:proofErr w:type="gramStart"/>
      <w:r w:rsidRPr="00DA5DBA">
        <w:rPr>
          <w:rFonts w:ascii="Times New Roman" w:hAnsi="Times New Roman" w:cs="Times New Roman"/>
          <w:sz w:val="22"/>
          <w:szCs w:val="22"/>
        </w:rPr>
        <w:t>Court</w:t>
      </w:r>
      <w:proofErr w:type="gramEnd"/>
      <w:r w:rsidRPr="00DA5DBA">
        <w:rPr>
          <w:rFonts w:ascii="Times New Roman" w:hAnsi="Times New Roman" w:cs="Times New Roman"/>
          <w:sz w:val="22"/>
          <w:szCs w:val="22"/>
        </w:rPr>
        <w:t xml:space="preserve"> he/she shall:</w:t>
      </w:r>
    </w:p>
    <w:p w14:paraId="7C871F13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6C020E6" w14:textId="06F03E6C" w:rsidR="00130C44" w:rsidRPr="00DA5DBA" w:rsidRDefault="00DA5DBA" w:rsidP="007A1287">
      <w:pPr>
        <w:pStyle w:val="BodyText"/>
        <w:tabs>
          <w:tab w:val="left" w:pos="171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Contact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Court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directly</w:t>
      </w:r>
    </w:p>
    <w:p w14:paraId="73BB0147" w14:textId="528D0949" w:rsidR="00130C44" w:rsidRPr="00DA5DBA" w:rsidRDefault="00DA5DBA" w:rsidP="007A1287">
      <w:pPr>
        <w:pStyle w:val="BodyText"/>
        <w:tabs>
          <w:tab w:val="left" w:pos="171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Contact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Decision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Maker</w:t>
      </w:r>
    </w:p>
    <w:p w14:paraId="682CE5F2" w14:textId="23D0FA70" w:rsidR="00130C44" w:rsidRPr="00DA5DBA" w:rsidRDefault="00DA5DBA" w:rsidP="007A1287">
      <w:pPr>
        <w:pStyle w:val="BodyText"/>
        <w:tabs>
          <w:tab w:val="left" w:pos="1689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Advise</w:t>
      </w:r>
      <w:r w:rsidR="00130C44"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parties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and</w:t>
      </w:r>
      <w:r w:rsidR="00130C44"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or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their attorneys</w:t>
      </w:r>
    </w:p>
    <w:p w14:paraId="1D7E5726" w14:textId="46A30738" w:rsidR="00130C44" w:rsidRPr="00DA5DBA" w:rsidRDefault="00DA5DBA" w:rsidP="007A1287">
      <w:pPr>
        <w:pStyle w:val="BodyText"/>
        <w:ind w:left="360"/>
        <w:rPr>
          <w:rFonts w:ascii="Times New Roman" w:hAnsi="Times New Roman" w:cs="Times New Roman"/>
          <w:sz w:val="22"/>
          <w:szCs w:val="22"/>
          <w:u w:val="single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 xml:space="preserve">Other: </w:t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130C44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2E2054E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3F2332B" w14:textId="00E626E6" w:rsidR="00130C44" w:rsidRPr="00DA5DBA" w:rsidRDefault="00130C44" w:rsidP="009C69B5">
      <w:pPr>
        <w:pStyle w:val="BodyText"/>
        <w:tabs>
          <w:tab w:val="left" w:pos="3959"/>
        </w:tabs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The therapist</w:t>
      </w:r>
      <w:r w:rsidRPr="00DA5DB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="00DA5DBA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 xml:space="preserve">MAY or </w:t>
      </w:r>
      <w:r w:rsidR="00DA5DBA"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sz w:val="22"/>
          <w:szCs w:val="22"/>
        </w:rPr>
        <w:t>MAY NOT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i/>
          <w:iCs/>
          <w:sz w:val="22"/>
          <w:szCs w:val="22"/>
        </w:rPr>
        <w:t>(select</w:t>
      </w:r>
      <w:r w:rsidRPr="00DA5DBA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b/>
          <w:bCs/>
          <w:i/>
          <w:iCs/>
          <w:sz w:val="22"/>
          <w:szCs w:val="22"/>
        </w:rPr>
        <w:t>one)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DA5DBA">
        <w:rPr>
          <w:rFonts w:ascii="Times New Roman" w:hAnsi="Times New Roman" w:cs="Times New Roman"/>
          <w:sz w:val="22"/>
          <w:szCs w:val="22"/>
        </w:rPr>
        <w:t>make</w:t>
      </w:r>
      <w:proofErr w:type="gramEnd"/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decisions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to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integrate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levels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of</w:t>
      </w:r>
      <w:r w:rsidRPr="00DA5DB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unsupervised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time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>with</w:t>
      </w:r>
      <w:r w:rsidRPr="00DA5DB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5DBA">
        <w:rPr>
          <w:rFonts w:ascii="Times New Roman" w:hAnsi="Times New Roman" w:cs="Times New Roman"/>
          <w:sz w:val="22"/>
          <w:szCs w:val="22"/>
        </w:rPr>
        <w:t xml:space="preserve">on-site services/meetings up to </w:t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 xml:space="preserve"> hours/week.</w:t>
      </w:r>
    </w:p>
    <w:p w14:paraId="7DA1A413" w14:textId="77777777" w:rsidR="00130C44" w:rsidRPr="00DA5DBA" w:rsidRDefault="00130C44" w:rsidP="009C69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D207A98" w14:textId="605A3D15" w:rsidR="00130C44" w:rsidRPr="00DA5DBA" w:rsidRDefault="00DA5DBA" w:rsidP="009C69B5">
      <w:pPr>
        <w:pStyle w:val="BodyText"/>
        <w:tabs>
          <w:tab w:val="left" w:pos="9360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DA5DBA">
        <w:rPr>
          <w:rFonts w:ascii="Times New Roman" w:hAnsi="Times New Roman" w:cs="Times New Roman"/>
          <w:sz w:val="28"/>
          <w:szCs w:val="28"/>
        </w:rPr>
        <w:sym w:font="Wingdings" w:char="F071"/>
      </w:r>
      <w:r w:rsidR="007A1287"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Therapist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may</w:t>
      </w:r>
      <w:r w:rsidR="00130C44" w:rsidRPr="00DA5DB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be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called</w:t>
      </w:r>
      <w:r w:rsidR="00130C44" w:rsidRPr="00DA5DB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z w:val="22"/>
          <w:szCs w:val="22"/>
        </w:rPr>
        <w:t>to</w:t>
      </w:r>
      <w:r w:rsidR="00130C44" w:rsidRPr="00DA5DB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30C44" w:rsidRPr="00DA5DBA">
        <w:rPr>
          <w:rFonts w:ascii="Times New Roman" w:hAnsi="Times New Roman" w:cs="Times New Roman"/>
          <w:spacing w:val="-2"/>
          <w:sz w:val="22"/>
          <w:szCs w:val="22"/>
        </w:rPr>
        <w:t>testify.</w:t>
      </w:r>
    </w:p>
    <w:p w14:paraId="564D1EBD" w14:textId="77777777" w:rsidR="007A1287" w:rsidRPr="00DA5DBA" w:rsidRDefault="007A1287" w:rsidP="009C69B5">
      <w:pPr>
        <w:pStyle w:val="BodyText"/>
        <w:tabs>
          <w:tab w:val="left" w:pos="9360"/>
        </w:tabs>
        <w:rPr>
          <w:rFonts w:ascii="Times New Roman" w:hAnsi="Times New Roman" w:cs="Times New Roman"/>
          <w:spacing w:val="-2"/>
          <w:sz w:val="22"/>
          <w:szCs w:val="22"/>
        </w:rPr>
      </w:pPr>
    </w:p>
    <w:p w14:paraId="00DD438E" w14:textId="77777777" w:rsidR="00130C44" w:rsidRPr="00DA5DBA" w:rsidRDefault="00130C44" w:rsidP="009C69B5">
      <w:pPr>
        <w:pStyle w:val="BodyText"/>
        <w:tabs>
          <w:tab w:val="left" w:pos="9360"/>
        </w:tabs>
        <w:rPr>
          <w:rFonts w:ascii="Times New Roman" w:hAnsi="Times New Roman" w:cs="Times New Roman"/>
          <w:spacing w:val="-2"/>
          <w:sz w:val="22"/>
          <w:szCs w:val="22"/>
        </w:rPr>
      </w:pPr>
    </w:p>
    <w:p w14:paraId="566E61EB" w14:textId="26645450" w:rsidR="009C69B5" w:rsidRPr="00DA5DBA" w:rsidRDefault="009C69B5" w:rsidP="009C69B5">
      <w:pPr>
        <w:pStyle w:val="BodyText"/>
        <w:rPr>
          <w:rFonts w:ascii="Times New Roman" w:hAnsi="Times New Roman" w:cs="Times New Roman"/>
          <w:sz w:val="22"/>
          <w:szCs w:val="22"/>
          <w:u w:val="single"/>
        </w:rPr>
      </w:pPr>
      <w:r w:rsidRPr="00DA5DBA">
        <w:rPr>
          <w:rFonts w:ascii="Times New Roman" w:hAnsi="Times New Roman" w:cs="Times New Roman"/>
          <w:sz w:val="22"/>
          <w:szCs w:val="22"/>
        </w:rPr>
        <w:t xml:space="preserve">Date: </w:t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="007A1287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7A1287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5811102" w14:textId="63AF5181" w:rsidR="00130C44" w:rsidRPr="00DA5DBA" w:rsidRDefault="00130C44" w:rsidP="007A1287">
      <w:pPr>
        <w:pStyle w:val="BodyText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t>District Judge/Ma</w:t>
      </w:r>
      <w:r w:rsidR="009C69B5" w:rsidRPr="00DA5DBA">
        <w:rPr>
          <w:rFonts w:ascii="Times New Roman" w:hAnsi="Times New Roman" w:cs="Times New Roman"/>
          <w:sz w:val="22"/>
          <w:szCs w:val="22"/>
        </w:rPr>
        <w:t>gistrate</w:t>
      </w:r>
    </w:p>
    <w:p w14:paraId="01FD4D0C" w14:textId="77777777" w:rsidR="007A1287" w:rsidRPr="00DA5DBA" w:rsidRDefault="007A1287" w:rsidP="007A1287">
      <w:pPr>
        <w:pStyle w:val="BodyText"/>
        <w:ind w:left="2880" w:firstLine="720"/>
        <w:rPr>
          <w:rFonts w:ascii="Times New Roman" w:hAnsi="Times New Roman" w:cs="Times New Roman"/>
          <w:sz w:val="22"/>
          <w:szCs w:val="22"/>
        </w:rPr>
      </w:pPr>
    </w:p>
    <w:p w14:paraId="1B83F5BB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610238C" w14:textId="0FDE0870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  <w:u w:val="single"/>
        </w:rPr>
      </w:pP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DB6E925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  <w:u w:val="single"/>
        </w:rPr>
      </w:pPr>
    </w:p>
    <w:p w14:paraId="6D6F8B7A" w14:textId="1903DBDD" w:rsidR="007A1287" w:rsidRPr="00DA5DBA" w:rsidRDefault="007A1287" w:rsidP="007A1287">
      <w:pPr>
        <w:pStyle w:val="Body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5DBA">
        <w:rPr>
          <w:rFonts w:ascii="Times New Roman" w:hAnsi="Times New Roman" w:cs="Times New Roman"/>
          <w:b/>
          <w:bCs/>
          <w:sz w:val="22"/>
          <w:szCs w:val="22"/>
        </w:rPr>
        <w:t>CERTIFICATE OF MAILING</w:t>
      </w:r>
    </w:p>
    <w:p w14:paraId="74FC2A4F" w14:textId="77777777" w:rsidR="007A1287" w:rsidRPr="00DA5DBA" w:rsidRDefault="007A1287" w:rsidP="007A1287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</w:p>
    <w:p w14:paraId="4471CF12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A1287">
        <w:rPr>
          <w:rFonts w:ascii="Times New Roman" w:hAnsi="Times New Roman" w:cs="Times New Roman"/>
          <w:sz w:val="22"/>
          <w:szCs w:val="22"/>
        </w:rPr>
        <w:t xml:space="preserve">I certify that on __________________ (date), I mailed, and emailed, faxed, e-filed, or hand-delivered a copy of this Order to the following: </w:t>
      </w:r>
    </w:p>
    <w:p w14:paraId="6167E8D5" w14:textId="77777777" w:rsidR="007A1287" w:rsidRPr="007A1287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D21ACA5" w14:textId="4E311C9D" w:rsidR="007A1287" w:rsidRPr="007A1287" w:rsidRDefault="007A1287" w:rsidP="007A1287">
      <w:pPr>
        <w:pStyle w:val="BodyText"/>
        <w:ind w:left="45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7A1287">
        <w:rPr>
          <w:rFonts w:ascii="Times New Roman" w:hAnsi="Times New Roman" w:cs="Times New Roman"/>
          <w:sz w:val="22"/>
          <w:szCs w:val="22"/>
        </w:rPr>
        <w:t xml:space="preserve">Petitioner </w:t>
      </w:r>
    </w:p>
    <w:p w14:paraId="6FE91E3D" w14:textId="4D2391D2" w:rsidR="007A1287" w:rsidRPr="007A1287" w:rsidRDefault="007A1287" w:rsidP="007A1287">
      <w:pPr>
        <w:pStyle w:val="BodyText"/>
        <w:ind w:left="450"/>
        <w:rPr>
          <w:rFonts w:ascii="Times New Roman" w:hAnsi="Times New Roman" w:cs="Times New Roman"/>
          <w:sz w:val="22"/>
          <w:szCs w:val="22"/>
        </w:rPr>
      </w:pPr>
      <w:r w:rsidRPr="00DA5DBA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DA5DBA">
        <w:rPr>
          <w:rFonts w:ascii="Times New Roman" w:hAnsi="Times New Roman" w:cs="Times New Roman"/>
          <w:sz w:val="22"/>
          <w:szCs w:val="22"/>
        </w:rPr>
        <w:t xml:space="preserve"> </w:t>
      </w:r>
      <w:r w:rsidRPr="007A1287">
        <w:rPr>
          <w:rFonts w:ascii="Times New Roman" w:hAnsi="Times New Roman" w:cs="Times New Roman"/>
          <w:sz w:val="22"/>
          <w:szCs w:val="22"/>
        </w:rPr>
        <w:t xml:space="preserve">Respondent </w:t>
      </w:r>
    </w:p>
    <w:p w14:paraId="268FCD50" w14:textId="77777777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2930F9" w14:textId="47D0265E" w:rsidR="007A1287" w:rsidRPr="00DA5DBA" w:rsidRDefault="007A1287" w:rsidP="007A1287">
      <w:pPr>
        <w:pStyle w:val="BodyText"/>
        <w:rPr>
          <w:rFonts w:ascii="Times New Roman" w:hAnsi="Times New Roman" w:cs="Times New Roman"/>
          <w:sz w:val="22"/>
          <w:szCs w:val="22"/>
          <w:u w:val="single"/>
        </w:rPr>
      </w:pPr>
      <w:r w:rsidRPr="007A1287">
        <w:rPr>
          <w:rFonts w:ascii="Times New Roman" w:hAnsi="Times New Roman" w:cs="Times New Roman"/>
          <w:sz w:val="22"/>
          <w:szCs w:val="22"/>
        </w:rPr>
        <w:t xml:space="preserve">County District Court </w:t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  <w:r w:rsidR="00DA5DBA" w:rsidRPr="00DA5DB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BE7A91F" w14:textId="3033BE13" w:rsidR="00B17B9C" w:rsidRPr="00DA5DBA" w:rsidRDefault="00DA5DBA" w:rsidP="00DA5DBA">
      <w:pPr>
        <w:pStyle w:val="BodyText"/>
        <w:rPr>
          <w:rFonts w:ascii="Times New Roman" w:hAnsi="Times New Roman" w:cs="Times New Roman"/>
          <w:sz w:val="22"/>
          <w:szCs w:val="22"/>
          <w:u w:val="single"/>
        </w:rPr>
      </w:pP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</w:r>
      <w:r w:rsidRPr="00DA5DBA">
        <w:rPr>
          <w:rFonts w:ascii="Times New Roman" w:hAnsi="Times New Roman" w:cs="Times New Roman"/>
          <w:sz w:val="22"/>
          <w:szCs w:val="22"/>
        </w:rPr>
        <w:tab/>
        <w:t>Clerk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CERTIFICATE_OF_MAILING"/>
      <w:bookmarkEnd w:id="1"/>
    </w:p>
    <w:sectPr w:rsidR="00B17B9C" w:rsidRPr="00DA5DBA" w:rsidSect="00130C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9DCD" w14:textId="77777777" w:rsidR="008538F7" w:rsidRDefault="008538F7" w:rsidP="00DA5DBA">
      <w:r>
        <w:separator/>
      </w:r>
    </w:p>
  </w:endnote>
  <w:endnote w:type="continuationSeparator" w:id="0">
    <w:p w14:paraId="4833A696" w14:textId="77777777" w:rsidR="008538F7" w:rsidRDefault="008538F7" w:rsidP="00DA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07657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95FBE1" w14:textId="3430214B" w:rsidR="00DA5DBA" w:rsidRPr="00DA5DBA" w:rsidRDefault="00DA5DBA" w:rsidP="00DA5DBA">
        <w:pPr>
          <w:pStyle w:val="Footer"/>
          <w:jc w:val="center"/>
          <w:rPr>
            <w:sz w:val="16"/>
            <w:szCs w:val="16"/>
          </w:rPr>
        </w:pPr>
        <w:r w:rsidRPr="00DA5DBA">
          <w:rPr>
            <w:sz w:val="16"/>
            <w:szCs w:val="16"/>
          </w:rPr>
          <w:fldChar w:fldCharType="begin"/>
        </w:r>
        <w:r w:rsidRPr="00DA5DBA">
          <w:rPr>
            <w:sz w:val="16"/>
            <w:szCs w:val="16"/>
          </w:rPr>
          <w:instrText xml:space="preserve"> PAGE   \* MERGEFORMAT </w:instrText>
        </w:r>
        <w:r w:rsidRPr="00DA5DBA">
          <w:rPr>
            <w:sz w:val="16"/>
            <w:szCs w:val="16"/>
          </w:rPr>
          <w:fldChar w:fldCharType="separate"/>
        </w:r>
        <w:r w:rsidRPr="00DA5DBA">
          <w:rPr>
            <w:noProof/>
            <w:sz w:val="16"/>
            <w:szCs w:val="16"/>
          </w:rPr>
          <w:t>2</w:t>
        </w:r>
        <w:r w:rsidRPr="00DA5DBA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C11E" w14:textId="77777777" w:rsidR="008538F7" w:rsidRDefault="008538F7" w:rsidP="00DA5DBA">
      <w:r>
        <w:separator/>
      </w:r>
    </w:p>
  </w:footnote>
  <w:footnote w:type="continuationSeparator" w:id="0">
    <w:p w14:paraId="1C7F4E42" w14:textId="77777777" w:rsidR="008538F7" w:rsidRDefault="008538F7" w:rsidP="00DA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02F8"/>
    <w:multiLevelType w:val="hybridMultilevel"/>
    <w:tmpl w:val="B6986A80"/>
    <w:lvl w:ilvl="0" w:tplc="2C1A6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9854E6"/>
    <w:multiLevelType w:val="multilevel"/>
    <w:tmpl w:val="67E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447884">
    <w:abstractNumId w:val="0"/>
  </w:num>
  <w:num w:numId="2" w16cid:durableId="151388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44"/>
    <w:rsid w:val="00130C44"/>
    <w:rsid w:val="007A1287"/>
    <w:rsid w:val="008538F7"/>
    <w:rsid w:val="009C69B5"/>
    <w:rsid w:val="00B17B9C"/>
    <w:rsid w:val="00DA5DBA"/>
    <w:rsid w:val="00DC5E53"/>
    <w:rsid w:val="00EB53D5"/>
    <w:rsid w:val="00E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6FED"/>
  <w15:chartTrackingRefBased/>
  <w15:docId w15:val="{4931A732-3B76-47B4-9294-87EAFE6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44"/>
    <w:pPr>
      <w:widowControl w:val="0"/>
      <w:autoSpaceDE w:val="0"/>
      <w:autoSpaceDN w:val="0"/>
      <w:spacing w:before="0" w:after="0" w:line="240" w:lineRule="auto"/>
      <w:ind w:left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44"/>
    <w:pPr>
      <w:numPr>
        <w:ilvl w:val="1"/>
      </w:numPr>
      <w:spacing w:after="160"/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30C4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0C44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DBA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DBA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Bridges of Colorado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Langbauer, Kristen</dc:creator>
  <cp:keywords/>
  <dc:description/>
  <cp:lastModifiedBy>Langbauer, Kristen</cp:lastModifiedBy>
  <cp:revision>1</cp:revision>
  <dcterms:created xsi:type="dcterms:W3CDTF">2025-11-26T23:44:00Z</dcterms:created>
  <dcterms:modified xsi:type="dcterms:W3CDTF">2025-11-27T00:26:00Z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96a8813f-772a-4322-9158-3bd42d543a39</vt:lpwstr>
  </property>
</Properties>
</file>