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81"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122"/>
        <w:gridCol w:w="5828"/>
      </w:tblGrid>
      <w:tr w:rsidR="00BB709C" w:rsidRPr="00BB709C" w14:paraId="7048E2A4" w14:textId="77777777" w:rsidTr="00AE0828">
        <w:trPr>
          <w:trHeight w:val="2237"/>
        </w:trPr>
        <w:tc>
          <w:tcPr>
            <w:tcW w:w="3153" w:type="dxa"/>
          </w:tcPr>
          <w:p w14:paraId="75C93A54" w14:textId="77777777" w:rsidR="00BB709C" w:rsidRPr="00BB709C" w:rsidRDefault="00BB709C" w:rsidP="00AE0828">
            <w:pPr>
              <w:pStyle w:val="Header"/>
              <w:rPr>
                <w:rFonts w:asciiTheme="majorHAnsi" w:eastAsiaTheme="majorEastAsia" w:hAnsiTheme="majorHAnsi" w:cstheme="majorBidi"/>
                <w:color w:val="A5A5A5" w:themeColor="accent3"/>
                <w:sz w:val="36"/>
                <w:szCs w:val="36"/>
              </w:rPr>
            </w:pPr>
            <w:r w:rsidRPr="00BB709C">
              <w:rPr>
                <w:rFonts w:asciiTheme="majorHAnsi" w:eastAsiaTheme="majorEastAsia" w:hAnsiTheme="majorHAnsi" w:cstheme="majorBidi"/>
                <w:noProof/>
                <w:color w:val="A5A5A5" w:themeColor="accent3"/>
                <w:sz w:val="36"/>
                <w:szCs w:val="36"/>
              </w:rPr>
              <w:t xml:space="preserve">  </w:t>
            </w:r>
            <w:r w:rsidRPr="00BB709C">
              <w:rPr>
                <w:rFonts w:asciiTheme="majorHAnsi" w:eastAsiaTheme="majorEastAsia" w:hAnsiTheme="majorHAnsi" w:cstheme="majorBidi"/>
                <w:noProof/>
                <w:color w:val="A5A5A5" w:themeColor="accent3"/>
                <w:sz w:val="36"/>
                <w:szCs w:val="36"/>
              </w:rPr>
              <w:drawing>
                <wp:inline distT="0" distB="0" distL="0" distR="0" wp14:anchorId="372BB01B" wp14:editId="220FBF79">
                  <wp:extent cx="1552575" cy="1334372"/>
                  <wp:effectExtent l="19050" t="0" r="9525" b="0"/>
                  <wp:docPr id="1" name="Picture 1" descr="G:\Logo's\Health Depart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Health Department Logo.jpg"/>
                          <pic:cNvPicPr>
                            <a:picLocks noChangeAspect="1" noChangeArrowheads="1"/>
                          </pic:cNvPicPr>
                        </pic:nvPicPr>
                        <pic:blipFill>
                          <a:blip r:embed="rId5"/>
                          <a:srcRect/>
                          <a:stretch>
                            <a:fillRect/>
                          </a:stretch>
                        </pic:blipFill>
                        <pic:spPr bwMode="auto">
                          <a:xfrm>
                            <a:off x="0" y="0"/>
                            <a:ext cx="1563470" cy="1343735"/>
                          </a:xfrm>
                          <a:prstGeom prst="rect">
                            <a:avLst/>
                          </a:prstGeom>
                          <a:noFill/>
                          <a:ln w="9525">
                            <a:noFill/>
                            <a:miter lim="800000"/>
                            <a:headEnd/>
                            <a:tailEnd/>
                          </a:ln>
                        </pic:spPr>
                      </pic:pic>
                    </a:graphicData>
                  </a:graphic>
                </wp:inline>
              </w:drawing>
            </w:r>
          </w:p>
        </w:tc>
        <w:tc>
          <w:tcPr>
            <w:tcW w:w="6016" w:type="dxa"/>
          </w:tcPr>
          <w:p w14:paraId="43CFA0C7" w14:textId="77777777" w:rsidR="00BB709C" w:rsidRPr="00BB709C" w:rsidRDefault="00BB709C" w:rsidP="00AE0828">
            <w:pPr>
              <w:pStyle w:val="Header"/>
              <w:ind w:left="155"/>
              <w:rPr>
                <w:rFonts w:asciiTheme="majorHAnsi" w:eastAsiaTheme="majorEastAsia" w:hAnsiTheme="majorHAnsi" w:cstheme="majorBidi"/>
                <w:b/>
                <w:bCs/>
                <w:color w:val="A5A5A5" w:themeColor="accent3"/>
              </w:rPr>
            </w:pPr>
          </w:p>
          <w:p w14:paraId="0F57BA4D" w14:textId="77777777" w:rsidR="00BB709C" w:rsidRPr="00BB709C" w:rsidRDefault="00BB709C" w:rsidP="00AE0828">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3446 S. Business Hwy 71</w:t>
            </w:r>
          </w:p>
          <w:p w14:paraId="3392E4CE" w14:textId="77777777" w:rsidR="00BB709C" w:rsidRPr="00BB709C" w:rsidRDefault="00BB709C" w:rsidP="00AE0828">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PO Box 366</w:t>
            </w:r>
          </w:p>
          <w:p w14:paraId="25607B98" w14:textId="77777777" w:rsidR="00BB709C" w:rsidRPr="00BB709C" w:rsidRDefault="00BB709C" w:rsidP="00AE0828">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Pineville, Mo 64856</w:t>
            </w:r>
          </w:p>
          <w:p w14:paraId="01723803" w14:textId="77777777" w:rsidR="00BB709C" w:rsidRPr="00BB709C" w:rsidRDefault="00BB709C" w:rsidP="00AE0828">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417-223-4351</w:t>
            </w:r>
          </w:p>
          <w:p w14:paraId="15DB6AA3" w14:textId="77777777" w:rsidR="00BB709C" w:rsidRPr="00BB709C" w:rsidRDefault="00BB709C" w:rsidP="00AE0828">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417-223-4109 fax</w:t>
            </w:r>
          </w:p>
          <w:p w14:paraId="1D96B4C0" w14:textId="77777777" w:rsidR="00BB709C" w:rsidRPr="00BB709C" w:rsidRDefault="00BB709C" w:rsidP="00AE0828">
            <w:pPr>
              <w:pStyle w:val="Header"/>
              <w:ind w:left="155"/>
              <w:jc w:val="center"/>
              <w:rPr>
                <w:rFonts w:asciiTheme="majorHAnsi" w:eastAsiaTheme="majorEastAsia" w:hAnsiTheme="majorHAnsi" w:cstheme="majorBidi"/>
                <w:b/>
                <w:bCs/>
                <w:color w:val="A5A5A5" w:themeColor="accent3"/>
              </w:rPr>
            </w:pPr>
            <w:r w:rsidRPr="00BB709C">
              <w:rPr>
                <w:rFonts w:asciiTheme="majorHAnsi" w:eastAsiaTheme="majorEastAsia" w:hAnsiTheme="majorHAnsi" w:cstheme="majorBidi"/>
                <w:b/>
                <w:bCs/>
                <w:color w:val="A5A5A5" w:themeColor="accent3"/>
              </w:rPr>
              <w:t>www.mcdonaldcountyhealth.com</w:t>
            </w:r>
          </w:p>
          <w:p w14:paraId="39A0FE4F" w14:textId="77777777" w:rsidR="00BB709C" w:rsidRPr="00BB709C" w:rsidRDefault="00BB709C" w:rsidP="00AE0828">
            <w:pPr>
              <w:pStyle w:val="Header"/>
              <w:ind w:left="155"/>
              <w:rPr>
                <w:rFonts w:asciiTheme="majorHAnsi" w:eastAsiaTheme="majorEastAsia" w:hAnsiTheme="majorHAnsi" w:cstheme="majorBidi"/>
                <w:b/>
                <w:bCs/>
                <w:color w:val="A5A5A5" w:themeColor="accent3"/>
              </w:rPr>
            </w:pPr>
          </w:p>
        </w:tc>
      </w:tr>
    </w:tbl>
    <w:p w14:paraId="4FD865B7" w14:textId="77777777" w:rsidR="00BB709C" w:rsidRDefault="00BB709C" w:rsidP="009B73FA">
      <w:pPr>
        <w:spacing w:line="240" w:lineRule="auto"/>
        <w:rPr>
          <w:rFonts w:ascii="Times New Roman" w:hAnsi="Times New Roman" w:cs="Times New Roman"/>
        </w:rPr>
      </w:pPr>
    </w:p>
    <w:p w14:paraId="7F4A2ECC" w14:textId="04D739FE" w:rsidR="009B73FA" w:rsidRPr="00574D9A" w:rsidRDefault="009B73FA" w:rsidP="009B73FA">
      <w:pPr>
        <w:spacing w:line="240" w:lineRule="auto"/>
        <w:rPr>
          <w:rFonts w:ascii="Times New Roman" w:hAnsi="Times New Roman" w:cs="Times New Roman"/>
          <w:i/>
          <w:iCs/>
        </w:rPr>
      </w:pPr>
      <w:r w:rsidRPr="00574D9A">
        <w:rPr>
          <w:rFonts w:ascii="Times New Roman" w:hAnsi="Times New Roman" w:cs="Times New Roman"/>
        </w:rPr>
        <w:t xml:space="preserve">The following steps are necessary for obtaining a permit under the </w:t>
      </w:r>
      <w:r w:rsidRPr="00574D9A">
        <w:rPr>
          <w:rFonts w:ascii="Times New Roman" w:hAnsi="Times New Roman" w:cs="Times New Roman"/>
          <w:i/>
          <w:iCs/>
        </w:rPr>
        <w:t>McDonald County Wastewater Treatment Systems Ordinance</w:t>
      </w:r>
      <w:r w:rsidR="00574D9A" w:rsidRPr="00574D9A">
        <w:rPr>
          <w:rFonts w:ascii="Times New Roman" w:hAnsi="Times New Roman" w:cs="Times New Roman"/>
          <w:i/>
          <w:iCs/>
        </w:rPr>
        <w:t xml:space="preserve"> </w:t>
      </w:r>
      <w:r w:rsidR="00BB709C">
        <w:rPr>
          <w:rFonts w:ascii="Times New Roman" w:hAnsi="Times New Roman" w:cs="Times New Roman"/>
          <w:i/>
          <w:iCs/>
        </w:rPr>
        <w:t>#7.02</w:t>
      </w:r>
      <w:r w:rsidR="00574D9A" w:rsidRPr="00574D9A">
        <w:rPr>
          <w:rFonts w:ascii="Times New Roman" w:hAnsi="Times New Roman" w:cs="Times New Roman"/>
          <w:i/>
          <w:iCs/>
        </w:rPr>
        <w:t>.</w:t>
      </w:r>
    </w:p>
    <w:p w14:paraId="2629891C" w14:textId="3B5BBB22" w:rsidR="002E12D8" w:rsidRPr="00574D9A" w:rsidRDefault="002E12D8">
      <w:pPr>
        <w:rPr>
          <w:rFonts w:ascii="Times New Roman" w:hAnsi="Times New Roman" w:cs="Times New Roman"/>
        </w:rPr>
      </w:pPr>
      <w:r w:rsidRPr="00574D9A">
        <w:rPr>
          <w:rFonts w:ascii="Times New Roman" w:hAnsi="Times New Roman" w:cs="Times New Roman"/>
          <w:b/>
          <w:bCs/>
          <w:u w:val="single"/>
        </w:rPr>
        <w:t>Step 1:</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You will need to contact a soil evaluator so that you can obtain a ‘complete site evaluation.’ Based on the soils you have, the trench depth and location of the system can be determined. Sizing of the lateral field is biased upon the number of bedrooms in the home along with the ‘loading rate’ of your specific soil.</w:t>
      </w:r>
    </w:p>
    <w:p w14:paraId="4AEF71AB" w14:textId="007C4B27" w:rsidR="002E12D8" w:rsidRPr="00574D9A" w:rsidRDefault="002E12D8">
      <w:pPr>
        <w:rPr>
          <w:rFonts w:ascii="Times New Roman" w:hAnsi="Times New Roman" w:cs="Times New Roman"/>
        </w:rPr>
      </w:pPr>
      <w:r w:rsidRPr="00574D9A">
        <w:rPr>
          <w:rFonts w:ascii="Times New Roman" w:hAnsi="Times New Roman" w:cs="Times New Roman"/>
          <w:b/>
          <w:bCs/>
          <w:u w:val="single"/>
        </w:rPr>
        <w:t>Step 2:</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You will need to contact an installer that is state/county registered</w:t>
      </w:r>
    </w:p>
    <w:p w14:paraId="01EA17E8" w14:textId="05D96820" w:rsidR="002E12D8" w:rsidRPr="00574D9A" w:rsidRDefault="002E12D8">
      <w:pPr>
        <w:rPr>
          <w:rFonts w:ascii="Times New Roman" w:hAnsi="Times New Roman" w:cs="Times New Roman"/>
        </w:rPr>
      </w:pPr>
      <w:r w:rsidRPr="00574D9A">
        <w:rPr>
          <w:rFonts w:ascii="Times New Roman" w:hAnsi="Times New Roman" w:cs="Times New Roman"/>
          <w:b/>
          <w:bCs/>
          <w:u w:val="single"/>
        </w:rPr>
        <w:t>Step 3:</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 xml:space="preserve">Submit </w:t>
      </w:r>
      <w:r w:rsidRPr="00574D9A">
        <w:rPr>
          <w:rFonts w:ascii="Times New Roman" w:hAnsi="Times New Roman" w:cs="Times New Roman"/>
          <w:b/>
          <w:bCs/>
        </w:rPr>
        <w:t>fully completed</w:t>
      </w:r>
      <w:r w:rsidRPr="00574D9A">
        <w:rPr>
          <w:rFonts w:ascii="Times New Roman" w:hAnsi="Times New Roman" w:cs="Times New Roman"/>
        </w:rPr>
        <w:t xml:space="preserve"> ‘Permit Application’ (PART ONE). The original paperwork is required. A blank ‘Permit Application’ is provided in this packet.</w:t>
      </w:r>
    </w:p>
    <w:p w14:paraId="7A20F2DE" w14:textId="44B17C6A" w:rsidR="002E12D8" w:rsidRPr="00574D9A" w:rsidRDefault="002E12D8">
      <w:pPr>
        <w:rPr>
          <w:rFonts w:ascii="Times New Roman" w:hAnsi="Times New Roman" w:cs="Times New Roman"/>
        </w:rPr>
      </w:pPr>
      <w:r w:rsidRPr="00574D9A">
        <w:rPr>
          <w:rFonts w:ascii="Times New Roman" w:hAnsi="Times New Roman" w:cs="Times New Roman"/>
        </w:rPr>
        <w:t xml:space="preserve">Also submit the following to the </w:t>
      </w:r>
      <w:r w:rsidR="00FE548A">
        <w:rPr>
          <w:rFonts w:ascii="Times New Roman" w:hAnsi="Times New Roman" w:cs="Times New Roman"/>
        </w:rPr>
        <w:t>McDonald</w:t>
      </w:r>
      <w:r w:rsidRPr="00574D9A">
        <w:rPr>
          <w:rFonts w:ascii="Times New Roman" w:hAnsi="Times New Roman" w:cs="Times New Roman"/>
        </w:rPr>
        <w:t xml:space="preserve"> County Health Department:</w:t>
      </w:r>
    </w:p>
    <w:p w14:paraId="787813C7" w14:textId="0C3B196A" w:rsidR="002E12D8" w:rsidRPr="00574D9A" w:rsidRDefault="002E12D8" w:rsidP="002E12D8">
      <w:pPr>
        <w:pStyle w:val="ListParagraph"/>
        <w:numPr>
          <w:ilvl w:val="0"/>
          <w:numId w:val="1"/>
        </w:numPr>
        <w:rPr>
          <w:rFonts w:ascii="Times New Roman" w:hAnsi="Times New Roman" w:cs="Times New Roman"/>
        </w:rPr>
      </w:pPr>
      <w:r w:rsidRPr="00574D9A">
        <w:rPr>
          <w:rFonts w:ascii="Times New Roman" w:hAnsi="Times New Roman" w:cs="Times New Roman"/>
        </w:rPr>
        <w:t>Complete Site Evaluation Report from the soil scientist</w:t>
      </w:r>
    </w:p>
    <w:p w14:paraId="145AC50F" w14:textId="31097874" w:rsidR="002E12D8" w:rsidRPr="00574D9A" w:rsidRDefault="002E12D8" w:rsidP="002E12D8">
      <w:pPr>
        <w:pStyle w:val="ListParagraph"/>
        <w:numPr>
          <w:ilvl w:val="0"/>
          <w:numId w:val="1"/>
        </w:numPr>
        <w:rPr>
          <w:rFonts w:ascii="Times New Roman" w:hAnsi="Times New Roman" w:cs="Times New Roman"/>
        </w:rPr>
      </w:pPr>
      <w:r w:rsidRPr="00574D9A">
        <w:rPr>
          <w:rFonts w:ascii="Times New Roman" w:hAnsi="Times New Roman" w:cs="Times New Roman"/>
        </w:rPr>
        <w:t>Installers proposed drawing on the back of the ‘Permit Application’ (PART ONE) See page 6 for a list of details required</w:t>
      </w:r>
    </w:p>
    <w:p w14:paraId="7550B460" w14:textId="7BC84C6F" w:rsidR="002E12D8" w:rsidRPr="00574D9A" w:rsidRDefault="002E12D8" w:rsidP="002E12D8">
      <w:pPr>
        <w:pStyle w:val="ListParagraph"/>
        <w:numPr>
          <w:ilvl w:val="0"/>
          <w:numId w:val="1"/>
        </w:numPr>
        <w:rPr>
          <w:rFonts w:ascii="Times New Roman" w:hAnsi="Times New Roman" w:cs="Times New Roman"/>
        </w:rPr>
      </w:pPr>
      <w:r w:rsidRPr="00574D9A">
        <w:rPr>
          <w:rFonts w:ascii="Times New Roman" w:hAnsi="Times New Roman" w:cs="Times New Roman"/>
        </w:rPr>
        <w:t>Proper Fee for ‘Permit to Install’</w:t>
      </w:r>
    </w:p>
    <w:p w14:paraId="2044E7B9" w14:textId="7BA449D7" w:rsidR="002E12D8" w:rsidRPr="00574D9A" w:rsidRDefault="002E12D8" w:rsidP="002E12D8">
      <w:pPr>
        <w:pStyle w:val="ListParagraph"/>
        <w:numPr>
          <w:ilvl w:val="2"/>
          <w:numId w:val="1"/>
        </w:numPr>
        <w:rPr>
          <w:rFonts w:ascii="Times New Roman" w:hAnsi="Times New Roman" w:cs="Times New Roman"/>
        </w:rPr>
      </w:pPr>
      <w:r w:rsidRPr="00574D9A">
        <w:rPr>
          <w:rFonts w:ascii="Times New Roman" w:hAnsi="Times New Roman" w:cs="Times New Roman"/>
        </w:rPr>
        <w:t>Single Family Dwelling</w:t>
      </w:r>
      <w:r w:rsidRPr="00574D9A">
        <w:rPr>
          <w:rFonts w:ascii="Times New Roman" w:hAnsi="Times New Roman" w:cs="Times New Roman"/>
        </w:rPr>
        <w:tab/>
        <w:t xml:space="preserve">    = </w:t>
      </w:r>
      <w:r w:rsidR="00317627" w:rsidRPr="00574D9A">
        <w:rPr>
          <w:rFonts w:ascii="Times New Roman" w:hAnsi="Times New Roman" w:cs="Times New Roman"/>
        </w:rPr>
        <w:t>$105.00</w:t>
      </w:r>
    </w:p>
    <w:p w14:paraId="02C58544" w14:textId="7343FD8B" w:rsidR="002E12D8" w:rsidRPr="00574D9A" w:rsidRDefault="002E12D8" w:rsidP="002E12D8">
      <w:pPr>
        <w:pStyle w:val="ListParagraph"/>
        <w:numPr>
          <w:ilvl w:val="2"/>
          <w:numId w:val="1"/>
        </w:numPr>
        <w:rPr>
          <w:rFonts w:ascii="Times New Roman" w:hAnsi="Times New Roman" w:cs="Times New Roman"/>
        </w:rPr>
      </w:pPr>
      <w:r w:rsidRPr="00574D9A">
        <w:rPr>
          <w:rFonts w:ascii="Times New Roman" w:hAnsi="Times New Roman" w:cs="Times New Roman"/>
        </w:rPr>
        <w:t>Non-</w:t>
      </w:r>
      <w:proofErr w:type="gramStart"/>
      <w:r w:rsidRPr="00574D9A">
        <w:rPr>
          <w:rFonts w:ascii="Times New Roman" w:hAnsi="Times New Roman" w:cs="Times New Roman"/>
        </w:rPr>
        <w:t>Single Family</w:t>
      </w:r>
      <w:proofErr w:type="gramEnd"/>
      <w:r w:rsidRPr="00574D9A">
        <w:rPr>
          <w:rFonts w:ascii="Times New Roman" w:hAnsi="Times New Roman" w:cs="Times New Roman"/>
        </w:rPr>
        <w:t xml:space="preserve"> </w:t>
      </w:r>
      <w:proofErr w:type="gramStart"/>
      <w:r w:rsidRPr="00574D9A">
        <w:rPr>
          <w:rFonts w:ascii="Times New Roman" w:hAnsi="Times New Roman" w:cs="Times New Roman"/>
        </w:rPr>
        <w:t>Dwelling  =</w:t>
      </w:r>
      <w:proofErr w:type="gramEnd"/>
      <w:r w:rsidR="009B73FA" w:rsidRPr="00574D9A">
        <w:rPr>
          <w:rFonts w:ascii="Times New Roman" w:hAnsi="Times New Roman" w:cs="Times New Roman"/>
        </w:rPr>
        <w:t xml:space="preserve"> $140</w:t>
      </w:r>
    </w:p>
    <w:p w14:paraId="05A29427" w14:textId="0EDF5FC0" w:rsidR="002E12D8" w:rsidRPr="00574D9A" w:rsidRDefault="002E12D8" w:rsidP="002E12D8">
      <w:pPr>
        <w:pStyle w:val="ListParagraph"/>
        <w:numPr>
          <w:ilvl w:val="2"/>
          <w:numId w:val="1"/>
        </w:numPr>
        <w:rPr>
          <w:rFonts w:ascii="Times New Roman" w:hAnsi="Times New Roman" w:cs="Times New Roman"/>
        </w:rPr>
      </w:pPr>
      <w:r w:rsidRPr="00574D9A">
        <w:rPr>
          <w:rFonts w:ascii="Times New Roman" w:hAnsi="Times New Roman" w:cs="Times New Roman"/>
        </w:rPr>
        <w:t xml:space="preserve">‘Permit to Repair’ </w:t>
      </w:r>
      <w:r w:rsidRPr="00574D9A">
        <w:rPr>
          <w:rFonts w:ascii="Times New Roman" w:hAnsi="Times New Roman" w:cs="Times New Roman"/>
        </w:rPr>
        <w:tab/>
      </w:r>
      <w:r w:rsidRPr="00574D9A">
        <w:rPr>
          <w:rFonts w:ascii="Times New Roman" w:hAnsi="Times New Roman" w:cs="Times New Roman"/>
        </w:rPr>
        <w:tab/>
        <w:t xml:space="preserve">    =</w:t>
      </w:r>
      <w:r w:rsidR="009B73FA" w:rsidRPr="00574D9A">
        <w:rPr>
          <w:rFonts w:ascii="Times New Roman" w:hAnsi="Times New Roman" w:cs="Times New Roman"/>
        </w:rPr>
        <w:t xml:space="preserve"> $25</w:t>
      </w:r>
    </w:p>
    <w:p w14:paraId="1BEF6FEA" w14:textId="726ACA22" w:rsidR="00317627" w:rsidRPr="00574D9A" w:rsidRDefault="002E12D8" w:rsidP="002E12D8">
      <w:pPr>
        <w:rPr>
          <w:rFonts w:ascii="Times New Roman" w:hAnsi="Times New Roman" w:cs="Times New Roman"/>
        </w:rPr>
      </w:pPr>
      <w:r w:rsidRPr="00574D9A">
        <w:rPr>
          <w:rFonts w:ascii="Times New Roman" w:hAnsi="Times New Roman" w:cs="Times New Roman"/>
          <w:b/>
          <w:bCs/>
          <w:u w:val="single"/>
        </w:rPr>
        <w:t>Note:</w:t>
      </w:r>
      <w:r w:rsidRPr="00574D9A">
        <w:rPr>
          <w:rFonts w:ascii="Times New Roman" w:hAnsi="Times New Roman" w:cs="Times New Roman"/>
        </w:rPr>
        <w:t xml:space="preserve"> ‘Repair Permit’ is only good for setting a new tank or repairing a small section of solid line. Any work done</w:t>
      </w:r>
      <w:r w:rsidR="00317627" w:rsidRPr="00574D9A">
        <w:rPr>
          <w:rFonts w:ascii="Times New Roman" w:hAnsi="Times New Roman" w:cs="Times New Roman"/>
        </w:rPr>
        <w:t xml:space="preserve"> to the lateral field is considering a new system installation. </w:t>
      </w:r>
    </w:p>
    <w:p w14:paraId="1B73B454" w14:textId="3F9E65C2" w:rsidR="00317627" w:rsidRPr="00574D9A" w:rsidRDefault="00317627" w:rsidP="002E12D8">
      <w:pPr>
        <w:rPr>
          <w:rFonts w:ascii="Times New Roman" w:hAnsi="Times New Roman" w:cs="Times New Roman"/>
        </w:rPr>
      </w:pPr>
      <w:r w:rsidRPr="00574D9A">
        <w:rPr>
          <w:rFonts w:ascii="Times New Roman" w:hAnsi="Times New Roman" w:cs="Times New Roman"/>
          <w:b/>
          <w:bCs/>
          <w:u w:val="single"/>
        </w:rPr>
        <w:t>Step 4:</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McDonald County Health department will review the application within five- (5) working days from the ‘</w:t>
      </w:r>
      <w:r w:rsidRPr="00574D9A">
        <w:rPr>
          <w:rFonts w:ascii="Times New Roman" w:hAnsi="Times New Roman" w:cs="Times New Roman"/>
          <w:b/>
          <w:bCs/>
        </w:rPr>
        <w:t>completed’</w:t>
      </w:r>
      <w:r w:rsidRPr="00574D9A">
        <w:rPr>
          <w:rFonts w:ascii="Times New Roman" w:hAnsi="Times New Roman" w:cs="Times New Roman"/>
        </w:rPr>
        <w:t xml:space="preserve"> application is submitted to determine the application meets the least minimum standards set forth in the McDonald County Wastewater Treatment Systems Ordinance #3.09.</w:t>
      </w:r>
    </w:p>
    <w:p w14:paraId="11A5FDEB" w14:textId="00CC7B2F" w:rsidR="00317627" w:rsidRPr="00574D9A" w:rsidRDefault="00317627" w:rsidP="002E12D8">
      <w:pPr>
        <w:rPr>
          <w:rFonts w:ascii="Times New Roman" w:hAnsi="Times New Roman" w:cs="Times New Roman"/>
        </w:rPr>
      </w:pPr>
      <w:r w:rsidRPr="00574D9A">
        <w:rPr>
          <w:rFonts w:ascii="Times New Roman" w:hAnsi="Times New Roman" w:cs="Times New Roman"/>
          <w:b/>
          <w:bCs/>
          <w:u w:val="single"/>
        </w:rPr>
        <w:t>Step 5:</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The McDonald County Health Department will conduct a ‘</w:t>
      </w:r>
      <w:r w:rsidRPr="00574D9A">
        <w:rPr>
          <w:rFonts w:ascii="Times New Roman" w:hAnsi="Times New Roman" w:cs="Times New Roman"/>
          <w:i/>
          <w:iCs/>
        </w:rPr>
        <w:t>pre-site’</w:t>
      </w:r>
      <w:r w:rsidRPr="00574D9A">
        <w:rPr>
          <w:rFonts w:ascii="Times New Roman" w:hAnsi="Times New Roman" w:cs="Times New Roman"/>
        </w:rPr>
        <w:t xml:space="preserve"> inspection of the property within five- (5) working days after receiving the completed permit application before issuing a permit number</w:t>
      </w:r>
      <w:r w:rsidR="005264E5" w:rsidRPr="00574D9A">
        <w:rPr>
          <w:rFonts w:ascii="Times New Roman" w:hAnsi="Times New Roman" w:cs="Times New Roman"/>
        </w:rPr>
        <w:t xml:space="preserve"> application before issuing a permit number. </w:t>
      </w:r>
    </w:p>
    <w:p w14:paraId="3B52333E" w14:textId="35E8FEE5" w:rsidR="005264E5" w:rsidRPr="00574D9A" w:rsidRDefault="005264E5" w:rsidP="002E12D8">
      <w:pPr>
        <w:rPr>
          <w:rFonts w:ascii="Times New Roman" w:hAnsi="Times New Roman" w:cs="Times New Roman"/>
        </w:rPr>
      </w:pPr>
      <w:r w:rsidRPr="00574D9A">
        <w:rPr>
          <w:rFonts w:ascii="Times New Roman" w:hAnsi="Times New Roman" w:cs="Times New Roman"/>
        </w:rPr>
        <w:t>Once approved, a permit number will be issued and construction may begin at that time.</w:t>
      </w:r>
    </w:p>
    <w:p w14:paraId="54477A3E" w14:textId="00F637EF" w:rsidR="005264E5" w:rsidRPr="00574D9A" w:rsidRDefault="005264E5" w:rsidP="002E12D8">
      <w:pPr>
        <w:rPr>
          <w:rFonts w:ascii="Times New Roman" w:hAnsi="Times New Roman" w:cs="Times New Roman"/>
        </w:rPr>
      </w:pPr>
      <w:r w:rsidRPr="00574D9A">
        <w:rPr>
          <w:rFonts w:ascii="Times New Roman" w:hAnsi="Times New Roman" w:cs="Times New Roman"/>
          <w:b/>
          <w:bCs/>
          <w:u w:val="single"/>
        </w:rPr>
        <w:lastRenderedPageBreak/>
        <w:t>Step 6:</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 xml:space="preserve">The installer must notify the health department twenty-four (24) hours before completion of the system so a representative from the health department can evaluate the completed system. </w:t>
      </w:r>
    </w:p>
    <w:p w14:paraId="499E8C95" w14:textId="10A0B96D" w:rsidR="009B73FA" w:rsidRPr="00574D9A" w:rsidRDefault="009B73FA" w:rsidP="002E12D8">
      <w:pPr>
        <w:rPr>
          <w:rFonts w:ascii="Times New Roman" w:hAnsi="Times New Roman" w:cs="Times New Roman"/>
        </w:rPr>
      </w:pPr>
      <w:r w:rsidRPr="00574D9A">
        <w:rPr>
          <w:rFonts w:ascii="Times New Roman" w:hAnsi="Times New Roman" w:cs="Times New Roman"/>
          <w:b/>
          <w:bCs/>
          <w:u w:val="single"/>
        </w:rPr>
        <w:t>Note:</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Landowner is able to install their own septic system with the correct permitting through McDonald County Health Department</w:t>
      </w:r>
    </w:p>
    <w:p w14:paraId="331F8898" w14:textId="49BC26E8" w:rsidR="005264E5" w:rsidRPr="00574D9A" w:rsidRDefault="005264E5" w:rsidP="002E12D8">
      <w:pPr>
        <w:rPr>
          <w:rFonts w:ascii="Times New Roman" w:hAnsi="Times New Roman" w:cs="Times New Roman"/>
        </w:rPr>
      </w:pPr>
      <w:r w:rsidRPr="00574D9A">
        <w:rPr>
          <w:rFonts w:ascii="Times New Roman" w:hAnsi="Times New Roman" w:cs="Times New Roman"/>
          <w:b/>
          <w:bCs/>
          <w:u w:val="single"/>
        </w:rPr>
        <w:t>Step 7:</w:t>
      </w:r>
      <w:r w:rsidRPr="00574D9A">
        <w:rPr>
          <w:rFonts w:ascii="Times New Roman" w:hAnsi="Times New Roman" w:cs="Times New Roman"/>
        </w:rPr>
        <w:t xml:space="preserve"> </w:t>
      </w:r>
      <w:r w:rsidR="00574D9A" w:rsidRPr="00574D9A">
        <w:rPr>
          <w:rFonts w:ascii="Times New Roman" w:hAnsi="Times New Roman" w:cs="Times New Roman"/>
        </w:rPr>
        <w:t xml:space="preserve"> </w:t>
      </w:r>
      <w:r w:rsidRPr="00574D9A">
        <w:rPr>
          <w:rFonts w:ascii="Times New Roman" w:hAnsi="Times New Roman" w:cs="Times New Roman"/>
        </w:rPr>
        <w:t xml:space="preserve">The installer must submit an </w:t>
      </w:r>
      <w:r w:rsidRPr="00574D9A">
        <w:rPr>
          <w:rFonts w:ascii="Times New Roman" w:hAnsi="Times New Roman" w:cs="Times New Roman"/>
          <w:i/>
          <w:iCs/>
        </w:rPr>
        <w:t>“as installed”</w:t>
      </w:r>
      <w:r w:rsidRPr="00574D9A">
        <w:rPr>
          <w:rFonts w:ascii="Times New Roman" w:hAnsi="Times New Roman" w:cs="Times New Roman"/>
        </w:rPr>
        <w:t xml:space="preserve"> or </w:t>
      </w:r>
      <w:r w:rsidRPr="00574D9A">
        <w:rPr>
          <w:rFonts w:ascii="Times New Roman" w:hAnsi="Times New Roman" w:cs="Times New Roman"/>
          <w:i/>
          <w:iCs/>
        </w:rPr>
        <w:t>“as repaired”</w:t>
      </w:r>
      <w:r w:rsidRPr="00574D9A">
        <w:rPr>
          <w:rFonts w:ascii="Times New Roman" w:hAnsi="Times New Roman" w:cs="Times New Roman"/>
        </w:rPr>
        <w:t xml:space="preserve"> drawing the health department before the “Permit to Use” (PART TWO) is issued</w:t>
      </w:r>
    </w:p>
    <w:p w14:paraId="0D9CEF4A" w14:textId="2D449F95" w:rsidR="005264E5" w:rsidRPr="00574D9A" w:rsidRDefault="005264E5" w:rsidP="002E12D8">
      <w:pPr>
        <w:rPr>
          <w:rFonts w:ascii="Times New Roman" w:hAnsi="Times New Roman" w:cs="Times New Roman"/>
        </w:rPr>
      </w:pPr>
      <w:r w:rsidRPr="00574D9A">
        <w:rPr>
          <w:rFonts w:ascii="Times New Roman" w:hAnsi="Times New Roman" w:cs="Times New Roman"/>
        </w:rPr>
        <w:t>If you have any questions concerning this procedure, please contact the environmental staff of the McDonald County Health Department at 417-223-4351</w:t>
      </w:r>
    </w:p>
    <w:p w14:paraId="7FFD4489" w14:textId="12613A4A" w:rsidR="005264E5" w:rsidRPr="00574D9A" w:rsidRDefault="005264E5" w:rsidP="005264E5">
      <w:pPr>
        <w:jc w:val="center"/>
        <w:rPr>
          <w:rFonts w:ascii="Times New Roman" w:hAnsi="Times New Roman" w:cs="Times New Roman"/>
          <w:b/>
          <w:bCs/>
          <w:u w:val="single"/>
        </w:rPr>
      </w:pPr>
      <w:r w:rsidRPr="00574D9A">
        <w:rPr>
          <w:rFonts w:ascii="Times New Roman" w:hAnsi="Times New Roman" w:cs="Times New Roman"/>
          <w:b/>
          <w:bCs/>
          <w:u w:val="single"/>
        </w:rPr>
        <w:t>Office Hours are Monday through Thursday from 7:30 am until 5:</w:t>
      </w:r>
      <w:r w:rsidR="00FE548A">
        <w:rPr>
          <w:rFonts w:ascii="Times New Roman" w:hAnsi="Times New Roman" w:cs="Times New Roman"/>
          <w:b/>
          <w:bCs/>
          <w:u w:val="single"/>
        </w:rPr>
        <w:t>0</w:t>
      </w:r>
      <w:r w:rsidRPr="00574D9A">
        <w:rPr>
          <w:rFonts w:ascii="Times New Roman" w:hAnsi="Times New Roman" w:cs="Times New Roman"/>
          <w:b/>
          <w:bCs/>
          <w:u w:val="single"/>
        </w:rPr>
        <w:t>0 pm.</w:t>
      </w:r>
    </w:p>
    <w:p w14:paraId="55333563" w14:textId="77777777" w:rsidR="005264E5" w:rsidRDefault="005264E5" w:rsidP="005264E5">
      <w:pPr>
        <w:jc w:val="center"/>
        <w:rPr>
          <w:b/>
          <w:bCs/>
          <w:u w:val="single"/>
        </w:rPr>
      </w:pPr>
    </w:p>
    <w:p w14:paraId="4F92549C" w14:textId="77777777" w:rsidR="005264E5" w:rsidRDefault="005264E5" w:rsidP="005264E5">
      <w:pPr>
        <w:jc w:val="center"/>
        <w:rPr>
          <w:b/>
          <w:bCs/>
          <w:u w:val="single"/>
        </w:rPr>
      </w:pPr>
    </w:p>
    <w:p w14:paraId="0668B248" w14:textId="77777777" w:rsidR="005264E5" w:rsidRDefault="005264E5" w:rsidP="005264E5">
      <w:pPr>
        <w:jc w:val="center"/>
        <w:rPr>
          <w:b/>
          <w:bCs/>
          <w:u w:val="single"/>
        </w:rPr>
      </w:pPr>
    </w:p>
    <w:p w14:paraId="11ED371C" w14:textId="77777777" w:rsidR="005264E5" w:rsidRDefault="005264E5" w:rsidP="005264E5">
      <w:pPr>
        <w:jc w:val="center"/>
        <w:rPr>
          <w:b/>
          <w:bCs/>
          <w:u w:val="single"/>
        </w:rPr>
      </w:pPr>
    </w:p>
    <w:p w14:paraId="340A64F9" w14:textId="77777777" w:rsidR="005264E5" w:rsidRDefault="005264E5" w:rsidP="005264E5">
      <w:pPr>
        <w:jc w:val="center"/>
        <w:rPr>
          <w:b/>
          <w:bCs/>
          <w:u w:val="single"/>
        </w:rPr>
      </w:pPr>
    </w:p>
    <w:p w14:paraId="10455569" w14:textId="77777777" w:rsidR="005264E5" w:rsidRDefault="005264E5" w:rsidP="005264E5">
      <w:pPr>
        <w:jc w:val="center"/>
        <w:rPr>
          <w:b/>
          <w:bCs/>
          <w:u w:val="single"/>
        </w:rPr>
      </w:pPr>
    </w:p>
    <w:p w14:paraId="0C57CA21" w14:textId="77777777" w:rsidR="005264E5" w:rsidRDefault="005264E5" w:rsidP="005264E5">
      <w:pPr>
        <w:jc w:val="center"/>
        <w:rPr>
          <w:b/>
          <w:bCs/>
          <w:u w:val="single"/>
        </w:rPr>
      </w:pPr>
    </w:p>
    <w:p w14:paraId="4717E643" w14:textId="77777777" w:rsidR="005264E5" w:rsidRDefault="005264E5" w:rsidP="005264E5">
      <w:pPr>
        <w:jc w:val="center"/>
        <w:rPr>
          <w:b/>
          <w:bCs/>
          <w:u w:val="single"/>
        </w:rPr>
      </w:pPr>
    </w:p>
    <w:p w14:paraId="6AA58B2C" w14:textId="77777777" w:rsidR="005264E5" w:rsidRDefault="005264E5" w:rsidP="005264E5">
      <w:pPr>
        <w:jc w:val="center"/>
        <w:rPr>
          <w:b/>
          <w:bCs/>
          <w:u w:val="single"/>
        </w:rPr>
      </w:pPr>
    </w:p>
    <w:p w14:paraId="7EC3877D" w14:textId="77777777" w:rsidR="005264E5" w:rsidRDefault="005264E5" w:rsidP="005264E5">
      <w:pPr>
        <w:jc w:val="center"/>
        <w:rPr>
          <w:b/>
          <w:bCs/>
          <w:u w:val="single"/>
        </w:rPr>
      </w:pPr>
    </w:p>
    <w:p w14:paraId="48B9AE78" w14:textId="77777777" w:rsidR="005264E5" w:rsidRDefault="005264E5" w:rsidP="005264E5">
      <w:pPr>
        <w:jc w:val="center"/>
        <w:rPr>
          <w:b/>
          <w:bCs/>
          <w:u w:val="single"/>
        </w:rPr>
      </w:pPr>
    </w:p>
    <w:p w14:paraId="0A0914AE" w14:textId="77777777" w:rsidR="005264E5" w:rsidRDefault="005264E5" w:rsidP="005264E5">
      <w:pPr>
        <w:rPr>
          <w:b/>
          <w:bCs/>
          <w:u w:val="single"/>
        </w:rPr>
      </w:pPr>
    </w:p>
    <w:p w14:paraId="3CBC1A22" w14:textId="77777777" w:rsidR="005264E5" w:rsidRDefault="005264E5" w:rsidP="005264E5">
      <w:pPr>
        <w:rPr>
          <w:b/>
          <w:bCs/>
          <w:u w:val="single"/>
        </w:rPr>
      </w:pPr>
    </w:p>
    <w:p w14:paraId="0E67A8FC" w14:textId="77777777" w:rsidR="005264E5" w:rsidRDefault="005264E5" w:rsidP="005264E5">
      <w:pPr>
        <w:rPr>
          <w:b/>
          <w:bCs/>
          <w:u w:val="single"/>
        </w:rPr>
      </w:pPr>
    </w:p>
    <w:p w14:paraId="2B9F9683" w14:textId="77777777" w:rsidR="005264E5" w:rsidRDefault="005264E5" w:rsidP="005264E5">
      <w:pPr>
        <w:rPr>
          <w:b/>
          <w:bCs/>
          <w:u w:val="single"/>
        </w:rPr>
      </w:pPr>
    </w:p>
    <w:p w14:paraId="584A3950" w14:textId="08B74A41" w:rsidR="009B73FA" w:rsidRPr="005264E5" w:rsidRDefault="009B73FA" w:rsidP="009B73FA">
      <w:r>
        <w:t xml:space="preserve"> </w:t>
      </w:r>
    </w:p>
    <w:sectPr w:rsidR="009B73FA" w:rsidRPr="00526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47AC"/>
    <w:multiLevelType w:val="hybridMultilevel"/>
    <w:tmpl w:val="68064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351844"/>
    <w:multiLevelType w:val="hybridMultilevel"/>
    <w:tmpl w:val="62DAD7B2"/>
    <w:lvl w:ilvl="0" w:tplc="CFE29C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0692599">
    <w:abstractNumId w:val="1"/>
  </w:num>
  <w:num w:numId="2" w16cid:durableId="99040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D8"/>
    <w:rsid w:val="002E12D8"/>
    <w:rsid w:val="00317627"/>
    <w:rsid w:val="005264E5"/>
    <w:rsid w:val="00574D9A"/>
    <w:rsid w:val="009B73FA"/>
    <w:rsid w:val="00B6320A"/>
    <w:rsid w:val="00BB709C"/>
    <w:rsid w:val="00D83747"/>
    <w:rsid w:val="00FE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0B8E"/>
  <w15:chartTrackingRefBased/>
  <w15:docId w15:val="{F2B82D42-4C65-4D75-846B-26A78E3C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2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12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12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12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12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1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2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12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12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12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12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1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2D8"/>
    <w:rPr>
      <w:rFonts w:eastAsiaTheme="majorEastAsia" w:cstheme="majorBidi"/>
      <w:color w:val="272727" w:themeColor="text1" w:themeTint="D8"/>
    </w:rPr>
  </w:style>
  <w:style w:type="paragraph" w:styleId="Title">
    <w:name w:val="Title"/>
    <w:basedOn w:val="Normal"/>
    <w:next w:val="Normal"/>
    <w:link w:val="TitleChar"/>
    <w:uiPriority w:val="10"/>
    <w:qFormat/>
    <w:rsid w:val="002E1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2D8"/>
    <w:pPr>
      <w:spacing w:before="160"/>
      <w:jc w:val="center"/>
    </w:pPr>
    <w:rPr>
      <w:i/>
      <w:iCs/>
      <w:color w:val="404040" w:themeColor="text1" w:themeTint="BF"/>
    </w:rPr>
  </w:style>
  <w:style w:type="character" w:customStyle="1" w:styleId="QuoteChar">
    <w:name w:val="Quote Char"/>
    <w:basedOn w:val="DefaultParagraphFont"/>
    <w:link w:val="Quote"/>
    <w:uiPriority w:val="29"/>
    <w:rsid w:val="002E12D8"/>
    <w:rPr>
      <w:i/>
      <w:iCs/>
      <w:color w:val="404040" w:themeColor="text1" w:themeTint="BF"/>
    </w:rPr>
  </w:style>
  <w:style w:type="paragraph" w:styleId="ListParagraph">
    <w:name w:val="List Paragraph"/>
    <w:basedOn w:val="Normal"/>
    <w:uiPriority w:val="34"/>
    <w:qFormat/>
    <w:rsid w:val="002E12D8"/>
    <w:pPr>
      <w:ind w:left="720"/>
      <w:contextualSpacing/>
    </w:pPr>
  </w:style>
  <w:style w:type="character" w:styleId="IntenseEmphasis">
    <w:name w:val="Intense Emphasis"/>
    <w:basedOn w:val="DefaultParagraphFont"/>
    <w:uiPriority w:val="21"/>
    <w:qFormat/>
    <w:rsid w:val="002E12D8"/>
    <w:rPr>
      <w:i/>
      <w:iCs/>
      <w:color w:val="2F5496" w:themeColor="accent1" w:themeShade="BF"/>
    </w:rPr>
  </w:style>
  <w:style w:type="paragraph" w:styleId="IntenseQuote">
    <w:name w:val="Intense Quote"/>
    <w:basedOn w:val="Normal"/>
    <w:next w:val="Normal"/>
    <w:link w:val="IntenseQuoteChar"/>
    <w:uiPriority w:val="30"/>
    <w:qFormat/>
    <w:rsid w:val="002E1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12D8"/>
    <w:rPr>
      <w:i/>
      <w:iCs/>
      <w:color w:val="2F5496" w:themeColor="accent1" w:themeShade="BF"/>
    </w:rPr>
  </w:style>
  <w:style w:type="character" w:styleId="IntenseReference">
    <w:name w:val="Intense Reference"/>
    <w:basedOn w:val="DefaultParagraphFont"/>
    <w:uiPriority w:val="32"/>
    <w:qFormat/>
    <w:rsid w:val="002E12D8"/>
    <w:rPr>
      <w:b/>
      <w:bCs/>
      <w:smallCaps/>
      <w:color w:val="2F5496" w:themeColor="accent1" w:themeShade="BF"/>
      <w:spacing w:val="5"/>
    </w:rPr>
  </w:style>
  <w:style w:type="paragraph" w:styleId="Header">
    <w:name w:val="header"/>
    <w:basedOn w:val="Normal"/>
    <w:link w:val="HeaderChar"/>
    <w:uiPriority w:val="99"/>
    <w:unhideWhenUsed/>
    <w:rsid w:val="00BB709C"/>
    <w:pPr>
      <w:tabs>
        <w:tab w:val="center" w:pos="4680"/>
        <w:tab w:val="right" w:pos="9360"/>
      </w:tabs>
      <w:spacing w:after="0" w:line="240" w:lineRule="auto"/>
    </w:pPr>
    <w:rPr>
      <w:rFonts w:eastAsiaTheme="minorEastAsia"/>
      <w:kern w:val="0"/>
      <w:sz w:val="22"/>
      <w:szCs w:val="22"/>
      <w14:ligatures w14:val="none"/>
    </w:rPr>
  </w:style>
  <w:style w:type="character" w:customStyle="1" w:styleId="HeaderChar">
    <w:name w:val="Header Char"/>
    <w:basedOn w:val="DefaultParagraphFont"/>
    <w:link w:val="Header"/>
    <w:uiPriority w:val="99"/>
    <w:rsid w:val="00BB709C"/>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Bowers</dc:creator>
  <cp:keywords/>
  <dc:description/>
  <cp:lastModifiedBy>Mike Hall</cp:lastModifiedBy>
  <cp:revision>3</cp:revision>
  <cp:lastPrinted>2025-06-10T19:19:00Z</cp:lastPrinted>
  <dcterms:created xsi:type="dcterms:W3CDTF">2025-06-10T18:32:00Z</dcterms:created>
  <dcterms:modified xsi:type="dcterms:W3CDTF">2025-08-06T16:01:00Z</dcterms:modified>
</cp:coreProperties>
</file>