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9233" w14:textId="77777777" w:rsidR="00815EF6" w:rsidRDefault="00815EF6" w:rsidP="00723FED">
      <w:pPr>
        <w:jc w:val="center"/>
        <w:rPr>
          <w:b/>
          <w:bCs/>
        </w:rPr>
      </w:pPr>
    </w:p>
    <w:p w14:paraId="276FCB39" w14:textId="490DE067" w:rsidR="00815EF6" w:rsidRDefault="00815EF6" w:rsidP="00815EF6">
      <w:pPr>
        <w:rPr>
          <w:b/>
          <w:bCs/>
        </w:rPr>
      </w:pPr>
      <w:r>
        <w:rPr>
          <w:b/>
          <w:bCs/>
        </w:rPr>
        <w:t>1</w:t>
      </w:r>
      <w:r w:rsidR="00C002BA">
        <w:rPr>
          <w:b/>
          <w:bCs/>
        </w:rPr>
        <w:t>.</w:t>
      </w:r>
    </w:p>
    <w:p w14:paraId="69A59110" w14:textId="67B534CF" w:rsidR="002B408B" w:rsidRDefault="26258822" w:rsidP="00723FED">
      <w:pPr>
        <w:jc w:val="center"/>
        <w:rPr>
          <w:b/>
          <w:bCs/>
        </w:rPr>
      </w:pPr>
      <w:r w:rsidRPr="26258822">
        <w:rPr>
          <w:b/>
          <w:bCs/>
        </w:rPr>
        <w:t xml:space="preserve">October 19, 2024 </w:t>
      </w:r>
      <w:r w:rsidR="00DB49ED">
        <w:rPr>
          <w:b/>
          <w:bCs/>
        </w:rPr>
        <w:t xml:space="preserve">Homeowner </w:t>
      </w:r>
      <w:r w:rsidRPr="26258822">
        <w:rPr>
          <w:b/>
          <w:bCs/>
        </w:rPr>
        <w:t>Special Meeting</w:t>
      </w:r>
      <w:r w:rsidR="00815EF6">
        <w:rPr>
          <w:b/>
          <w:bCs/>
        </w:rPr>
        <w:t xml:space="preserve"> Minutes</w:t>
      </w:r>
    </w:p>
    <w:p w14:paraId="6BE8412F" w14:textId="77777777" w:rsidR="00473DA6" w:rsidRDefault="00723FED" w:rsidP="00473DA6">
      <w:pPr>
        <w:tabs>
          <w:tab w:val="left" w:pos="4860"/>
        </w:tabs>
      </w:pPr>
      <w:r>
        <w:t xml:space="preserve">The meeting was called to order at </w:t>
      </w:r>
      <w:r w:rsidR="000D605E">
        <w:t>3:00 p</w:t>
      </w:r>
      <w:r w:rsidR="00473DA6">
        <w:t>m by President Alfred DelCiampo</w:t>
      </w:r>
    </w:p>
    <w:p w14:paraId="793E1E09" w14:textId="4A3E374E" w:rsidR="000D605E" w:rsidRDefault="000D605E" w:rsidP="00473DA6">
      <w:pPr>
        <w:tabs>
          <w:tab w:val="left" w:pos="4860"/>
        </w:tabs>
      </w:pPr>
      <w:r>
        <w:t xml:space="preserve"> Board members and Jerry</w:t>
      </w:r>
      <w:r w:rsidR="003762B9">
        <w:t xml:space="preserve"> Barnes of Archway H.O.A. Management were introduced.</w:t>
      </w:r>
      <w:r w:rsidR="00EF4622">
        <w:t xml:space="preserve"> </w:t>
      </w:r>
      <w:r>
        <w:t xml:space="preserve"> Jerry reviewed budget as per CC approved budget sheet.</w:t>
      </w:r>
    </w:p>
    <w:p w14:paraId="0330D150" w14:textId="5A1010B4" w:rsidR="000D605E" w:rsidRDefault="000D605E">
      <w:r>
        <w:t>Grace Capuano – asked about bad debt line</w:t>
      </w:r>
      <w:r w:rsidR="00E61ED3">
        <w:t xml:space="preserve"> item</w:t>
      </w:r>
      <w:r>
        <w:t>.</w:t>
      </w:r>
      <w:r w:rsidR="002F70A8">
        <w:t xml:space="preserve"> </w:t>
      </w:r>
      <w:r w:rsidR="00E61ED3">
        <w:t xml:space="preserve"> </w:t>
      </w:r>
      <w:r w:rsidR="002F70A8">
        <w:t xml:space="preserve">Jerry Barnes explained that the number was a “projection” </w:t>
      </w:r>
      <w:r w:rsidR="004C199B">
        <w:t>of an amount of debt that may be “written off” in the future.</w:t>
      </w:r>
    </w:p>
    <w:p w14:paraId="5740805E" w14:textId="6640C233" w:rsidR="000D605E" w:rsidRDefault="000D605E">
      <w:r>
        <w:t>Al</w:t>
      </w:r>
      <w:r w:rsidR="00261766">
        <w:t xml:space="preserve"> DelCiampo</w:t>
      </w:r>
      <w:r>
        <w:t xml:space="preserve"> spoke about delinquency/collections</w:t>
      </w:r>
      <w:r w:rsidR="001E149C">
        <w:t xml:space="preserve"> efforts,</w:t>
      </w:r>
      <w:r>
        <w:t xml:space="preserve"> </w:t>
      </w:r>
      <w:r w:rsidR="001E149C">
        <w:t xml:space="preserve">and explained the importance of </w:t>
      </w:r>
      <w:r w:rsidR="005014CA">
        <w:t xml:space="preserve">finding volunteers to fill </w:t>
      </w:r>
      <w:r>
        <w:t>HOA Board</w:t>
      </w:r>
      <w:r w:rsidR="005014CA">
        <w:t xml:space="preserve"> positions as they expire.</w:t>
      </w:r>
    </w:p>
    <w:p w14:paraId="2F98851A" w14:textId="4229BE96" w:rsidR="000D605E" w:rsidRDefault="00710E0F">
      <w:r>
        <w:t>Al DelCiampo noted that Board Members do not partake in Facebook</w:t>
      </w:r>
      <w:r w:rsidR="003807AA">
        <w:t xml:space="preserve"> Page discussions as our experience has demonstrated that the Facebook Page is not the ideal venue</w:t>
      </w:r>
      <w:r w:rsidR="008921AA">
        <w:t xml:space="preserve"> for such discussions. He noted that questions or concerns regarding H.O.A. matters should be addressed to the Board at our e-mail address; info@crosscreekhoainc.org.</w:t>
      </w:r>
    </w:p>
    <w:p w14:paraId="028BA0EF" w14:textId="6077632B" w:rsidR="000D605E" w:rsidRDefault="00722AB4">
      <w:r>
        <w:t xml:space="preserve">Al DelCiampo noted that there are many “keyboard” lawyers on the Facebook Page and encouraged all </w:t>
      </w:r>
      <w:r w:rsidR="00AC25B5">
        <w:t xml:space="preserve">homeowners to carefully read the By-Laws, Restrictive Covenants, and </w:t>
      </w:r>
      <w:r w:rsidR="000D605E">
        <w:t xml:space="preserve">Chapter 47F NC </w:t>
      </w:r>
      <w:r w:rsidR="003628B9">
        <w:t>General Statutes to fully and accurately understand the powers and duties of an H.O.A. Board of Directors</w:t>
      </w:r>
      <w:r w:rsidR="000D605E">
        <w:t>.</w:t>
      </w:r>
    </w:p>
    <w:p w14:paraId="0E23D03F" w14:textId="21DF6E42" w:rsidR="00952FDF" w:rsidRDefault="003628B9">
      <w:r>
        <w:t xml:space="preserve">Upcoming </w:t>
      </w:r>
      <w:r w:rsidR="00952FDF">
        <w:t>Board</w:t>
      </w:r>
      <w:r w:rsidR="000D605E">
        <w:t xml:space="preserve"> Elections</w:t>
      </w:r>
      <w:r>
        <w:t xml:space="preserve"> were discussed with</w:t>
      </w:r>
      <w:r w:rsidR="00364CE2">
        <w:t xml:space="preserve"> three and possibly four</w:t>
      </w:r>
      <w:r w:rsidR="000D605E">
        <w:t xml:space="preserve"> </w:t>
      </w:r>
      <w:r w:rsidR="00952FDF">
        <w:t>positions</w:t>
      </w:r>
      <w:r w:rsidR="000D605E">
        <w:t xml:space="preserve"> to be filled</w:t>
      </w:r>
      <w:r w:rsidR="00364CE2">
        <w:t>.</w:t>
      </w:r>
      <w:r w:rsidR="00952FDF">
        <w:t xml:space="preserve"> </w:t>
      </w:r>
      <w:r w:rsidR="00364CE2">
        <w:t xml:space="preserve">A meeting was held on </w:t>
      </w:r>
      <w:r w:rsidR="00952FDF">
        <w:t>September 26</w:t>
      </w:r>
      <w:r w:rsidR="004B2F5E">
        <w:t>th</w:t>
      </w:r>
      <w:r w:rsidR="00952FDF">
        <w:t xml:space="preserve"> for potential volunteers interested in being on Board</w:t>
      </w:r>
      <w:r w:rsidR="00E57DE9">
        <w:t xml:space="preserve">; </w:t>
      </w:r>
      <w:r w:rsidR="00364CE2">
        <w:t>serving two</w:t>
      </w:r>
      <w:r w:rsidR="00D56D45">
        <w:t>-</w:t>
      </w:r>
      <w:r w:rsidR="00364CE2">
        <w:t>year terms.</w:t>
      </w:r>
      <w:r w:rsidR="002C24CA">
        <w:t xml:space="preserve"> Architectural Review Committee </w:t>
      </w:r>
      <w:r w:rsidR="00417F07">
        <w:t>volunteers are needed as well.</w:t>
      </w:r>
    </w:p>
    <w:p w14:paraId="78F7E540" w14:textId="4E29087D" w:rsidR="00952FDF" w:rsidRDefault="00364CE2">
      <w:r>
        <w:t>In response to a question about use of the soccer-field property</w:t>
      </w:r>
      <w:r w:rsidR="00C25488">
        <w:t xml:space="preserve">, </w:t>
      </w:r>
      <w:r w:rsidR="00D56D45">
        <w:t>it was noted</w:t>
      </w:r>
      <w:r w:rsidR="00757576">
        <w:t xml:space="preserve"> that</w:t>
      </w:r>
      <w:r w:rsidR="00D56D45">
        <w:t xml:space="preserve"> </w:t>
      </w:r>
      <w:r w:rsidR="00952FDF">
        <w:t>legal uses of soccer field</w:t>
      </w:r>
      <w:r w:rsidR="008D5AD7">
        <w:t xml:space="preserve"> and</w:t>
      </w:r>
      <w:r w:rsidR="00952FDF">
        <w:t xml:space="preserve"> (common areas)</w:t>
      </w:r>
      <w:r w:rsidR="00D56D45">
        <w:t xml:space="preserve"> would continue and that</w:t>
      </w:r>
      <w:r w:rsidR="00952FDF">
        <w:t xml:space="preserve"> </w:t>
      </w:r>
      <w:r w:rsidR="00D56D45">
        <w:t>insurance liability considerations</w:t>
      </w:r>
      <w:r w:rsidR="008D5AD7">
        <w:t xml:space="preserve"> </w:t>
      </w:r>
      <w:r w:rsidR="00A72F5D">
        <w:t xml:space="preserve">are part </w:t>
      </w:r>
      <w:r w:rsidR="00F4147D">
        <w:t xml:space="preserve">a </w:t>
      </w:r>
      <w:r w:rsidR="00757576">
        <w:t>process</w:t>
      </w:r>
      <w:r w:rsidR="00A72F5D">
        <w:t xml:space="preserve"> </w:t>
      </w:r>
      <w:r w:rsidR="00757576">
        <w:t xml:space="preserve">used to determine </w:t>
      </w:r>
      <w:r w:rsidR="002F42A5">
        <w:t>the specific activities that can be approved,</w:t>
      </w:r>
    </w:p>
    <w:p w14:paraId="44410F45" w14:textId="117A1947" w:rsidR="002B408B" w:rsidRDefault="002F42A5">
      <w:r>
        <w:t xml:space="preserve">Discussion of </w:t>
      </w:r>
      <w:r w:rsidR="006F2BC9">
        <w:t xml:space="preserve">ongoing collection efforts took place. It was noted that </w:t>
      </w:r>
      <w:r w:rsidR="00D569F7">
        <w:t xml:space="preserve">64 </w:t>
      </w:r>
      <w:r w:rsidR="002B408B">
        <w:t xml:space="preserve">homeowners owe </w:t>
      </w:r>
      <w:r w:rsidR="00A63A44">
        <w:t xml:space="preserve">a total of </w:t>
      </w:r>
      <w:r w:rsidR="00D569F7">
        <w:t>approximately $</w:t>
      </w:r>
      <w:r w:rsidR="002B408B">
        <w:t xml:space="preserve">28.769.00. </w:t>
      </w:r>
      <w:r w:rsidR="00D569F7">
        <w:t>in annual dues</w:t>
      </w:r>
      <w:r w:rsidR="00A63A44">
        <w:t xml:space="preserve"> and that</w:t>
      </w:r>
      <w:r w:rsidR="002B408B">
        <w:t xml:space="preserve"> 141 homeowners owe </w:t>
      </w:r>
      <w:r w:rsidR="00A63A44">
        <w:t>a total of approximately $</w:t>
      </w:r>
      <w:r w:rsidR="002B408B">
        <w:t xml:space="preserve">42,026.00.  </w:t>
      </w:r>
      <w:r w:rsidR="0046022B">
        <w:t xml:space="preserve">The collection process was explained as well as the fees added to homeowner accounts for each stage of the collection process. </w:t>
      </w:r>
      <w:r w:rsidR="00055C88">
        <w:t>It was also noted that Homeowner Associations have a fiduciary duty to collect unpaid dues and assessments</w:t>
      </w:r>
      <w:r w:rsidR="00623BB5">
        <w:t xml:space="preserve">. It was also noted that maintenance of our development including roadways </w:t>
      </w:r>
    </w:p>
    <w:p w14:paraId="60D45905" w14:textId="5D8B36D0" w:rsidR="00C002BA" w:rsidRDefault="00C002BA" w:rsidP="00C002BA">
      <w:r>
        <w:lastRenderedPageBreak/>
        <w:t>2.</w:t>
      </w:r>
    </w:p>
    <w:p w14:paraId="25ACA32B" w14:textId="681566C7" w:rsidR="00C002BA" w:rsidRDefault="00C002BA" w:rsidP="00C002BA">
      <w:pPr>
        <w:jc w:val="center"/>
        <w:rPr>
          <w:b/>
          <w:bCs/>
        </w:rPr>
      </w:pPr>
      <w:r w:rsidRPr="26258822">
        <w:rPr>
          <w:b/>
          <w:bCs/>
        </w:rPr>
        <w:t>October 19, 2024</w:t>
      </w:r>
      <w:r w:rsidR="00DB49ED">
        <w:rPr>
          <w:b/>
          <w:bCs/>
        </w:rPr>
        <w:t xml:space="preserve"> Homeowner</w:t>
      </w:r>
      <w:r w:rsidRPr="26258822">
        <w:rPr>
          <w:b/>
          <w:bCs/>
        </w:rPr>
        <w:t xml:space="preserve"> Special Meeting</w:t>
      </w:r>
      <w:r>
        <w:rPr>
          <w:b/>
          <w:bCs/>
        </w:rPr>
        <w:t xml:space="preserve"> Minutes</w:t>
      </w:r>
    </w:p>
    <w:p w14:paraId="2EB1367C" w14:textId="1C190C8D" w:rsidR="00417F07" w:rsidRDefault="00417F07" w:rsidP="00417F07">
      <w:r>
        <w:t>and common areas is a primary responsibility of Homeowner Associations and impact</w:t>
      </w:r>
      <w:r w:rsidR="00DB49ED">
        <w:t>s</w:t>
      </w:r>
      <w:r w:rsidR="00DE6035">
        <w:t xml:space="preserve"> </w:t>
      </w:r>
      <w:r>
        <w:t>property values.</w:t>
      </w:r>
    </w:p>
    <w:p w14:paraId="3595D96D" w14:textId="653F7C1B" w:rsidR="002B408B" w:rsidRDefault="00563F2B">
      <w:r>
        <w:t xml:space="preserve">Homeowner </w:t>
      </w:r>
      <w:r w:rsidR="002B408B">
        <w:t>Grace Capuano asked about t</w:t>
      </w:r>
      <w:r w:rsidR="00DE6035">
        <w:t xml:space="preserve">ime </w:t>
      </w:r>
      <w:r w:rsidR="002B408B">
        <w:t>limit on liens.</w:t>
      </w:r>
      <w:r>
        <w:t xml:space="preserve"> It was explained that there are vari</w:t>
      </w:r>
      <w:r w:rsidR="00B13B87">
        <w:t>ous</w:t>
      </w:r>
      <w:r>
        <w:t xml:space="preserve"> types of liens in North Carolina</w:t>
      </w:r>
      <w:r w:rsidR="00861539">
        <w:t>. P</w:t>
      </w:r>
      <w:r>
        <w:t xml:space="preserve">roperty liens placed by </w:t>
      </w:r>
      <w:r w:rsidR="00FB7CF6">
        <w:t>H</w:t>
      </w:r>
      <w:r w:rsidR="00712DA9">
        <w:t xml:space="preserve">omeowner </w:t>
      </w:r>
      <w:r w:rsidR="00FB7CF6">
        <w:t>A</w:t>
      </w:r>
      <w:r w:rsidR="00712DA9">
        <w:t xml:space="preserve">ssociations for unpaid dues and assessments have a </w:t>
      </w:r>
      <w:r w:rsidR="0012240C">
        <w:t>three</w:t>
      </w:r>
      <w:r w:rsidR="00861539">
        <w:t>-</w:t>
      </w:r>
      <w:r w:rsidR="0012240C">
        <w:t xml:space="preserve"> year life span and expire if no enforcement action is taken.</w:t>
      </w:r>
      <w:r w:rsidR="00861539">
        <w:t xml:space="preserve"> </w:t>
      </w:r>
    </w:p>
    <w:p w14:paraId="3D818CF8" w14:textId="1EB28958" w:rsidR="002B408B" w:rsidRDefault="00DF26BE">
      <w:r>
        <w:t xml:space="preserve">Discussion </w:t>
      </w:r>
      <w:r w:rsidR="00C33451">
        <w:t xml:space="preserve">about </w:t>
      </w:r>
      <w:r w:rsidR="002B408B">
        <w:t>Vandalism/Theft:  Soccer field damage.  Camera</w:t>
      </w:r>
      <w:r w:rsidR="00750DB7">
        <w:t xml:space="preserve">s </w:t>
      </w:r>
      <w:r w:rsidR="00417F07">
        <w:t>were</w:t>
      </w:r>
      <w:r w:rsidR="002B408B">
        <w:t xml:space="preserve"> installed </w:t>
      </w:r>
      <w:r w:rsidR="00417F07">
        <w:t>in an attempt to id</w:t>
      </w:r>
      <w:r w:rsidR="002B408B">
        <w:t>entify those causing damage</w:t>
      </w:r>
      <w:r w:rsidR="00417F07">
        <w:t xml:space="preserve"> and</w:t>
      </w:r>
      <w:r w:rsidR="00750DB7">
        <w:t xml:space="preserve"> to</w:t>
      </w:r>
      <w:r w:rsidR="00417F07">
        <w:t xml:space="preserve"> de</w:t>
      </w:r>
      <w:r w:rsidR="00197D7F">
        <w:t>ter</w:t>
      </w:r>
      <w:r w:rsidR="00417F07">
        <w:t xml:space="preserve"> these activities.</w:t>
      </w:r>
      <w:r w:rsidR="002B408B">
        <w:t xml:space="preserve"> </w:t>
      </w:r>
      <w:r w:rsidR="00750DB7">
        <w:t>Sig</w:t>
      </w:r>
      <w:r w:rsidR="00FB7CF6">
        <w:t>n</w:t>
      </w:r>
      <w:r w:rsidR="00750DB7">
        <w:t>s at the</w:t>
      </w:r>
      <w:r w:rsidR="002B408B">
        <w:t xml:space="preserve"> </w:t>
      </w:r>
      <w:r w:rsidR="003D1E17">
        <w:t>boat ramp</w:t>
      </w:r>
      <w:r w:rsidR="00750DB7">
        <w:t xml:space="preserve"> and </w:t>
      </w:r>
      <w:r w:rsidR="00BB3DBB">
        <w:t xml:space="preserve">Candlewood Drive near </w:t>
      </w:r>
      <w:r w:rsidR="003D1E17">
        <w:t>Derby</w:t>
      </w:r>
      <w:r w:rsidR="00BB3DBB">
        <w:t xml:space="preserve"> Lane have been stolen and/or damaged</w:t>
      </w:r>
      <w:r w:rsidR="00FC20F6">
        <w:t>.</w:t>
      </w:r>
      <w:r w:rsidR="003D1E17">
        <w:t xml:space="preserve"> Police reports filed</w:t>
      </w:r>
      <w:r w:rsidR="00A438B6">
        <w:t xml:space="preserve"> in multiple cases.</w:t>
      </w:r>
      <w:r w:rsidR="003D1E17">
        <w:t xml:space="preserve">  </w:t>
      </w:r>
      <w:r>
        <w:t xml:space="preserve">Insurance Claims filed </w:t>
      </w:r>
      <w:r w:rsidR="00A438B6">
        <w:t>when</w:t>
      </w:r>
      <w:r>
        <w:t xml:space="preserve"> prudent. </w:t>
      </w:r>
      <w:r w:rsidR="003D1E17">
        <w:t xml:space="preserve">  </w:t>
      </w:r>
    </w:p>
    <w:p w14:paraId="77960E16" w14:textId="7FEDFDBE" w:rsidR="00C33451" w:rsidRDefault="00A438B6">
      <w:r>
        <w:t>A discussion on the Outlook</w:t>
      </w:r>
      <w:r w:rsidR="006A22D6">
        <w:t xml:space="preserve"> for the </w:t>
      </w:r>
      <w:r>
        <w:t xml:space="preserve">Next </w:t>
      </w:r>
      <w:r w:rsidR="005D3C0B">
        <w:t>Few years was undertaken. Issues discussed:</w:t>
      </w:r>
    </w:p>
    <w:p w14:paraId="24BE5076" w14:textId="3F9BADA9" w:rsidR="00C33451" w:rsidRDefault="00C33451">
      <w:r>
        <w:t>Golf cart</w:t>
      </w:r>
      <w:r w:rsidR="000950B2">
        <w:t>s, dirt bikes</w:t>
      </w:r>
      <w:r>
        <w:t xml:space="preserve"> – mot</w:t>
      </w:r>
      <w:r w:rsidR="000950B2">
        <w:t xml:space="preserve">orized </w:t>
      </w:r>
      <w:r>
        <w:t xml:space="preserve">vehicle issues – guidelines </w:t>
      </w:r>
      <w:r w:rsidR="00C87F66">
        <w:t xml:space="preserve">were </w:t>
      </w:r>
      <w:r>
        <w:t xml:space="preserve">established.  Policy </w:t>
      </w:r>
      <w:r w:rsidR="00C87F66">
        <w:t xml:space="preserve">was </w:t>
      </w:r>
      <w:r>
        <w:t>developed.  Complaints</w:t>
      </w:r>
      <w:r w:rsidR="005D3C0B">
        <w:t xml:space="preserve"> should be</w:t>
      </w:r>
      <w:r>
        <w:t xml:space="preserve"> addressed as violat</w:t>
      </w:r>
      <w:r w:rsidR="005D3C0B">
        <w:t>ors are identified.</w:t>
      </w:r>
      <w:r>
        <w:t xml:space="preserve">  Reasonable atte</w:t>
      </w:r>
      <w:r w:rsidR="00E93262">
        <w:t>m</w:t>
      </w:r>
      <w:r>
        <w:t xml:space="preserve">pts to address safety </w:t>
      </w:r>
      <w:r w:rsidR="00E93262">
        <w:t>matters are important to reduce future liabilit</w:t>
      </w:r>
      <w:r w:rsidR="00CD1C22">
        <w:t>y.</w:t>
      </w:r>
    </w:p>
    <w:p w14:paraId="7B11C7CB" w14:textId="4FCDBB2D" w:rsidR="00C33451" w:rsidRDefault="00C33451">
      <w:r>
        <w:t xml:space="preserve">Vandalism:  </w:t>
      </w:r>
      <w:r w:rsidR="00CD1C22">
        <w:t>A</w:t>
      </w:r>
      <w:r w:rsidR="009411DD">
        <w:t>t</w:t>
      </w:r>
      <w:r>
        <w:t>tempt</w:t>
      </w:r>
      <w:r w:rsidR="00CD1C22">
        <w:t>s</w:t>
      </w:r>
      <w:r>
        <w:t xml:space="preserve"> to address </w:t>
      </w:r>
      <w:r w:rsidR="00CD1C22">
        <w:t>these matters</w:t>
      </w:r>
      <w:r w:rsidR="006E0A39">
        <w:t xml:space="preserve"> </w:t>
      </w:r>
      <w:r w:rsidR="00CD1C22">
        <w:t>should continue. It was noted as th</w:t>
      </w:r>
      <w:r w:rsidR="009411DD">
        <w:t>ere has been more than one instance in which hom</w:t>
      </w:r>
      <w:r w:rsidR="006E0A39">
        <w:t>eowner</w:t>
      </w:r>
      <w:r w:rsidR="009411DD">
        <w:t xml:space="preserve">s who witnessed and reported vandalism were </w:t>
      </w:r>
      <w:r w:rsidR="006E0A39">
        <w:t>unwilling to identify</w:t>
      </w:r>
      <w:r w:rsidR="009411DD">
        <w:t xml:space="preserve"> those responsible even though the knew the identity of those involved.</w:t>
      </w:r>
    </w:p>
    <w:p w14:paraId="1A205D53" w14:textId="2C27E0AF" w:rsidR="00952FDF" w:rsidRDefault="006E0A39">
      <w:r>
        <w:t>10</w:t>
      </w:r>
      <w:r w:rsidR="000146CD">
        <w:t>%</w:t>
      </w:r>
      <w:r>
        <w:t xml:space="preserve"> </w:t>
      </w:r>
      <w:r w:rsidR="004C3D3B">
        <w:t>increase</w:t>
      </w:r>
      <w:r w:rsidR="000146CD">
        <w:t xml:space="preserve"> </w:t>
      </w:r>
      <w:r>
        <w:t xml:space="preserve">in dues </w:t>
      </w:r>
      <w:r w:rsidR="00D21127">
        <w:t xml:space="preserve">allowed by the Covenants </w:t>
      </w:r>
      <w:r>
        <w:t>to cover</w:t>
      </w:r>
      <w:r w:rsidR="0012537F">
        <w:t xml:space="preserve"> yearly increased costs of maintenance, insurance, office supplies, and other operational expenses should continue to</w:t>
      </w:r>
      <w:r w:rsidR="0041635C">
        <w:t xml:space="preserve"> support the financial health of the Homeowner Association. It was noted that Grabow Ground Care </w:t>
      </w:r>
      <w:r w:rsidR="001C0CDA">
        <w:t xml:space="preserve">L.L.C. has not increased their landscaping fees since </w:t>
      </w:r>
      <w:r w:rsidR="001201C7">
        <w:t>being awarded the landscaping contract some ten years ago.</w:t>
      </w:r>
    </w:p>
    <w:p w14:paraId="1FA756ED" w14:textId="68B7D37C" w:rsidR="006E0A39" w:rsidRDefault="006E0A39">
      <w:r>
        <w:t>Road assessments</w:t>
      </w:r>
      <w:r w:rsidR="00492FB9">
        <w:t xml:space="preserve"> are in place for 2025 and 2026 and should be renewed </w:t>
      </w:r>
      <w:r w:rsidR="00D75DAB">
        <w:t xml:space="preserve">in some </w:t>
      </w:r>
      <w:r w:rsidR="006B7FA6">
        <w:t xml:space="preserve">form </w:t>
      </w:r>
      <w:r w:rsidR="00492FB9">
        <w:t>after that time in order to maintain funds for repair and repaving as necessary.</w:t>
      </w:r>
    </w:p>
    <w:p w14:paraId="7CC513D0" w14:textId="5E57E7D3" w:rsidR="006E0A39" w:rsidRDefault="006E0A39">
      <w:r>
        <w:t xml:space="preserve">Drainage ditches/retention ponds/HOA culverts </w:t>
      </w:r>
      <w:r w:rsidR="003F185C">
        <w:t xml:space="preserve">were </w:t>
      </w:r>
      <w:r>
        <w:t xml:space="preserve">cleaned in last </w:t>
      </w:r>
      <w:r w:rsidR="003F185C">
        <w:t xml:space="preserve">two </w:t>
      </w:r>
      <w:r>
        <w:t>year</w:t>
      </w:r>
      <w:r w:rsidR="003F185C">
        <w:t xml:space="preserve">s </w:t>
      </w:r>
      <w:r>
        <w:t xml:space="preserve">to address flooding issues – homeowners </w:t>
      </w:r>
      <w:r w:rsidR="00492FB9">
        <w:t>are</w:t>
      </w:r>
      <w:r w:rsidR="009B7BF6">
        <w:t xml:space="preserve"> responsible</w:t>
      </w:r>
      <w:r>
        <w:t xml:space="preserve"> for cleaning ditches/culverts on their property.</w:t>
      </w:r>
      <w:r w:rsidR="009B7BF6">
        <w:t xml:space="preserve"> H.O.A. Boards should</w:t>
      </w:r>
      <w:r w:rsidR="005B2472">
        <w:t xml:space="preserve"> maintain current schedule for keeping H.O.A. drainage ditches clear and encourag</w:t>
      </w:r>
      <w:r w:rsidR="008E2D26">
        <w:t>e homeowners to</w:t>
      </w:r>
      <w:r w:rsidR="00BA271B">
        <w:t xml:space="preserve"> maintain their drainage ditches and </w:t>
      </w:r>
      <w:r w:rsidR="00350C46">
        <w:t>culverts.</w:t>
      </w:r>
    </w:p>
    <w:p w14:paraId="6765891F" w14:textId="3C89BEC5" w:rsidR="006E0A39" w:rsidRDefault="00B63A4F">
      <w:r>
        <w:t xml:space="preserve">Commonly Used </w:t>
      </w:r>
      <w:r w:rsidR="006E0A39">
        <w:t>Forms for changes to property (poo</w:t>
      </w:r>
      <w:r>
        <w:t>ls</w:t>
      </w:r>
      <w:r w:rsidR="006E0A39">
        <w:t>/shed</w:t>
      </w:r>
      <w:r>
        <w:t>s</w:t>
      </w:r>
      <w:r w:rsidR="006E0A39">
        <w:t>/fence</w:t>
      </w:r>
      <w:r>
        <w:t>s</w:t>
      </w:r>
      <w:r w:rsidR="006E0A39">
        <w:t xml:space="preserve">, </w:t>
      </w:r>
      <w:r w:rsidR="004C3D3B">
        <w:t>etc.</w:t>
      </w:r>
      <w:r w:rsidR="006E0A39">
        <w:t>)</w:t>
      </w:r>
      <w:r>
        <w:t xml:space="preserve"> are</w:t>
      </w:r>
      <w:r w:rsidR="006E0A39">
        <w:t xml:space="preserve"> on</w:t>
      </w:r>
      <w:r w:rsidR="00F94A4B">
        <w:t xml:space="preserve"> the</w:t>
      </w:r>
      <w:r w:rsidR="006E0A39">
        <w:t xml:space="preserve"> HOA website</w:t>
      </w:r>
      <w:r w:rsidR="00F94A4B">
        <w:t xml:space="preserve"> and should</w:t>
      </w:r>
      <w:r w:rsidR="00810B09">
        <w:t xml:space="preserve"> continue to</w:t>
      </w:r>
      <w:r w:rsidR="00F94A4B">
        <w:t xml:space="preserve"> be submitted via e-mail to</w:t>
      </w:r>
      <w:r w:rsidR="00E03109">
        <w:t xml:space="preserve"> the Homeowner’s Association.</w:t>
      </w:r>
    </w:p>
    <w:p w14:paraId="6E6DA377" w14:textId="195A5C76" w:rsidR="00810B09" w:rsidRDefault="00810B09" w:rsidP="00810B09">
      <w:r>
        <w:lastRenderedPageBreak/>
        <w:t>3.</w:t>
      </w:r>
    </w:p>
    <w:p w14:paraId="7912F7CE" w14:textId="7D9979AD" w:rsidR="00BB3DBB" w:rsidRPr="00BB3DBB" w:rsidRDefault="00810B09" w:rsidP="00BB3DBB">
      <w:pPr>
        <w:jc w:val="center"/>
        <w:rPr>
          <w:b/>
          <w:bCs/>
        </w:rPr>
      </w:pPr>
      <w:r w:rsidRPr="26258822">
        <w:rPr>
          <w:b/>
          <w:bCs/>
        </w:rPr>
        <w:t xml:space="preserve">October 19, 2024 </w:t>
      </w:r>
      <w:r w:rsidR="00DB49ED">
        <w:rPr>
          <w:b/>
          <w:bCs/>
        </w:rPr>
        <w:t xml:space="preserve">Homeowner </w:t>
      </w:r>
      <w:r w:rsidRPr="26258822">
        <w:rPr>
          <w:b/>
          <w:bCs/>
        </w:rPr>
        <w:t>Special Meeting</w:t>
      </w:r>
      <w:r>
        <w:rPr>
          <w:b/>
          <w:bCs/>
        </w:rPr>
        <w:t xml:space="preserve"> Minutes</w:t>
      </w:r>
    </w:p>
    <w:p w14:paraId="353CCF0C" w14:textId="77777777" w:rsidR="00810B09" w:rsidRPr="00810B09" w:rsidRDefault="00810B09" w:rsidP="00BB3DBB">
      <w:pPr>
        <w:rPr>
          <w:b/>
          <w:bCs/>
        </w:rPr>
      </w:pPr>
    </w:p>
    <w:p w14:paraId="18D000CB" w14:textId="266EF07E" w:rsidR="00A86975" w:rsidRDefault="00810B09">
      <w:r>
        <w:t xml:space="preserve">Discussion was undertaken regarding the property known as </w:t>
      </w:r>
      <w:r w:rsidR="00A86975">
        <w:t xml:space="preserve">415 Knollwood Drive </w:t>
      </w:r>
      <w:r w:rsidR="00CC4D4C">
        <w:t>–</w:t>
      </w:r>
      <w:r w:rsidR="00A86975">
        <w:t xml:space="preserve"> </w:t>
      </w:r>
      <w:r w:rsidR="00CC4D4C">
        <w:t>Grass heigh</w:t>
      </w:r>
      <w:r w:rsidR="00730327">
        <w:t>t</w:t>
      </w:r>
      <w:r w:rsidR="00CC4D4C">
        <w:t>,</w:t>
      </w:r>
      <w:r w:rsidR="00F26906">
        <w:t xml:space="preserve"> </w:t>
      </w:r>
      <w:r w:rsidR="000E155E">
        <w:t>trespassing</w:t>
      </w:r>
      <w:r w:rsidR="00F323C9">
        <w:t>, l</w:t>
      </w:r>
      <w:r w:rsidR="00730327">
        <w:t>ack of maintenance</w:t>
      </w:r>
      <w:r w:rsidR="00BB3DBB">
        <w:t>,</w:t>
      </w:r>
      <w:r w:rsidR="00F37032">
        <w:t xml:space="preserve"> </w:t>
      </w:r>
      <w:r w:rsidR="00BB3DBB">
        <w:t xml:space="preserve">the </w:t>
      </w:r>
      <w:r w:rsidR="00F37032">
        <w:t>d</w:t>
      </w:r>
      <w:r w:rsidR="000E155E">
        <w:t>rainage ditch,</w:t>
      </w:r>
      <w:r w:rsidR="00F26906">
        <w:t xml:space="preserve"> and efforts </w:t>
      </w:r>
      <w:r w:rsidR="00D4234C">
        <w:t>to set-up a “joint control” agreement with Pender County have been made in writing.</w:t>
      </w:r>
      <w:r w:rsidR="009A72A4">
        <w:t xml:space="preserve"> Pender County has been less than responsive to our efforts. </w:t>
      </w:r>
      <w:r w:rsidR="00FF74F4">
        <w:t>Homeowners were encouraged to contact Pender County Planning &amp; Community Development and share their concerns.</w:t>
      </w:r>
      <w:r w:rsidR="00730327">
        <w:t xml:space="preserve"> Concerns can also be sent to the County Manager and Board of Commissioners.</w:t>
      </w:r>
    </w:p>
    <w:p w14:paraId="3F8540DE" w14:textId="41CA8472" w:rsidR="000146CD" w:rsidRDefault="00350C46">
      <w:r>
        <w:t xml:space="preserve">Homeowner </w:t>
      </w:r>
      <w:r w:rsidR="000146CD">
        <w:t>John Conn</w:t>
      </w:r>
      <w:r w:rsidR="0091177E">
        <w:t xml:space="preserve">or </w:t>
      </w:r>
      <w:r>
        <w:t xml:space="preserve">inquired about increasing </w:t>
      </w:r>
      <w:r w:rsidR="00692FC9">
        <w:t xml:space="preserve">pedestrian </w:t>
      </w:r>
      <w:r>
        <w:t>access to the</w:t>
      </w:r>
      <w:r w:rsidR="004F0FD9">
        <w:t xml:space="preserve"> soccer field at the wooded area on the </w:t>
      </w:r>
      <w:r w:rsidR="00107E27">
        <w:t xml:space="preserve">west end of the field. It was noted that </w:t>
      </w:r>
      <w:r w:rsidR="00B76BB6">
        <w:t>the idea had some merit and should be addressed in the future.</w:t>
      </w:r>
    </w:p>
    <w:p w14:paraId="4F335C06" w14:textId="5D5190B2" w:rsidR="0091177E" w:rsidRDefault="00B76BB6">
      <w:r>
        <w:t xml:space="preserve">Discussion and questions regarding the expense, </w:t>
      </w:r>
      <w:r w:rsidR="002D4708">
        <w:t xml:space="preserve">necessity, and process utilized to install the new fence at the soccer-field area were entertained. </w:t>
      </w:r>
      <w:r w:rsidR="00A253FC">
        <w:t xml:space="preserve"> </w:t>
      </w:r>
      <w:r w:rsidR="00A93FC1">
        <w:t>Al DelCiampo on behalf of the H.O.A. Board explained that the cost of the fence was approximately $12,</w:t>
      </w:r>
      <w:r w:rsidR="00C26ECC">
        <w:t xml:space="preserve">800.00 and that bids from two fence contractors were acquired. He also explained that the </w:t>
      </w:r>
      <w:r w:rsidR="00227005">
        <w:t xml:space="preserve">By-Laws, Restrictive Covenants, and Chapter 47 F of the North Carolina General Statutes </w:t>
      </w:r>
      <w:r w:rsidR="00227005" w:rsidRPr="000D6EF6">
        <w:rPr>
          <w:b/>
          <w:bCs/>
        </w:rPr>
        <w:t>do no</w:t>
      </w:r>
      <w:r w:rsidR="000D6EF6" w:rsidRPr="000D6EF6">
        <w:rPr>
          <w:b/>
          <w:bCs/>
        </w:rPr>
        <w:t>t</w:t>
      </w:r>
      <w:r w:rsidR="000D6EF6">
        <w:t xml:space="preserve"> </w:t>
      </w:r>
      <w:r w:rsidR="00227005" w:rsidRPr="000D6EF6">
        <w:rPr>
          <w:b/>
          <w:bCs/>
        </w:rPr>
        <w:t>require</w:t>
      </w:r>
      <w:r w:rsidR="00227005">
        <w:t xml:space="preserve"> </w:t>
      </w:r>
      <w:r w:rsidR="007B030D">
        <w:t xml:space="preserve">an H.O.A. Board to obtain a vote of all association members for this type of project. </w:t>
      </w:r>
      <w:r w:rsidR="00E70518">
        <w:t xml:space="preserve">He pointed out that every time Cross Creek H.O.A. Boards have sent out a vote </w:t>
      </w:r>
      <w:r w:rsidR="0075067B">
        <w:t xml:space="preserve">for any matter, we get approximately 65 </w:t>
      </w:r>
      <w:r w:rsidR="00BF49C8">
        <w:t>–</w:t>
      </w:r>
      <w:r w:rsidR="0075067B">
        <w:t xml:space="preserve"> </w:t>
      </w:r>
      <w:r w:rsidR="00BF49C8">
        <w:t xml:space="preserve">90 homeowners to respond out of 253 homeowners. It was also noted that </w:t>
      </w:r>
      <w:r w:rsidR="00B172C8">
        <w:t xml:space="preserve">with 253 homeowners and varied opinions, it would be </w:t>
      </w:r>
      <w:r w:rsidR="00962A31">
        <w:t xml:space="preserve">unlikely to get a majority to agree or vote on such projects. </w:t>
      </w:r>
      <w:r w:rsidR="007508A3">
        <w:t xml:space="preserve">Part of the discussion also included the fact that the current Board has already collected </w:t>
      </w:r>
      <w:r w:rsidR="00A179D9">
        <w:t xml:space="preserve">approximately $7,000.00 in unpaid dues and assessments and is on track to collect an additional amount of approximately </w:t>
      </w:r>
      <w:r w:rsidR="0078751E">
        <w:t>$3,589.00. That money goes into our reserve account</w:t>
      </w:r>
      <w:r w:rsidR="006B7F69">
        <w:t xml:space="preserve"> and thus the </w:t>
      </w:r>
      <w:r w:rsidR="006B7F69" w:rsidRPr="007E2860">
        <w:rPr>
          <w:b/>
          <w:bCs/>
          <w:u w:val="single"/>
        </w:rPr>
        <w:t>net cost</w:t>
      </w:r>
      <w:r w:rsidR="006B7F69">
        <w:t xml:space="preserve"> of the fencing after collection efforts, </w:t>
      </w:r>
      <w:r w:rsidR="00E66838">
        <w:t xml:space="preserve">is approximately $2,300.00. </w:t>
      </w:r>
    </w:p>
    <w:p w14:paraId="22D7F8A5" w14:textId="6C35BC86" w:rsidR="00E4389F" w:rsidRDefault="00E66838">
      <w:r>
        <w:t xml:space="preserve">Homeowner Keri Geer expressed concern </w:t>
      </w:r>
      <w:r w:rsidR="00876171">
        <w:t>about</w:t>
      </w:r>
      <w:r>
        <w:t xml:space="preserve"> the ongoing vandalism to the gazebo and reportedly has video of the youths involved. </w:t>
      </w:r>
      <w:r w:rsidR="00887101">
        <w:t>The Board</w:t>
      </w:r>
      <w:r w:rsidR="00B14367">
        <w:t xml:space="preserve"> </w:t>
      </w:r>
      <w:r w:rsidR="00887101">
        <w:t xml:space="preserve">encouraged sending in the video for review and further action. </w:t>
      </w:r>
      <w:r w:rsidR="00E2201F">
        <w:t xml:space="preserve">It was noted that on the upcoming election ballot there will be a question on </w:t>
      </w:r>
      <w:r w:rsidR="00A94DBA">
        <w:t xml:space="preserve">whether or not to remediate the gazebo, eliminate it from the property, or remediate it and move it to the east end of the soccer-field property. </w:t>
      </w:r>
      <w:r w:rsidR="00B12610">
        <w:t>It was also noted that a third camera was ordered and will be utilized in areas where vandalism occurs.</w:t>
      </w:r>
    </w:p>
    <w:p w14:paraId="078B9C69" w14:textId="6802CFAB" w:rsidR="00D36732" w:rsidRDefault="00D36732">
      <w:r>
        <w:t>A homeowner reported a large section of floating dock had</w:t>
      </w:r>
      <w:r w:rsidR="00C40D35">
        <w:t xml:space="preserve"> broken loose from another property and got hung up near the boat ramp. The Board indicated that it would inspect the area and address it as necessary.</w:t>
      </w:r>
    </w:p>
    <w:p w14:paraId="64D931AE" w14:textId="6729A32D" w:rsidR="00FC6CEC" w:rsidRDefault="00FC6CEC" w:rsidP="00FC6CEC">
      <w:r>
        <w:lastRenderedPageBreak/>
        <w:t>4.</w:t>
      </w:r>
    </w:p>
    <w:p w14:paraId="7B53C1D7" w14:textId="77777777" w:rsidR="00FC6CEC" w:rsidRPr="00BB3DBB" w:rsidRDefault="00FC6CEC" w:rsidP="00FC6CEC">
      <w:pPr>
        <w:jc w:val="center"/>
        <w:rPr>
          <w:b/>
          <w:bCs/>
        </w:rPr>
      </w:pPr>
      <w:r w:rsidRPr="26258822">
        <w:rPr>
          <w:b/>
          <w:bCs/>
        </w:rPr>
        <w:t xml:space="preserve">October 19, 2024 </w:t>
      </w:r>
      <w:r>
        <w:rPr>
          <w:b/>
          <w:bCs/>
        </w:rPr>
        <w:t xml:space="preserve">Homeowner </w:t>
      </w:r>
      <w:r w:rsidRPr="26258822">
        <w:rPr>
          <w:b/>
          <w:bCs/>
        </w:rPr>
        <w:t>Special Meeting</w:t>
      </w:r>
      <w:r>
        <w:rPr>
          <w:b/>
          <w:bCs/>
        </w:rPr>
        <w:t xml:space="preserve"> Minutes</w:t>
      </w:r>
    </w:p>
    <w:p w14:paraId="0F9A8957" w14:textId="77777777" w:rsidR="004C521A" w:rsidRDefault="004C521A"/>
    <w:p w14:paraId="2890C91C" w14:textId="74997CCA" w:rsidR="00E4389F" w:rsidRDefault="00FC6CEC">
      <w:r>
        <w:t>Homeowner Grace</w:t>
      </w:r>
      <w:r w:rsidR="004C521A">
        <w:t xml:space="preserve"> Capuano questioned why the Board refers to our </w:t>
      </w:r>
      <w:r w:rsidR="003F11BE">
        <w:t>yearly H.O.A. dues as “minimal”.  It was explained that other Homeowner’s Associations in our</w:t>
      </w:r>
      <w:r w:rsidR="00760094">
        <w:t xml:space="preserve"> area</w:t>
      </w:r>
      <w:r w:rsidR="0057149F">
        <w:t xml:space="preserve"> have annual dues which are </w:t>
      </w:r>
      <w:r w:rsidR="00ED273E">
        <w:t xml:space="preserve">considerably </w:t>
      </w:r>
      <w:r w:rsidR="00760094">
        <w:t>higher</w:t>
      </w:r>
      <w:r w:rsidR="00ED273E">
        <w:t xml:space="preserve"> with </w:t>
      </w:r>
      <w:r w:rsidR="00104ABD">
        <w:t>some</w:t>
      </w:r>
      <w:r w:rsidR="00ED273E">
        <w:t xml:space="preserve"> paying</w:t>
      </w:r>
      <w:r w:rsidR="00104ABD">
        <w:t xml:space="preserve"> +- $200.00 monthly. Grace pointed out an unnamed association which pays $45.00 yearly which includes trash pickup and other amenities</w:t>
      </w:r>
      <w:r w:rsidR="0062601C">
        <w:t xml:space="preserve">. President DelCiampo </w:t>
      </w:r>
      <w:r w:rsidR="00646938">
        <w:t xml:space="preserve">stated that Jerry Barnes of Archway H.O.A. Management would support our position that yearly H.O.A. dues </w:t>
      </w:r>
      <w:r w:rsidR="00C94732">
        <w:t xml:space="preserve">of approximately $245.00 are on the low end of dues collected by other area </w:t>
      </w:r>
      <w:r w:rsidR="008C68DB">
        <w:t>Homeowners Associations.</w:t>
      </w:r>
    </w:p>
    <w:p w14:paraId="2AE53692" w14:textId="77777777" w:rsidR="008A60B9" w:rsidRDefault="008A60B9" w:rsidP="00CE27DD">
      <w:pPr>
        <w:jc w:val="center"/>
      </w:pPr>
    </w:p>
    <w:p w14:paraId="4955C3D9" w14:textId="71B4F8A4" w:rsidR="002629F4" w:rsidRDefault="008C68DB" w:rsidP="002629F4">
      <w:pPr>
        <w:jc w:val="center"/>
      </w:pPr>
      <w:r>
        <w:t xml:space="preserve">The meeting was adjourned </w:t>
      </w:r>
      <w:r w:rsidR="00CE27DD">
        <w:t>at approximately 4:30pm</w:t>
      </w:r>
    </w:p>
    <w:p w14:paraId="2D054749" w14:textId="77777777" w:rsidR="002629F4" w:rsidRDefault="002629F4" w:rsidP="002629F4">
      <w:pPr>
        <w:jc w:val="center"/>
      </w:pPr>
    </w:p>
    <w:p w14:paraId="71CCD7B3" w14:textId="08E105B3" w:rsidR="002629F4" w:rsidRDefault="002629F4" w:rsidP="002629F4">
      <w:pPr>
        <w:jc w:val="center"/>
      </w:pPr>
      <w:r>
        <w:t>_______________________________________________________</w:t>
      </w:r>
    </w:p>
    <w:p w14:paraId="3C21B272" w14:textId="77777777" w:rsidR="00CE27DD" w:rsidRDefault="00CE27DD"/>
    <w:p w14:paraId="47A32E93" w14:textId="77777777" w:rsidR="00CE27DD" w:rsidRDefault="00CE27DD"/>
    <w:p w14:paraId="10D5A17A" w14:textId="77777777" w:rsidR="008C68DB" w:rsidRDefault="008C68DB"/>
    <w:sectPr w:rsidR="008C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E"/>
    <w:rsid w:val="000037C4"/>
    <w:rsid w:val="000146CD"/>
    <w:rsid w:val="00055C88"/>
    <w:rsid w:val="00080E32"/>
    <w:rsid w:val="000950B2"/>
    <w:rsid w:val="000D605E"/>
    <w:rsid w:val="000D6EF6"/>
    <w:rsid w:val="000E155E"/>
    <w:rsid w:val="00104ABD"/>
    <w:rsid w:val="00107E27"/>
    <w:rsid w:val="001201C7"/>
    <w:rsid w:val="0012240C"/>
    <w:rsid w:val="0012537F"/>
    <w:rsid w:val="00197D7F"/>
    <w:rsid w:val="001C0CDA"/>
    <w:rsid w:val="001E149C"/>
    <w:rsid w:val="00227005"/>
    <w:rsid w:val="00261766"/>
    <w:rsid w:val="002629F4"/>
    <w:rsid w:val="002B408B"/>
    <w:rsid w:val="002C24CA"/>
    <w:rsid w:val="002D4708"/>
    <w:rsid w:val="002F42A5"/>
    <w:rsid w:val="002F70A8"/>
    <w:rsid w:val="003156A3"/>
    <w:rsid w:val="00350C46"/>
    <w:rsid w:val="003628B9"/>
    <w:rsid w:val="00364CE2"/>
    <w:rsid w:val="003762B9"/>
    <w:rsid w:val="003807AA"/>
    <w:rsid w:val="003C4C9F"/>
    <w:rsid w:val="003D1E17"/>
    <w:rsid w:val="003F11BE"/>
    <w:rsid w:val="003F185C"/>
    <w:rsid w:val="00407E65"/>
    <w:rsid w:val="0041635C"/>
    <w:rsid w:val="00417F07"/>
    <w:rsid w:val="004209DD"/>
    <w:rsid w:val="0046022B"/>
    <w:rsid w:val="00473DA6"/>
    <w:rsid w:val="00492FB9"/>
    <w:rsid w:val="004B2F5E"/>
    <w:rsid w:val="004C199B"/>
    <w:rsid w:val="004C3D3B"/>
    <w:rsid w:val="004C521A"/>
    <w:rsid w:val="004F0FD9"/>
    <w:rsid w:val="005014CA"/>
    <w:rsid w:val="00563F2B"/>
    <w:rsid w:val="0057149F"/>
    <w:rsid w:val="0059350A"/>
    <w:rsid w:val="005B2472"/>
    <w:rsid w:val="005D3C0B"/>
    <w:rsid w:val="00623BB5"/>
    <w:rsid w:val="0062601C"/>
    <w:rsid w:val="00646938"/>
    <w:rsid w:val="00692FC9"/>
    <w:rsid w:val="006A22D6"/>
    <w:rsid w:val="006B7F69"/>
    <w:rsid w:val="006B7FA6"/>
    <w:rsid w:val="006E0A39"/>
    <w:rsid w:val="006F2BC9"/>
    <w:rsid w:val="00710E0F"/>
    <w:rsid w:val="00712DA9"/>
    <w:rsid w:val="00722AB4"/>
    <w:rsid w:val="00723FED"/>
    <w:rsid w:val="00730327"/>
    <w:rsid w:val="0075067B"/>
    <w:rsid w:val="007508A3"/>
    <w:rsid w:val="00750DB7"/>
    <w:rsid w:val="00757576"/>
    <w:rsid w:val="00760094"/>
    <w:rsid w:val="0078751E"/>
    <w:rsid w:val="007B030D"/>
    <w:rsid w:val="007C2023"/>
    <w:rsid w:val="007C2ADF"/>
    <w:rsid w:val="007E2860"/>
    <w:rsid w:val="00810B09"/>
    <w:rsid w:val="00815EF6"/>
    <w:rsid w:val="008564A2"/>
    <w:rsid w:val="008604BE"/>
    <w:rsid w:val="00861539"/>
    <w:rsid w:val="00876171"/>
    <w:rsid w:val="00887101"/>
    <w:rsid w:val="008921AA"/>
    <w:rsid w:val="008A60B9"/>
    <w:rsid w:val="008B5CBC"/>
    <w:rsid w:val="008C68DB"/>
    <w:rsid w:val="008D3980"/>
    <w:rsid w:val="008D5AD7"/>
    <w:rsid w:val="008E2D26"/>
    <w:rsid w:val="0091177E"/>
    <w:rsid w:val="009411DD"/>
    <w:rsid w:val="00952FDF"/>
    <w:rsid w:val="00962A31"/>
    <w:rsid w:val="009A72A4"/>
    <w:rsid w:val="009B7BF6"/>
    <w:rsid w:val="00A179D9"/>
    <w:rsid w:val="00A253FC"/>
    <w:rsid w:val="00A438B6"/>
    <w:rsid w:val="00A56A56"/>
    <w:rsid w:val="00A63A44"/>
    <w:rsid w:val="00A72F5D"/>
    <w:rsid w:val="00A86975"/>
    <w:rsid w:val="00A93FC1"/>
    <w:rsid w:val="00A94DBA"/>
    <w:rsid w:val="00AC25B5"/>
    <w:rsid w:val="00AC7B23"/>
    <w:rsid w:val="00AD1EBE"/>
    <w:rsid w:val="00B12610"/>
    <w:rsid w:val="00B13B87"/>
    <w:rsid w:val="00B14367"/>
    <w:rsid w:val="00B172C8"/>
    <w:rsid w:val="00B40CE0"/>
    <w:rsid w:val="00B63A4F"/>
    <w:rsid w:val="00B76BB6"/>
    <w:rsid w:val="00BA271B"/>
    <w:rsid w:val="00BB3DBB"/>
    <w:rsid w:val="00BF49C8"/>
    <w:rsid w:val="00C002BA"/>
    <w:rsid w:val="00C25488"/>
    <w:rsid w:val="00C26ECC"/>
    <w:rsid w:val="00C33451"/>
    <w:rsid w:val="00C40D35"/>
    <w:rsid w:val="00C87F66"/>
    <w:rsid w:val="00C94732"/>
    <w:rsid w:val="00CC4D4C"/>
    <w:rsid w:val="00CD1C22"/>
    <w:rsid w:val="00CE27DD"/>
    <w:rsid w:val="00D048AE"/>
    <w:rsid w:val="00D21127"/>
    <w:rsid w:val="00D277CA"/>
    <w:rsid w:val="00D36732"/>
    <w:rsid w:val="00D4234C"/>
    <w:rsid w:val="00D569F7"/>
    <w:rsid w:val="00D56D45"/>
    <w:rsid w:val="00D731E5"/>
    <w:rsid w:val="00D75DAB"/>
    <w:rsid w:val="00DB49ED"/>
    <w:rsid w:val="00DD23E8"/>
    <w:rsid w:val="00DE6035"/>
    <w:rsid w:val="00DF26BE"/>
    <w:rsid w:val="00E03109"/>
    <w:rsid w:val="00E2201F"/>
    <w:rsid w:val="00E4389F"/>
    <w:rsid w:val="00E57DE9"/>
    <w:rsid w:val="00E61ED3"/>
    <w:rsid w:val="00E66838"/>
    <w:rsid w:val="00E70518"/>
    <w:rsid w:val="00E93262"/>
    <w:rsid w:val="00EB3152"/>
    <w:rsid w:val="00ED0BA6"/>
    <w:rsid w:val="00ED273E"/>
    <w:rsid w:val="00EE5D88"/>
    <w:rsid w:val="00EF4622"/>
    <w:rsid w:val="00F26906"/>
    <w:rsid w:val="00F323C9"/>
    <w:rsid w:val="00F37032"/>
    <w:rsid w:val="00F4147D"/>
    <w:rsid w:val="00F94A4B"/>
    <w:rsid w:val="00FB7CF6"/>
    <w:rsid w:val="00FC20F6"/>
    <w:rsid w:val="00FC6CEC"/>
    <w:rsid w:val="00FF74F4"/>
    <w:rsid w:val="2625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2B3B"/>
  <w15:chartTrackingRefBased/>
  <w15:docId w15:val="{440BD81F-9564-41BD-88D9-D07F5E3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0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4C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Dayton Susan</dc:creator>
  <cp:keywords/>
  <dc:description/>
  <cp:lastModifiedBy>crosscreekhoainc@outlook.com</cp:lastModifiedBy>
  <cp:revision>2</cp:revision>
  <dcterms:created xsi:type="dcterms:W3CDTF">2024-11-04T18:57:00Z</dcterms:created>
  <dcterms:modified xsi:type="dcterms:W3CDTF">2024-11-04T18:57:00Z</dcterms:modified>
</cp:coreProperties>
</file>