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1E7C" w14:textId="77777777" w:rsidR="00DC56C2" w:rsidRDefault="00DC56C2" w:rsidP="00BA3450">
      <w:pPr>
        <w:pStyle w:val="NoSpacing"/>
        <w:rPr>
          <w:rStyle w:val="Strong"/>
          <w:rFonts w:ascii="Segoe UI" w:hAnsi="Segoe UI" w:cs="Segoe UI"/>
          <w:b w:val="0"/>
          <w:color w:val="000000"/>
          <w:sz w:val="26"/>
          <w:szCs w:val="26"/>
        </w:rPr>
      </w:pPr>
      <w:r w:rsidRPr="00AA633A">
        <w:rPr>
          <w:rStyle w:val="Strong"/>
          <w:rFonts w:ascii="Segoe UI" w:hAnsi="Segoe UI" w:cs="Segoe UI"/>
          <w:b w:val="0"/>
          <w:color w:val="000000"/>
          <w:sz w:val="26"/>
          <w:szCs w:val="26"/>
        </w:rPr>
        <w:t xml:space="preserve">French oil giant Total and the China National Offshore Oil Corporation are on the cusp of building a massive crude oil pipeline right through the heart of Africa – displacing communities, endangering </w:t>
      </w:r>
      <w:proofErr w:type="gramStart"/>
      <w:r w:rsidRPr="00AA633A">
        <w:rPr>
          <w:rStyle w:val="Strong"/>
          <w:rFonts w:ascii="Segoe UI" w:hAnsi="Segoe UI" w:cs="Segoe UI"/>
          <w:b w:val="0"/>
          <w:color w:val="000000"/>
          <w:sz w:val="26"/>
          <w:szCs w:val="26"/>
        </w:rPr>
        <w:t>wildlife</w:t>
      </w:r>
      <w:proofErr w:type="gramEnd"/>
      <w:r w:rsidRPr="00AA633A">
        <w:rPr>
          <w:rStyle w:val="Strong"/>
          <w:rFonts w:ascii="Segoe UI" w:hAnsi="Segoe UI" w:cs="Segoe UI"/>
          <w:b w:val="0"/>
          <w:color w:val="000000"/>
          <w:sz w:val="26"/>
          <w:szCs w:val="26"/>
        </w:rPr>
        <w:t xml:space="preserve"> and tipping the world closer to full-blown climate catastrophe.</w:t>
      </w:r>
    </w:p>
    <w:p w14:paraId="70646059" w14:textId="77777777" w:rsidR="00BF2492" w:rsidRPr="00AA633A" w:rsidRDefault="00BF2492" w:rsidP="00DC56C2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Segoe UI" w:hAnsi="Segoe UI" w:cs="Segoe UI"/>
          <w:b w:val="0"/>
          <w:color w:val="000000"/>
          <w:sz w:val="26"/>
          <w:szCs w:val="26"/>
        </w:rPr>
      </w:pPr>
      <w:r>
        <w:rPr>
          <w:rStyle w:val="Strong"/>
          <w:rFonts w:ascii="Segoe UI" w:hAnsi="Segoe UI" w:cs="Segoe UI"/>
          <w:b w:val="0"/>
          <w:color w:val="000000"/>
          <w:sz w:val="26"/>
          <w:szCs w:val="26"/>
        </w:rPr>
        <w:t xml:space="preserve">Further info: </w:t>
      </w:r>
      <w:hyperlink r:id="rId4" w:history="1">
        <w:r w:rsidRPr="00104C17">
          <w:rPr>
            <w:rStyle w:val="Hyperlink"/>
            <w:rFonts w:ascii="Segoe UI" w:hAnsi="Segoe UI" w:cs="Segoe UI"/>
            <w:sz w:val="26"/>
            <w:szCs w:val="26"/>
          </w:rPr>
          <w:t>https://www.stopeacop.net/</w:t>
        </w:r>
      </w:hyperlink>
      <w:r>
        <w:rPr>
          <w:rStyle w:val="Strong"/>
          <w:rFonts w:ascii="Segoe UI" w:hAnsi="Segoe UI" w:cs="Segoe UI"/>
          <w:b w:val="0"/>
          <w:color w:val="000000"/>
          <w:sz w:val="26"/>
          <w:szCs w:val="26"/>
        </w:rPr>
        <w:t xml:space="preserve"> </w:t>
      </w:r>
    </w:p>
    <w:p w14:paraId="55D12659" w14:textId="77777777" w:rsidR="00DC56C2" w:rsidRDefault="00DC56C2" w:rsidP="00DC56C2">
      <w:pPr>
        <w:pStyle w:val="NormalWeb"/>
        <w:shd w:val="clear" w:color="auto" w:fill="FFFFFF"/>
        <w:spacing w:before="0" w:beforeAutospacing="0" w:after="240" w:afterAutospacing="0"/>
        <w:jc w:val="center"/>
        <w:rPr>
          <w:rStyle w:val="Strong"/>
          <w:rFonts w:ascii="Segoe UI" w:hAnsi="Segoe UI" w:cs="Segoe UI"/>
          <w:color w:val="000000"/>
          <w:sz w:val="26"/>
          <w:szCs w:val="26"/>
        </w:rPr>
      </w:pPr>
      <w:r w:rsidRPr="00AA633A">
        <w:rPr>
          <w:rStyle w:val="Strong"/>
          <w:rFonts w:ascii="Segoe UI" w:hAnsi="Segoe UI" w:cs="Segoe UI"/>
          <w:color w:val="000000"/>
          <w:sz w:val="26"/>
          <w:szCs w:val="26"/>
        </w:rPr>
        <w:t>Will you join thousands across the world in urging the world's biggest bank to drop EACOP?</w:t>
      </w:r>
    </w:p>
    <w:p w14:paraId="53B91373" w14:textId="77777777" w:rsidR="007A4C1B" w:rsidRDefault="007A4C1B" w:rsidP="007A4C1B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Segoe UI" w:hAnsi="Segoe UI" w:cs="Segoe UI"/>
          <w:b w:val="0"/>
          <w:color w:val="000000"/>
          <w:sz w:val="26"/>
          <w:szCs w:val="26"/>
        </w:rPr>
      </w:pPr>
      <w:r w:rsidRPr="009D4A50">
        <w:rPr>
          <w:rStyle w:val="Strong"/>
          <w:rFonts w:ascii="Segoe UI" w:hAnsi="Segoe UI" w:cs="Segoe UI"/>
          <w:color w:val="C00000"/>
          <w:sz w:val="26"/>
          <w:szCs w:val="26"/>
        </w:rPr>
        <w:t xml:space="preserve">Take Action! </w:t>
      </w:r>
      <w:r>
        <w:rPr>
          <w:rStyle w:val="Strong"/>
          <w:rFonts w:ascii="Segoe UI" w:hAnsi="Segoe UI" w:cs="Segoe UI"/>
          <w:color w:val="000000"/>
          <w:sz w:val="26"/>
          <w:szCs w:val="26"/>
        </w:rPr>
        <w:br/>
      </w:r>
      <w:r>
        <w:rPr>
          <w:rStyle w:val="Strong"/>
          <w:rFonts w:ascii="Segoe UI" w:hAnsi="Segoe UI" w:cs="Segoe UI"/>
          <w:b w:val="0"/>
          <w:color w:val="000000"/>
          <w:sz w:val="26"/>
          <w:szCs w:val="26"/>
        </w:rPr>
        <w:t>Us</w:t>
      </w:r>
      <w:r w:rsidRPr="007A4C1B">
        <w:rPr>
          <w:rStyle w:val="Strong"/>
          <w:rFonts w:ascii="Segoe UI" w:hAnsi="Segoe UI" w:cs="Segoe UI"/>
          <w:b w:val="0"/>
          <w:color w:val="000000"/>
          <w:sz w:val="26"/>
          <w:szCs w:val="26"/>
        </w:rPr>
        <w:t xml:space="preserve">ing this link, send an email </w:t>
      </w:r>
      <w:r>
        <w:rPr>
          <w:rStyle w:val="Strong"/>
          <w:rFonts w:ascii="Segoe UI" w:hAnsi="Segoe UI" w:cs="Segoe UI"/>
          <w:b w:val="0"/>
          <w:color w:val="000000"/>
          <w:sz w:val="26"/>
          <w:szCs w:val="26"/>
        </w:rPr>
        <w:t>which you can edit to personalise your message:</w:t>
      </w:r>
    </w:p>
    <w:p w14:paraId="7E2C0AED" w14:textId="77777777" w:rsidR="007A4C1B" w:rsidRPr="00AA633A" w:rsidRDefault="00000000" w:rsidP="007A4C1B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Segoe UI" w:hAnsi="Segoe UI" w:cs="Segoe UI"/>
          <w:color w:val="000000"/>
          <w:sz w:val="26"/>
          <w:szCs w:val="26"/>
        </w:rPr>
      </w:pPr>
      <w:hyperlink r:id="rId5" w:history="1">
        <w:r w:rsidR="009D4A50" w:rsidRPr="00104C17">
          <w:rPr>
            <w:rStyle w:val="Hyperlink"/>
            <w:rFonts w:ascii="Segoe UI" w:hAnsi="Segoe UI" w:cs="Segoe UI"/>
            <w:sz w:val="26"/>
            <w:szCs w:val="26"/>
          </w:rPr>
          <w:t>https://350.org/tell-icbc-drop-eacop/?akid=232653.982448.lQG1Kk&amp;rd=1&amp;t=8</w:t>
        </w:r>
      </w:hyperlink>
      <w:r w:rsidR="009D4A50">
        <w:rPr>
          <w:rStyle w:val="Strong"/>
          <w:rFonts w:ascii="Segoe UI" w:hAnsi="Segoe UI" w:cs="Segoe UI"/>
          <w:color w:val="000000"/>
          <w:sz w:val="26"/>
          <w:szCs w:val="26"/>
        </w:rPr>
        <w:t xml:space="preserve"> </w:t>
      </w:r>
    </w:p>
    <w:p w14:paraId="7AAC125E" w14:textId="77777777" w:rsidR="00AA633A" w:rsidRPr="00AA633A" w:rsidRDefault="00AA633A" w:rsidP="00AA633A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000000"/>
          <w:sz w:val="26"/>
          <w:szCs w:val="26"/>
        </w:rPr>
      </w:pPr>
      <w:r w:rsidRPr="00AA633A">
        <w:rPr>
          <w:rFonts w:ascii="Segoe UI" w:hAnsi="Segoe UI" w:cs="Segoe UI"/>
          <w:color w:val="000000"/>
          <w:sz w:val="26"/>
          <w:szCs w:val="26"/>
        </w:rPr>
        <w:t>We have a chance to influence the biggest bank in the world</w:t>
      </w:r>
      <w:r w:rsidR="009D4A50">
        <w:rPr>
          <w:rFonts w:ascii="Segoe UI" w:hAnsi="Segoe UI" w:cs="Segoe UI"/>
          <w:color w:val="000000"/>
          <w:sz w:val="26"/>
          <w:szCs w:val="26"/>
        </w:rPr>
        <w:t>,</w:t>
      </w:r>
      <w:r>
        <w:rPr>
          <w:rFonts w:ascii="Segoe UI" w:hAnsi="Segoe UI" w:cs="Segoe UI"/>
          <w:color w:val="000000"/>
          <w:sz w:val="26"/>
          <w:szCs w:val="26"/>
        </w:rPr>
        <w:t xml:space="preserve"> the</w:t>
      </w:r>
      <w:r w:rsidRPr="00AA633A">
        <w:rPr>
          <w:rFonts w:ascii="Segoe UI" w:hAnsi="Segoe UI" w:cs="Segoe UI"/>
          <w:color w:val="000000"/>
          <w:sz w:val="26"/>
          <w:szCs w:val="26"/>
        </w:rPr>
        <w:t xml:space="preserve"> Industrial and Commercial Bank of China (ICBC) to stop supporting EACOP and finance a green future for all in 2023.</w:t>
      </w:r>
    </w:p>
    <w:p w14:paraId="36498C1F" w14:textId="77777777" w:rsidR="00DC56C2" w:rsidRPr="00DC56C2" w:rsidRDefault="009D4A50" w:rsidP="00BF2492">
      <w:pPr>
        <w:rPr>
          <w:rFonts w:ascii="Segoe UI" w:eastAsia="Times New Roman" w:hAnsi="Segoe UI" w:cs="Segoe UI"/>
          <w:color w:val="000000"/>
          <w:sz w:val="26"/>
          <w:szCs w:val="26"/>
          <w:lang w:eastAsia="en-GB"/>
        </w:rPr>
      </w:pP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ICBC</w:t>
      </w:r>
      <w:r w:rsidR="00DC56C2" w:rsidRPr="00AA633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is funding Total's mega pipeline in East Africa</w:t>
      </w:r>
      <w:r w:rsidR="00AA633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despite making claims to be a leader in sustainability.</w:t>
      </w:r>
      <w:r w:rsidR="00BF2492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It </w:t>
      </w:r>
      <w:r w:rsidR="00BF2492" w:rsidRPr="00BF2492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still </w:t>
      </w:r>
      <w:r w:rsidR="00DC56C2" w:rsidRPr="00BF2492">
        <w:rPr>
          <w:rFonts w:ascii="Segoe UI" w:eastAsia="Times New Roman" w:hAnsi="Segoe UI" w:cs="Segoe UI"/>
          <w:bCs/>
          <w:color w:val="000000"/>
          <w:sz w:val="26"/>
          <w:szCs w:val="26"/>
          <w:lang w:eastAsia="en-GB"/>
        </w:rPr>
        <w:t>has a chance to turn its back on this dangerous project.</w:t>
      </w:r>
    </w:p>
    <w:p w14:paraId="3E91515C" w14:textId="77777777" w:rsidR="00DC56C2" w:rsidRPr="00DC56C2" w:rsidRDefault="00AB3B76" w:rsidP="00DC56C2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en-GB"/>
        </w:rPr>
      </w:pP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Alongside c</w:t>
      </w:r>
      <w:r w:rsidRPr="00AB3B76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limate justice activists in Uga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nda, Nigeria, Kenya, </w:t>
      </w:r>
      <w:r>
        <w:rPr>
          <w:rFonts w:ascii="Segoe UI" w:eastAsia="Times New Roman" w:hAnsi="Segoe UI" w:cs="Segoe UI"/>
          <w:color w:val="000000"/>
          <w:sz w:val="26"/>
          <w:szCs w:val="26"/>
          <w:lang w:eastAsia="en-GB"/>
        </w:rPr>
        <w:t xml:space="preserve">over a million </w:t>
      </w:r>
      <w:r w:rsidR="00DC56C2" w:rsidRPr="00DC56C2">
        <w:rPr>
          <w:rFonts w:ascii="Segoe UI" w:eastAsia="Times New Roman" w:hAnsi="Segoe UI" w:cs="Segoe UI"/>
          <w:color w:val="000000"/>
          <w:sz w:val="26"/>
          <w:szCs w:val="26"/>
          <w:lang w:eastAsia="en-GB"/>
        </w:rPr>
        <w:t xml:space="preserve">people </w:t>
      </w:r>
      <w:r>
        <w:rPr>
          <w:rFonts w:ascii="Segoe UI" w:eastAsia="Times New Roman" w:hAnsi="Segoe UI" w:cs="Segoe UI"/>
          <w:color w:val="000000"/>
          <w:sz w:val="26"/>
          <w:szCs w:val="26"/>
          <w:lang w:eastAsia="en-GB"/>
        </w:rPr>
        <w:t xml:space="preserve">worldwide </w:t>
      </w:r>
      <w:r w:rsidR="00DC56C2" w:rsidRPr="00DC56C2">
        <w:rPr>
          <w:rFonts w:ascii="Segoe UI" w:eastAsia="Times New Roman" w:hAnsi="Segoe UI" w:cs="Segoe UI"/>
          <w:color w:val="000000"/>
          <w:sz w:val="26"/>
          <w:szCs w:val="26"/>
          <w:lang w:eastAsia="en-GB"/>
        </w:rPr>
        <w:t xml:space="preserve">have been raising their voices for banks like ICBC to stop fuelling the fire of climate </w:t>
      </w:r>
      <w:r w:rsidR="007A4C1B">
        <w:rPr>
          <w:rFonts w:ascii="Segoe UI" w:eastAsia="Times New Roman" w:hAnsi="Segoe UI" w:cs="Segoe UI"/>
          <w:color w:val="000000"/>
          <w:sz w:val="26"/>
          <w:szCs w:val="26"/>
          <w:lang w:eastAsia="en-GB"/>
        </w:rPr>
        <w:t>change. We asked ICBC last year</w:t>
      </w:r>
      <w:r w:rsidR="00DC56C2" w:rsidRPr="00DC56C2">
        <w:rPr>
          <w:rFonts w:ascii="Segoe UI" w:eastAsia="Times New Roman" w:hAnsi="Segoe UI" w:cs="Segoe UI"/>
          <w:color w:val="000000"/>
          <w:sz w:val="26"/>
          <w:szCs w:val="26"/>
          <w:lang w:eastAsia="en-GB"/>
        </w:rPr>
        <w:t> and during its shareholder’s meeting months ago to stop supporting EACOP and shift its finance to more renewable energy projects instead.</w:t>
      </w:r>
    </w:p>
    <w:p w14:paraId="67EB16ED" w14:textId="77777777" w:rsidR="00DC56C2" w:rsidRPr="00DC56C2" w:rsidRDefault="00DC56C2" w:rsidP="00DC56C2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en-GB"/>
        </w:rPr>
      </w:pPr>
      <w:r w:rsidRPr="00DC56C2">
        <w:rPr>
          <w:rFonts w:ascii="Segoe UI" w:eastAsia="Times New Roman" w:hAnsi="Segoe UI" w:cs="Segoe UI"/>
          <w:color w:val="000000"/>
          <w:sz w:val="26"/>
          <w:szCs w:val="26"/>
          <w:lang w:eastAsia="en-GB"/>
        </w:rPr>
        <w:t>But we have not heard back from them yet so </w:t>
      </w:r>
      <w:r w:rsidRPr="00DC56C2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en-GB"/>
        </w:rPr>
        <w:t xml:space="preserve">we need your help now: we're going </w:t>
      </w:r>
      <w:r w:rsidRPr="009D4A50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en-GB"/>
        </w:rPr>
        <w:t>to nudge ICBC for a clear statement, by sending them thousands of letters.</w:t>
      </w:r>
    </w:p>
    <w:p w14:paraId="40DB8081" w14:textId="77777777" w:rsidR="00AA633A" w:rsidRPr="009D4A50" w:rsidRDefault="00AA633A" w:rsidP="00AA633A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000000"/>
          <w:sz w:val="26"/>
          <w:szCs w:val="26"/>
        </w:rPr>
      </w:pPr>
      <w:r w:rsidRPr="009D4A50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The total number of insurers ruling out EACOP now stands at 21, responding to ongoing pressure and direct action by groups worldwide</w:t>
      </w:r>
    </w:p>
    <w:p w14:paraId="3FDD98C0" w14:textId="77777777" w:rsidR="00DC56C2" w:rsidRPr="009D4A50" w:rsidRDefault="00000000" w:rsidP="00AA633A">
      <w:pPr>
        <w:pStyle w:val="NormalWeb"/>
        <w:shd w:val="clear" w:color="auto" w:fill="FFFFFF"/>
        <w:spacing w:before="0" w:beforeAutospacing="0" w:after="240" w:afterAutospacing="0"/>
        <w:jc w:val="center"/>
        <w:rPr>
          <w:sz w:val="26"/>
          <w:szCs w:val="26"/>
        </w:rPr>
      </w:pPr>
      <w:hyperlink r:id="rId6" w:history="1">
        <w:r w:rsidR="00AA633A" w:rsidRPr="009D4A50">
          <w:rPr>
            <w:rStyle w:val="Hyperlink"/>
            <w:rFonts w:ascii="Segoe UI" w:hAnsi="Segoe UI" w:cs="Segoe UI"/>
            <w:sz w:val="26"/>
            <w:szCs w:val="26"/>
          </w:rPr>
          <w:t>https://www.stopeacop.net/our-news/press-release-arch-insurance-amp-aegis-london-respond-to-pressure-amp-rule-out-eacop</w:t>
        </w:r>
      </w:hyperlink>
      <w:r w:rsidR="00AA633A" w:rsidRPr="009D4A50">
        <w:rPr>
          <w:rFonts w:ascii="Segoe UI" w:hAnsi="Segoe UI" w:cs="Segoe UI"/>
          <w:color w:val="000000"/>
          <w:sz w:val="26"/>
          <w:szCs w:val="26"/>
        </w:rPr>
        <w:t xml:space="preserve"> </w:t>
      </w:r>
    </w:p>
    <w:sectPr w:rsidR="00DC56C2" w:rsidRPr="009D4A50" w:rsidSect="009D4A50">
      <w:pgSz w:w="11906" w:h="16838"/>
      <w:pgMar w:top="1247" w:right="1021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C2"/>
    <w:rsid w:val="00345508"/>
    <w:rsid w:val="00615388"/>
    <w:rsid w:val="007A4C1B"/>
    <w:rsid w:val="009D4A50"/>
    <w:rsid w:val="00AA633A"/>
    <w:rsid w:val="00AB3B76"/>
    <w:rsid w:val="00BA3450"/>
    <w:rsid w:val="00BF2492"/>
    <w:rsid w:val="00DA1DE5"/>
    <w:rsid w:val="00DC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3DC88"/>
  <w15:chartTrackingRefBased/>
  <w15:docId w15:val="{4B3DFC63-56CB-4AB6-9CC4-D591DC3C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C56C2"/>
    <w:rPr>
      <w:b/>
      <w:bCs/>
    </w:rPr>
  </w:style>
  <w:style w:type="character" w:styleId="Hyperlink">
    <w:name w:val="Hyperlink"/>
    <w:basedOn w:val="DefaultParagraphFont"/>
    <w:uiPriority w:val="99"/>
    <w:unhideWhenUsed/>
    <w:rsid w:val="00AA633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A3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opeacop.net/our-news/press-release-arch-insurance-amp-aegis-london-respond-to-pressure-amp-rule-out-eacop" TargetMode="External"/><Relationship Id="rId5" Type="http://schemas.openxmlformats.org/officeDocument/2006/relationships/hyperlink" Target="https://350.org/tell-icbc-drop-eacop/?akid=232653.982448.lQG1Kk&amp;rd=1&amp;t=8" TargetMode="External"/><Relationship Id="rId4" Type="http://schemas.openxmlformats.org/officeDocument/2006/relationships/hyperlink" Target="https://www.stopeacop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Hayley Lambert</cp:lastModifiedBy>
  <cp:revision>2</cp:revision>
  <dcterms:created xsi:type="dcterms:W3CDTF">2023-01-06T14:32:00Z</dcterms:created>
  <dcterms:modified xsi:type="dcterms:W3CDTF">2023-01-06T14:32:00Z</dcterms:modified>
</cp:coreProperties>
</file>