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351DD" w14:textId="66739250" w:rsidR="008758BC" w:rsidRDefault="00000000">
      <w:pPr>
        <w:pStyle w:val="BodyText"/>
        <w:spacing w:before="73"/>
        <w:ind w:left="11" w:right="4031"/>
      </w:pPr>
      <w:r>
        <w:t>Anglican</w:t>
      </w:r>
      <w:r>
        <w:rPr>
          <w:spacing w:val="-8"/>
        </w:rPr>
        <w:t xml:space="preserve"> </w:t>
      </w:r>
      <w:r>
        <w:t>Spirituality</w:t>
      </w:r>
      <w:r>
        <w:rPr>
          <w:spacing w:val="-8"/>
        </w:rPr>
        <w:t xml:space="preserve"> </w:t>
      </w:r>
      <w:r>
        <w:t>in</w:t>
      </w:r>
      <w:r>
        <w:rPr>
          <w:spacing w:val="-8"/>
        </w:rPr>
        <w:t xml:space="preserve"> </w:t>
      </w:r>
      <w:r>
        <w:t>The</w:t>
      </w:r>
      <w:r>
        <w:rPr>
          <w:spacing w:val="-8"/>
        </w:rPr>
        <w:t xml:space="preserve"> </w:t>
      </w:r>
      <w:r>
        <w:t>Book</w:t>
      </w:r>
      <w:r>
        <w:rPr>
          <w:spacing w:val="-8"/>
        </w:rPr>
        <w:t xml:space="preserve"> </w:t>
      </w:r>
      <w:r>
        <w:t>of</w:t>
      </w:r>
      <w:r>
        <w:rPr>
          <w:spacing w:val="-8"/>
        </w:rPr>
        <w:t xml:space="preserve"> </w:t>
      </w:r>
      <w:r>
        <w:t>Common</w:t>
      </w:r>
      <w:r>
        <w:rPr>
          <w:spacing w:val="-8"/>
        </w:rPr>
        <w:t xml:space="preserve"> </w:t>
      </w:r>
      <w:r>
        <w:t>Prayer Lecture Notes for DOW Synod 202</w:t>
      </w:r>
      <w:r w:rsidR="003335A3">
        <w:t>ti</w:t>
      </w:r>
    </w:p>
    <w:p w14:paraId="1EA351DE" w14:textId="7085F315" w:rsidR="008758BC" w:rsidRDefault="001712AD">
      <w:pPr>
        <w:pStyle w:val="BodyText"/>
        <w:spacing w:line="293" w:lineRule="exact"/>
        <w:ind w:left="11"/>
      </w:pPr>
      <w:r>
        <w:t>Written and</w:t>
      </w:r>
      <w:r>
        <w:rPr>
          <w:spacing w:val="-4"/>
        </w:rPr>
        <w:t xml:space="preserve"> </w:t>
      </w:r>
      <w:r>
        <w:t>Prepared</w:t>
      </w:r>
      <w:r>
        <w:rPr>
          <w:spacing w:val="-4"/>
        </w:rPr>
        <w:t xml:space="preserve"> </w:t>
      </w:r>
      <w:r>
        <w:t>by</w:t>
      </w:r>
      <w:r>
        <w:rPr>
          <w:spacing w:val="-4"/>
        </w:rPr>
        <w:t xml:space="preserve"> </w:t>
      </w:r>
      <w:r>
        <w:t>Fr.</w:t>
      </w:r>
      <w:r>
        <w:rPr>
          <w:spacing w:val="-4"/>
        </w:rPr>
        <w:t xml:space="preserve"> </w:t>
      </w:r>
      <w:r>
        <w:t>Michael</w:t>
      </w:r>
      <w:r>
        <w:rPr>
          <w:spacing w:val="-4"/>
        </w:rPr>
        <w:t xml:space="preserve"> </w:t>
      </w:r>
      <w:r>
        <w:rPr>
          <w:spacing w:val="-2"/>
        </w:rPr>
        <w:t>Erickson</w:t>
      </w:r>
    </w:p>
    <w:p w14:paraId="1EA351DF" w14:textId="77777777" w:rsidR="008758BC" w:rsidRDefault="008758BC">
      <w:pPr>
        <w:pStyle w:val="BodyText"/>
      </w:pPr>
    </w:p>
    <w:p w14:paraId="1EA351E0" w14:textId="77777777" w:rsidR="008758BC" w:rsidRDefault="008758BC">
      <w:pPr>
        <w:pStyle w:val="BodyText"/>
      </w:pPr>
    </w:p>
    <w:p w14:paraId="1EA351E1" w14:textId="54BA4D01" w:rsidR="008758BC" w:rsidRDefault="00000000">
      <w:pPr>
        <w:spacing w:line="360" w:lineRule="auto"/>
        <w:ind w:left="11" w:right="360"/>
        <w:rPr>
          <w:i/>
          <w:sz w:val="24"/>
        </w:rPr>
      </w:pPr>
      <w:r>
        <w:rPr>
          <w:sz w:val="24"/>
        </w:rPr>
        <w:t xml:space="preserve">G.K. Chesterton in regard to The Book of Common Prayer: </w:t>
      </w:r>
      <w:r>
        <w:rPr>
          <w:i/>
          <w:sz w:val="24"/>
        </w:rPr>
        <w:t>“The Book of Common Prayer is the masterpiece</w:t>
      </w:r>
      <w:r>
        <w:rPr>
          <w:i/>
          <w:spacing w:val="-5"/>
          <w:sz w:val="24"/>
        </w:rPr>
        <w:t xml:space="preserve"> </w:t>
      </w:r>
      <w:r>
        <w:rPr>
          <w:i/>
          <w:sz w:val="24"/>
        </w:rPr>
        <w:t>of</w:t>
      </w:r>
      <w:r>
        <w:rPr>
          <w:i/>
          <w:spacing w:val="-5"/>
          <w:sz w:val="24"/>
        </w:rPr>
        <w:t xml:space="preserve"> </w:t>
      </w:r>
      <w:r w:rsidR="00D801B1">
        <w:rPr>
          <w:i/>
          <w:sz w:val="24"/>
        </w:rPr>
        <w:t>Protestantism</w:t>
      </w:r>
      <w:r>
        <w:rPr>
          <w:i/>
          <w:sz w:val="24"/>
        </w:rPr>
        <w:t>...</w:t>
      </w:r>
      <w:r>
        <w:rPr>
          <w:i/>
          <w:spacing w:val="-5"/>
          <w:sz w:val="24"/>
        </w:rPr>
        <w:t xml:space="preserve"> </w:t>
      </w:r>
      <w:r>
        <w:rPr>
          <w:i/>
          <w:sz w:val="24"/>
        </w:rPr>
        <w:t>The</w:t>
      </w:r>
      <w:r>
        <w:rPr>
          <w:i/>
          <w:spacing w:val="-5"/>
          <w:sz w:val="24"/>
        </w:rPr>
        <w:t xml:space="preserve"> </w:t>
      </w:r>
      <w:r>
        <w:rPr>
          <w:i/>
          <w:sz w:val="24"/>
        </w:rPr>
        <w:t>most</w:t>
      </w:r>
      <w:r>
        <w:rPr>
          <w:i/>
          <w:spacing w:val="-5"/>
          <w:sz w:val="24"/>
        </w:rPr>
        <w:t xml:space="preserve"> </w:t>
      </w:r>
      <w:r>
        <w:rPr>
          <w:i/>
          <w:sz w:val="24"/>
        </w:rPr>
        <w:t>moving</w:t>
      </w:r>
      <w:r>
        <w:rPr>
          <w:i/>
          <w:spacing w:val="-5"/>
          <w:sz w:val="24"/>
        </w:rPr>
        <w:t xml:space="preserve"> </w:t>
      </w:r>
      <w:r>
        <w:rPr>
          <w:i/>
          <w:sz w:val="24"/>
        </w:rPr>
        <w:t>passages</w:t>
      </w:r>
      <w:r>
        <w:rPr>
          <w:i/>
          <w:spacing w:val="-5"/>
          <w:sz w:val="24"/>
        </w:rPr>
        <w:t xml:space="preserve"> </w:t>
      </w:r>
      <w:r>
        <w:rPr>
          <w:i/>
          <w:sz w:val="24"/>
        </w:rPr>
        <w:t>in</w:t>
      </w:r>
      <w:r>
        <w:rPr>
          <w:i/>
          <w:spacing w:val="-5"/>
          <w:sz w:val="24"/>
        </w:rPr>
        <w:t xml:space="preserve"> </w:t>
      </w:r>
      <w:r>
        <w:rPr>
          <w:i/>
          <w:sz w:val="24"/>
        </w:rPr>
        <w:t>the</w:t>
      </w:r>
      <w:r>
        <w:rPr>
          <w:i/>
          <w:spacing w:val="-5"/>
          <w:sz w:val="24"/>
        </w:rPr>
        <w:t xml:space="preserve"> </w:t>
      </w:r>
      <w:r>
        <w:rPr>
          <w:i/>
          <w:sz w:val="24"/>
        </w:rPr>
        <w:t>old</w:t>
      </w:r>
      <w:r>
        <w:rPr>
          <w:i/>
          <w:spacing w:val="-5"/>
          <w:sz w:val="24"/>
        </w:rPr>
        <w:t xml:space="preserve"> </w:t>
      </w:r>
      <w:r>
        <w:rPr>
          <w:i/>
          <w:sz w:val="24"/>
        </w:rPr>
        <w:t>Anglican</w:t>
      </w:r>
      <w:r>
        <w:rPr>
          <w:i/>
          <w:spacing w:val="-5"/>
          <w:sz w:val="24"/>
        </w:rPr>
        <w:t xml:space="preserve"> </w:t>
      </w:r>
      <w:r>
        <w:rPr>
          <w:i/>
          <w:sz w:val="24"/>
        </w:rPr>
        <w:t>Prayer-Book...</w:t>
      </w:r>
      <w:r>
        <w:rPr>
          <w:i/>
          <w:spacing w:val="-5"/>
          <w:sz w:val="24"/>
        </w:rPr>
        <w:t xml:space="preserve"> </w:t>
      </w:r>
      <w:r>
        <w:rPr>
          <w:i/>
          <w:sz w:val="24"/>
        </w:rPr>
        <w:t>are moving,</w:t>
      </w:r>
      <w:r>
        <w:rPr>
          <w:i/>
          <w:spacing w:val="-1"/>
          <w:sz w:val="24"/>
        </w:rPr>
        <w:t xml:space="preserve"> </w:t>
      </w:r>
      <w:r>
        <w:rPr>
          <w:i/>
          <w:sz w:val="24"/>
        </w:rPr>
        <w:t>or</w:t>
      </w:r>
      <w:r>
        <w:rPr>
          <w:i/>
          <w:spacing w:val="-1"/>
          <w:sz w:val="24"/>
        </w:rPr>
        <w:t xml:space="preserve"> </w:t>
      </w:r>
      <w:r>
        <w:rPr>
          <w:i/>
          <w:sz w:val="24"/>
        </w:rPr>
        <w:t>indeed thrilling,</w:t>
      </w:r>
      <w:r>
        <w:rPr>
          <w:i/>
          <w:spacing w:val="-1"/>
          <w:sz w:val="24"/>
        </w:rPr>
        <w:t xml:space="preserve"> </w:t>
      </w:r>
      <w:r>
        <w:rPr>
          <w:i/>
          <w:sz w:val="24"/>
        </w:rPr>
        <w:t>precisely because</w:t>
      </w:r>
      <w:r>
        <w:rPr>
          <w:i/>
          <w:spacing w:val="-1"/>
          <w:sz w:val="24"/>
        </w:rPr>
        <w:t xml:space="preserve"> </w:t>
      </w:r>
      <w:r>
        <w:rPr>
          <w:i/>
          <w:sz w:val="24"/>
        </w:rPr>
        <w:t>they</w:t>
      </w:r>
      <w:r>
        <w:rPr>
          <w:i/>
          <w:spacing w:val="-1"/>
          <w:sz w:val="24"/>
        </w:rPr>
        <w:t xml:space="preserve"> </w:t>
      </w:r>
      <w:r>
        <w:rPr>
          <w:i/>
          <w:sz w:val="24"/>
        </w:rPr>
        <w:t>say the</w:t>
      </w:r>
      <w:r>
        <w:rPr>
          <w:i/>
          <w:spacing w:val="-1"/>
          <w:sz w:val="24"/>
        </w:rPr>
        <w:t xml:space="preserve"> </w:t>
      </w:r>
      <w:r>
        <w:rPr>
          <w:i/>
          <w:sz w:val="24"/>
        </w:rPr>
        <w:t>things… which</w:t>
      </w:r>
      <w:r>
        <w:rPr>
          <w:i/>
          <w:spacing w:val="-1"/>
          <w:sz w:val="24"/>
        </w:rPr>
        <w:t xml:space="preserve"> </w:t>
      </w:r>
      <w:r>
        <w:rPr>
          <w:i/>
          <w:sz w:val="24"/>
        </w:rPr>
        <w:t>only Catholics</w:t>
      </w:r>
      <w:r>
        <w:rPr>
          <w:i/>
          <w:spacing w:val="-1"/>
          <w:sz w:val="24"/>
        </w:rPr>
        <w:t xml:space="preserve"> </w:t>
      </w:r>
      <w:r>
        <w:rPr>
          <w:i/>
          <w:sz w:val="24"/>
        </w:rPr>
        <w:t>s</w:t>
      </w:r>
      <w:r w:rsidR="003335A3">
        <w:rPr>
          <w:i/>
          <w:sz w:val="24"/>
        </w:rPr>
        <w:t>ti</w:t>
      </w:r>
      <w:r>
        <w:rPr>
          <w:i/>
          <w:sz w:val="24"/>
        </w:rPr>
        <w:t>ll</w:t>
      </w:r>
      <w:r>
        <w:rPr>
          <w:i/>
          <w:spacing w:val="-1"/>
          <w:sz w:val="24"/>
        </w:rPr>
        <w:t xml:space="preserve"> </w:t>
      </w:r>
      <w:r>
        <w:rPr>
          <w:i/>
          <w:spacing w:val="-4"/>
          <w:sz w:val="24"/>
        </w:rPr>
        <w:t>say.”</w:t>
      </w:r>
    </w:p>
    <w:p w14:paraId="1EA351E2" w14:textId="77777777" w:rsidR="008758BC" w:rsidRDefault="008758BC">
      <w:pPr>
        <w:pStyle w:val="BodyText"/>
        <w:spacing w:before="145"/>
        <w:rPr>
          <w:i/>
        </w:rPr>
      </w:pPr>
    </w:p>
    <w:p w14:paraId="1EA351E5" w14:textId="6A1B0D00" w:rsidR="008758BC" w:rsidRDefault="00000000" w:rsidP="00320825">
      <w:pPr>
        <w:pStyle w:val="BodyText"/>
        <w:spacing w:line="360" w:lineRule="auto"/>
        <w:ind w:left="11" w:right="360"/>
      </w:pPr>
      <w:r>
        <w:t>What I love about the Chesterton quote is how he celebrates The Book of Common Prayer as a highpoint of Protestan</w:t>
      </w:r>
      <w:r w:rsidR="00123EC3">
        <w:t>ti</w:t>
      </w:r>
      <w:r>
        <w:t>sm that is also dis</w:t>
      </w:r>
      <w:r w:rsidR="00123EC3">
        <w:t>ti</w:t>
      </w:r>
      <w:r>
        <w:t>nc</w:t>
      </w:r>
      <w:r w:rsidR="00123EC3">
        <w:t>ti</w:t>
      </w:r>
      <w:r>
        <w:t xml:space="preserve">vely Catholic. Today, in looking back, we can say what Chesterton is implying, namely, that before the terrible encroachments of modernist and </w:t>
      </w:r>
      <w:r w:rsidR="00E3595E">
        <w:t>deconstructionist</w:t>
      </w:r>
      <w:r>
        <w:rPr>
          <w:spacing w:val="-7"/>
        </w:rPr>
        <w:t xml:space="preserve"> </w:t>
      </w:r>
      <w:r>
        <w:t>theology</w:t>
      </w:r>
      <w:r>
        <w:rPr>
          <w:spacing w:val="-7"/>
        </w:rPr>
        <w:t xml:space="preserve"> </w:t>
      </w:r>
      <w:r>
        <w:t>which</w:t>
      </w:r>
      <w:r>
        <w:rPr>
          <w:spacing w:val="-7"/>
        </w:rPr>
        <w:t xml:space="preserve"> </w:t>
      </w:r>
      <w:r>
        <w:t>became</w:t>
      </w:r>
      <w:r>
        <w:rPr>
          <w:spacing w:val="-7"/>
        </w:rPr>
        <w:t xml:space="preserve"> </w:t>
      </w:r>
      <w:r>
        <w:t>paramount</w:t>
      </w:r>
      <w:r>
        <w:rPr>
          <w:spacing w:val="-7"/>
        </w:rPr>
        <w:t xml:space="preserve"> </w:t>
      </w:r>
      <w:r>
        <w:t>in</w:t>
      </w:r>
      <w:r>
        <w:rPr>
          <w:spacing w:val="-7"/>
        </w:rPr>
        <w:t xml:space="preserve"> </w:t>
      </w:r>
      <w:r>
        <w:t>the</w:t>
      </w:r>
      <w:r>
        <w:rPr>
          <w:spacing w:val="-7"/>
        </w:rPr>
        <w:t xml:space="preserve"> </w:t>
      </w:r>
      <w:r>
        <w:t>mid-</w:t>
      </w:r>
      <w:r w:rsidR="00E3595E">
        <w:t>twentieth</w:t>
      </w:r>
      <w:r>
        <w:rPr>
          <w:spacing w:val="-7"/>
        </w:rPr>
        <w:t xml:space="preserve"> </w:t>
      </w:r>
      <w:r>
        <w:t>century,</w:t>
      </w:r>
      <w:r>
        <w:rPr>
          <w:spacing w:val="-7"/>
        </w:rPr>
        <w:t xml:space="preserve"> </w:t>
      </w:r>
      <w:r>
        <w:t xml:space="preserve">Anglicanism expressed what we may call the essence of Reformed Catholicism: Fully Catholic and Apostolic in her polity, her sacraments, her commitment to the Holy Bible, and her theological teachings, while also the best of the Reformers in abolishing post-Medieval </w:t>
      </w:r>
      <w:r w:rsidR="00E3595E">
        <w:t>corruptions</w:t>
      </w:r>
      <w:r>
        <w:t xml:space="preserve"> of the Church and in promo</w:t>
      </w:r>
      <w:r w:rsidR="00E3595E">
        <w:t>ti</w:t>
      </w:r>
      <w:r>
        <w:t>ng a living faith as much in the laypeople as in the clergy. Chesterton is implying that the witness to the faith in what he calls ‘the old Anglican Prayer-Book’ could have been a basis for organic reunion between Protestants and Catholics in the West. In other words, if enough Chris</w:t>
      </w:r>
      <w:r w:rsidR="004A6C74">
        <w:t>ti</w:t>
      </w:r>
      <w:r>
        <w:t>ans in the West prayed and worshipped in the manner prescribed in this book the o</w:t>
      </w:r>
      <w:r w:rsidR="00602F02">
        <w:t>ft</w:t>
      </w:r>
      <w:r>
        <w:t>en vicious and wrongheaded ecclesial tribalism that kept Protestants and Catholics formally apart would have given way to a deeper ethic of brotherly love among the faithful. Chesterton was not being sen</w:t>
      </w:r>
      <w:r w:rsidR="004A6C74">
        <w:t>ti</w:t>
      </w:r>
      <w:r>
        <w:t>mental. He knew very well that in the last decades of the nineteenth century a number of Anglican and Roman Catholic Bishops spoke openly about forging an ecclesias</w:t>
      </w:r>
      <w:r w:rsidR="004A6C74">
        <w:t>ti</w:t>
      </w:r>
      <w:r>
        <w:t>cal reproachment, if not outright organic reunion, to from a united Holy Church front against the emerging threats of Marxism, Anarchism, Scien</w:t>
      </w:r>
      <w:r w:rsidR="004A6C74">
        <w:t>ti</w:t>
      </w:r>
      <w:r>
        <w:t xml:space="preserve">sm, and Eugenics, among others. Anglican and Roman Catholic commentators held up The Book of Common Prayer as a model for the kind of prayer and worship that should take hold in the West to reclaim the culture. In </w:t>
      </w:r>
      <w:r w:rsidR="004A6C74">
        <w:t>ti</w:t>
      </w:r>
      <w:r>
        <w:t>me, the Pope came to fear this spirit of reuniﬁca</w:t>
      </w:r>
      <w:r w:rsidR="004A6C74">
        <w:t>ti</w:t>
      </w:r>
      <w:r>
        <w:t xml:space="preserve">on as one that he might not </w:t>
      </w:r>
      <w:r>
        <w:lastRenderedPageBreak/>
        <w:t xml:space="preserve">be able to control, and so Leo XIII brought an end to all this talk by declaring Anglican Orders null and void with his Papal Bull </w:t>
      </w:r>
      <w:r>
        <w:rPr>
          <w:i/>
        </w:rPr>
        <w:t>Apostolicae Curae</w:t>
      </w:r>
      <w:r>
        <w:t>. The Anglican and Roman Catholic Churches remained formally divided, but</w:t>
      </w:r>
      <w:r w:rsidR="004A6C74">
        <w:t xml:space="preserve"> </w:t>
      </w:r>
      <w:r>
        <w:t>liturgical</w:t>
      </w:r>
      <w:r>
        <w:rPr>
          <w:spacing w:val="-3"/>
        </w:rPr>
        <w:t xml:space="preserve"> </w:t>
      </w:r>
      <w:r>
        <w:t>reformers</w:t>
      </w:r>
      <w:r>
        <w:rPr>
          <w:spacing w:val="-3"/>
        </w:rPr>
        <w:t xml:space="preserve"> </w:t>
      </w:r>
      <w:r>
        <w:t>in</w:t>
      </w:r>
      <w:r>
        <w:rPr>
          <w:spacing w:val="-3"/>
        </w:rPr>
        <w:t xml:space="preserve"> </w:t>
      </w:r>
      <w:r>
        <w:t>both</w:t>
      </w:r>
      <w:r>
        <w:rPr>
          <w:spacing w:val="-3"/>
        </w:rPr>
        <w:t xml:space="preserve"> </w:t>
      </w:r>
      <w:r>
        <w:t>camps</w:t>
      </w:r>
      <w:r>
        <w:rPr>
          <w:spacing w:val="-3"/>
        </w:rPr>
        <w:t xml:space="preserve"> </w:t>
      </w:r>
      <w:r>
        <w:t>con</w:t>
      </w:r>
      <w:r w:rsidR="00320825">
        <w:t>ti</w:t>
      </w:r>
      <w:r>
        <w:t>nued</w:t>
      </w:r>
      <w:r>
        <w:rPr>
          <w:spacing w:val="-3"/>
        </w:rPr>
        <w:t xml:space="preserve"> </w:t>
      </w:r>
      <w:r>
        <w:t>to</w:t>
      </w:r>
      <w:r>
        <w:rPr>
          <w:spacing w:val="-3"/>
        </w:rPr>
        <w:t xml:space="preserve"> </w:t>
      </w:r>
      <w:r>
        <w:t>be</w:t>
      </w:r>
      <w:r>
        <w:rPr>
          <w:spacing w:val="-3"/>
        </w:rPr>
        <w:t xml:space="preserve"> </w:t>
      </w:r>
      <w:r>
        <w:t>inﬂuenced</w:t>
      </w:r>
      <w:r>
        <w:rPr>
          <w:spacing w:val="-3"/>
        </w:rPr>
        <w:t xml:space="preserve"> </w:t>
      </w:r>
      <w:r>
        <w:t>by</w:t>
      </w:r>
      <w:r>
        <w:rPr>
          <w:spacing w:val="-3"/>
        </w:rPr>
        <w:t xml:space="preserve"> </w:t>
      </w:r>
      <w:r>
        <w:t>The</w:t>
      </w:r>
      <w:r>
        <w:rPr>
          <w:spacing w:val="-3"/>
        </w:rPr>
        <w:t xml:space="preserve"> </w:t>
      </w:r>
      <w:r>
        <w:t>Book</w:t>
      </w:r>
      <w:r>
        <w:rPr>
          <w:spacing w:val="-3"/>
        </w:rPr>
        <w:t xml:space="preserve"> </w:t>
      </w:r>
      <w:r>
        <w:t>of</w:t>
      </w:r>
      <w:r>
        <w:rPr>
          <w:spacing w:val="-3"/>
        </w:rPr>
        <w:t xml:space="preserve"> </w:t>
      </w:r>
      <w:r>
        <w:t>Common</w:t>
      </w:r>
      <w:r>
        <w:rPr>
          <w:spacing w:val="-3"/>
        </w:rPr>
        <w:t xml:space="preserve"> </w:t>
      </w:r>
      <w:r>
        <w:t>Prayer</w:t>
      </w:r>
      <w:r>
        <w:rPr>
          <w:spacing w:val="-3"/>
        </w:rPr>
        <w:t xml:space="preserve"> </w:t>
      </w:r>
      <w:r>
        <w:t>in the develo</w:t>
      </w:r>
      <w:r w:rsidR="00EA2FFA">
        <w:t>p</w:t>
      </w:r>
      <w:r w:rsidR="00602F02">
        <w:t>me</w:t>
      </w:r>
      <w:r>
        <w:t>nt of the Missal. This is an important point. The Missal Mass as we know it today is not a subs</w:t>
      </w:r>
      <w:r w:rsidR="00320825">
        <w:t>ti</w:t>
      </w:r>
      <w:r>
        <w:t>tu</w:t>
      </w:r>
      <w:r w:rsidR="00320825">
        <w:t>ti</w:t>
      </w:r>
      <w:r>
        <w:t>on to The Book of Common Prayer. It is a celebra</w:t>
      </w:r>
      <w:r w:rsidR="00320825">
        <w:t>ti</w:t>
      </w:r>
      <w:r>
        <w:t>on of the aesthe</w:t>
      </w:r>
      <w:r w:rsidR="00320825">
        <w:t>ti</w:t>
      </w:r>
      <w:r>
        <w:t>c liturgical beauty</w:t>
      </w:r>
      <w:r>
        <w:rPr>
          <w:spacing w:val="-1"/>
        </w:rPr>
        <w:t xml:space="preserve"> </w:t>
      </w:r>
      <w:r>
        <w:t>and</w:t>
      </w:r>
      <w:r>
        <w:rPr>
          <w:spacing w:val="-1"/>
        </w:rPr>
        <w:t xml:space="preserve"> </w:t>
      </w:r>
      <w:r>
        <w:t>edifying</w:t>
      </w:r>
      <w:r>
        <w:rPr>
          <w:spacing w:val="-1"/>
        </w:rPr>
        <w:t xml:space="preserve"> </w:t>
      </w:r>
      <w:r>
        <w:t>spirituality</w:t>
      </w:r>
      <w:r>
        <w:rPr>
          <w:spacing w:val="-1"/>
        </w:rPr>
        <w:t xml:space="preserve"> </w:t>
      </w:r>
      <w:r>
        <w:t>in</w:t>
      </w:r>
      <w:r>
        <w:rPr>
          <w:spacing w:val="-1"/>
        </w:rPr>
        <w:t xml:space="preserve"> </w:t>
      </w:r>
      <w:r>
        <w:t>The</w:t>
      </w:r>
      <w:r>
        <w:rPr>
          <w:spacing w:val="-1"/>
        </w:rPr>
        <w:t xml:space="preserve"> </w:t>
      </w:r>
      <w:r>
        <w:t>Book</w:t>
      </w:r>
      <w:r>
        <w:rPr>
          <w:spacing w:val="-1"/>
        </w:rPr>
        <w:t xml:space="preserve"> </w:t>
      </w:r>
      <w:r>
        <w:t>of</w:t>
      </w:r>
      <w:r>
        <w:rPr>
          <w:spacing w:val="-1"/>
        </w:rPr>
        <w:t xml:space="preserve"> </w:t>
      </w:r>
      <w:r>
        <w:t>Common</w:t>
      </w:r>
      <w:r>
        <w:rPr>
          <w:spacing w:val="-1"/>
        </w:rPr>
        <w:t xml:space="preserve"> </w:t>
      </w:r>
      <w:r>
        <w:t>Prayer.</w:t>
      </w:r>
      <w:r>
        <w:rPr>
          <w:spacing w:val="-1"/>
        </w:rPr>
        <w:t xml:space="preserve"> </w:t>
      </w:r>
      <w:r>
        <w:t>The</w:t>
      </w:r>
      <w:r>
        <w:rPr>
          <w:spacing w:val="-1"/>
        </w:rPr>
        <w:t xml:space="preserve"> </w:t>
      </w:r>
      <w:r>
        <w:t>Missal</w:t>
      </w:r>
      <w:r>
        <w:rPr>
          <w:spacing w:val="-1"/>
        </w:rPr>
        <w:t xml:space="preserve"> </w:t>
      </w:r>
      <w:r>
        <w:t>restores</w:t>
      </w:r>
      <w:r>
        <w:rPr>
          <w:spacing w:val="-1"/>
        </w:rPr>
        <w:t xml:space="preserve"> </w:t>
      </w:r>
      <w:r>
        <w:t>some</w:t>
      </w:r>
      <w:r>
        <w:rPr>
          <w:spacing w:val="-1"/>
        </w:rPr>
        <w:t xml:space="preserve"> </w:t>
      </w:r>
      <w:r>
        <w:t>of</w:t>
      </w:r>
      <w:r>
        <w:rPr>
          <w:spacing w:val="-1"/>
        </w:rPr>
        <w:t xml:space="preserve"> </w:t>
      </w:r>
      <w:r>
        <w:t xml:space="preserve">the Mass components from the Ancient Church such as the </w:t>
      </w:r>
      <w:r>
        <w:rPr>
          <w:i/>
        </w:rPr>
        <w:t xml:space="preserve">Agnus Dei </w:t>
      </w:r>
      <w:r>
        <w:t xml:space="preserve">that had been dropped from The Book of Common Prayer as a </w:t>
      </w:r>
      <w:r w:rsidR="00BC61E7">
        <w:t>regrettable</w:t>
      </w:r>
      <w:r>
        <w:t xml:space="preserve"> compromise with sixteenth century Calvinists, but the core of the Anglican Missal is The Book of Common Prayer. There is no Anglicanism without The</w:t>
      </w:r>
      <w:r>
        <w:rPr>
          <w:spacing w:val="-1"/>
        </w:rPr>
        <w:t xml:space="preserve"> </w:t>
      </w:r>
      <w:r>
        <w:t>Book</w:t>
      </w:r>
      <w:r>
        <w:rPr>
          <w:spacing w:val="-1"/>
        </w:rPr>
        <w:t xml:space="preserve"> </w:t>
      </w:r>
      <w:r>
        <w:t>of</w:t>
      </w:r>
      <w:r>
        <w:rPr>
          <w:spacing w:val="-1"/>
        </w:rPr>
        <w:t xml:space="preserve"> </w:t>
      </w:r>
      <w:r>
        <w:t>Common</w:t>
      </w:r>
      <w:r>
        <w:rPr>
          <w:spacing w:val="-1"/>
        </w:rPr>
        <w:t xml:space="preserve"> </w:t>
      </w:r>
      <w:r>
        <w:t>Prayer.</w:t>
      </w:r>
      <w:r>
        <w:rPr>
          <w:spacing w:val="-1"/>
        </w:rPr>
        <w:t xml:space="preserve"> </w:t>
      </w:r>
      <w:r>
        <w:t>Indeed,</w:t>
      </w:r>
      <w:r>
        <w:rPr>
          <w:spacing w:val="-1"/>
        </w:rPr>
        <w:t xml:space="preserve"> </w:t>
      </w:r>
      <w:r>
        <w:t>it</w:t>
      </w:r>
      <w:r>
        <w:rPr>
          <w:spacing w:val="-1"/>
        </w:rPr>
        <w:t xml:space="preserve"> </w:t>
      </w:r>
      <w:r>
        <w:t>makes</w:t>
      </w:r>
      <w:r>
        <w:rPr>
          <w:spacing w:val="-1"/>
        </w:rPr>
        <w:t xml:space="preserve"> </w:t>
      </w:r>
      <w:r>
        <w:t>no</w:t>
      </w:r>
      <w:r>
        <w:rPr>
          <w:spacing w:val="-1"/>
        </w:rPr>
        <w:t xml:space="preserve"> </w:t>
      </w:r>
      <w:r>
        <w:t>sense</w:t>
      </w:r>
      <w:r>
        <w:rPr>
          <w:spacing w:val="-1"/>
        </w:rPr>
        <w:t xml:space="preserve"> </w:t>
      </w:r>
      <w:r>
        <w:t>for</w:t>
      </w:r>
      <w:r>
        <w:rPr>
          <w:spacing w:val="-1"/>
        </w:rPr>
        <w:t xml:space="preserve"> </w:t>
      </w:r>
      <w:r>
        <w:t>a</w:t>
      </w:r>
      <w:r>
        <w:rPr>
          <w:spacing w:val="-1"/>
        </w:rPr>
        <w:t xml:space="preserve"> </w:t>
      </w:r>
      <w:r>
        <w:t>person</w:t>
      </w:r>
      <w:r>
        <w:rPr>
          <w:spacing w:val="-1"/>
        </w:rPr>
        <w:t xml:space="preserve"> </w:t>
      </w:r>
      <w:r>
        <w:t>to</w:t>
      </w:r>
      <w:r>
        <w:rPr>
          <w:spacing w:val="-1"/>
        </w:rPr>
        <w:t xml:space="preserve"> </w:t>
      </w:r>
      <w:r>
        <w:t>call</w:t>
      </w:r>
      <w:r>
        <w:rPr>
          <w:spacing w:val="-1"/>
        </w:rPr>
        <w:t xml:space="preserve"> </w:t>
      </w:r>
      <w:r>
        <w:t>himself</w:t>
      </w:r>
      <w:r>
        <w:rPr>
          <w:spacing w:val="-1"/>
        </w:rPr>
        <w:t xml:space="preserve"> </w:t>
      </w:r>
      <w:r>
        <w:t>an</w:t>
      </w:r>
      <w:r>
        <w:rPr>
          <w:spacing w:val="-1"/>
        </w:rPr>
        <w:t xml:space="preserve"> </w:t>
      </w:r>
      <w:r>
        <w:t>‘Anglican Catholic’ if he is not a champion of The 1928 Book of Common Prayer or one of its predecessor edi</w:t>
      </w:r>
      <w:r w:rsidR="00BC61E7">
        <w:t>ti</w:t>
      </w:r>
      <w:r>
        <w:t>ons. It is that integral to our iden</w:t>
      </w:r>
      <w:r w:rsidR="00BC61E7">
        <w:t>ti</w:t>
      </w:r>
      <w:r>
        <w:t>ty. It is more than just a Mass booklet. It is a prayer book to be used by laypeople and clergy alike, in homes, in churches, or on the road, on the occasion of life’s milestones and in everyday living, by the intellectual and the simple, by the master and the</w:t>
      </w:r>
      <w:r>
        <w:rPr>
          <w:spacing w:val="-4"/>
        </w:rPr>
        <w:t xml:space="preserve"> </w:t>
      </w:r>
      <w:r>
        <w:t>servant,</w:t>
      </w:r>
      <w:r>
        <w:rPr>
          <w:spacing w:val="-4"/>
        </w:rPr>
        <w:t xml:space="preserve"> </w:t>
      </w:r>
      <w:r>
        <w:t>by</w:t>
      </w:r>
      <w:r>
        <w:rPr>
          <w:spacing w:val="-4"/>
        </w:rPr>
        <w:t xml:space="preserve"> </w:t>
      </w:r>
      <w:r>
        <w:t>the</w:t>
      </w:r>
      <w:r>
        <w:rPr>
          <w:spacing w:val="-4"/>
        </w:rPr>
        <w:t xml:space="preserve"> </w:t>
      </w:r>
      <w:r>
        <w:t>saint</w:t>
      </w:r>
      <w:r>
        <w:rPr>
          <w:spacing w:val="-4"/>
        </w:rPr>
        <w:t xml:space="preserve"> </w:t>
      </w:r>
      <w:r>
        <w:t>and</w:t>
      </w:r>
      <w:r>
        <w:rPr>
          <w:spacing w:val="-4"/>
        </w:rPr>
        <w:t xml:space="preserve"> </w:t>
      </w:r>
      <w:r>
        <w:t>the</w:t>
      </w:r>
      <w:r>
        <w:rPr>
          <w:spacing w:val="-4"/>
        </w:rPr>
        <w:t xml:space="preserve"> </w:t>
      </w:r>
      <w:r>
        <w:t>sinner.</w:t>
      </w:r>
      <w:r>
        <w:rPr>
          <w:spacing w:val="-4"/>
        </w:rPr>
        <w:t xml:space="preserve"> </w:t>
      </w:r>
      <w:r>
        <w:t>The</w:t>
      </w:r>
      <w:r>
        <w:rPr>
          <w:spacing w:val="-4"/>
        </w:rPr>
        <w:t xml:space="preserve"> </w:t>
      </w:r>
      <w:r>
        <w:t>fact</w:t>
      </w:r>
      <w:r>
        <w:rPr>
          <w:spacing w:val="-4"/>
        </w:rPr>
        <w:t xml:space="preserve"> </w:t>
      </w:r>
      <w:r>
        <w:t>that</w:t>
      </w:r>
      <w:r>
        <w:rPr>
          <w:spacing w:val="-4"/>
        </w:rPr>
        <w:t xml:space="preserve"> </w:t>
      </w:r>
      <w:r>
        <w:t>it</w:t>
      </w:r>
      <w:r>
        <w:rPr>
          <w:spacing w:val="-4"/>
        </w:rPr>
        <w:t xml:space="preserve"> </w:t>
      </w:r>
      <w:r>
        <w:t>is</w:t>
      </w:r>
      <w:r>
        <w:rPr>
          <w:spacing w:val="-4"/>
        </w:rPr>
        <w:t xml:space="preserve"> </w:t>
      </w:r>
      <w:r>
        <w:t>a</w:t>
      </w:r>
      <w:r>
        <w:rPr>
          <w:spacing w:val="-4"/>
        </w:rPr>
        <w:t xml:space="preserve"> </w:t>
      </w:r>
      <w:r>
        <w:t>‘common’</w:t>
      </w:r>
      <w:r>
        <w:rPr>
          <w:spacing w:val="-4"/>
        </w:rPr>
        <w:t xml:space="preserve"> </w:t>
      </w:r>
      <w:r>
        <w:t>prayer</w:t>
      </w:r>
      <w:r>
        <w:rPr>
          <w:spacing w:val="-4"/>
        </w:rPr>
        <w:t xml:space="preserve"> </w:t>
      </w:r>
      <w:r>
        <w:t>book</w:t>
      </w:r>
      <w:r>
        <w:rPr>
          <w:spacing w:val="-4"/>
        </w:rPr>
        <w:t xml:space="preserve"> </w:t>
      </w:r>
      <w:r>
        <w:t>reminds</w:t>
      </w:r>
      <w:r>
        <w:rPr>
          <w:spacing w:val="-4"/>
        </w:rPr>
        <w:t xml:space="preserve"> </w:t>
      </w:r>
      <w:r>
        <w:t>us</w:t>
      </w:r>
      <w:r>
        <w:rPr>
          <w:spacing w:val="-4"/>
        </w:rPr>
        <w:t xml:space="preserve"> </w:t>
      </w:r>
      <w:r>
        <w:t xml:space="preserve">at all </w:t>
      </w:r>
      <w:r w:rsidR="00BC61E7">
        <w:t>ti</w:t>
      </w:r>
      <w:r>
        <w:t xml:space="preserve">mes that the words we are praying are being prayed by millions of other faithful </w:t>
      </w:r>
      <w:r w:rsidR="00BC61E7">
        <w:t xml:space="preserve">Christians </w:t>
      </w:r>
      <w:r>
        <w:t>in</w:t>
      </w:r>
      <w:r>
        <w:rPr>
          <w:spacing w:val="-5"/>
        </w:rPr>
        <w:t xml:space="preserve"> </w:t>
      </w:r>
      <w:r>
        <w:t>so</w:t>
      </w:r>
      <w:r>
        <w:rPr>
          <w:spacing w:val="-5"/>
        </w:rPr>
        <w:t xml:space="preserve"> </w:t>
      </w:r>
      <w:r>
        <w:t>many</w:t>
      </w:r>
      <w:r>
        <w:rPr>
          <w:spacing w:val="-5"/>
        </w:rPr>
        <w:t xml:space="preserve"> </w:t>
      </w:r>
      <w:r>
        <w:t>walks</w:t>
      </w:r>
      <w:r>
        <w:rPr>
          <w:spacing w:val="-5"/>
        </w:rPr>
        <w:t xml:space="preserve"> </w:t>
      </w:r>
      <w:r>
        <w:t>of</w:t>
      </w:r>
      <w:r>
        <w:rPr>
          <w:spacing w:val="-5"/>
        </w:rPr>
        <w:t xml:space="preserve"> </w:t>
      </w:r>
      <w:r>
        <w:t>life.</w:t>
      </w:r>
      <w:r>
        <w:rPr>
          <w:spacing w:val="-5"/>
        </w:rPr>
        <w:t xml:space="preserve"> </w:t>
      </w:r>
      <w:r>
        <w:t>Apart</w:t>
      </w:r>
      <w:r>
        <w:rPr>
          <w:spacing w:val="-5"/>
        </w:rPr>
        <w:t xml:space="preserve"> </w:t>
      </w:r>
      <w:r>
        <w:t>from</w:t>
      </w:r>
      <w:r>
        <w:rPr>
          <w:spacing w:val="-5"/>
        </w:rPr>
        <w:t xml:space="preserve"> </w:t>
      </w:r>
      <w:r>
        <w:t>the</w:t>
      </w:r>
      <w:r>
        <w:rPr>
          <w:spacing w:val="-5"/>
        </w:rPr>
        <w:t xml:space="preserve"> </w:t>
      </w:r>
      <w:r>
        <w:t>Mass,</w:t>
      </w:r>
      <w:r>
        <w:rPr>
          <w:spacing w:val="-5"/>
        </w:rPr>
        <w:t xml:space="preserve"> </w:t>
      </w:r>
      <w:r>
        <w:t>there</w:t>
      </w:r>
      <w:r>
        <w:rPr>
          <w:spacing w:val="-5"/>
        </w:rPr>
        <w:t xml:space="preserve"> </w:t>
      </w:r>
      <w:r>
        <w:t>is</w:t>
      </w:r>
      <w:r>
        <w:rPr>
          <w:spacing w:val="-5"/>
        </w:rPr>
        <w:t xml:space="preserve"> </w:t>
      </w:r>
      <w:r>
        <w:t>no</w:t>
      </w:r>
      <w:r>
        <w:rPr>
          <w:spacing w:val="-5"/>
        </w:rPr>
        <w:t xml:space="preserve"> </w:t>
      </w:r>
      <w:r>
        <w:t>greater</w:t>
      </w:r>
      <w:r>
        <w:rPr>
          <w:spacing w:val="-5"/>
        </w:rPr>
        <w:t xml:space="preserve"> </w:t>
      </w:r>
      <w:r>
        <w:t>reminder</w:t>
      </w:r>
      <w:r>
        <w:rPr>
          <w:spacing w:val="-5"/>
        </w:rPr>
        <w:t xml:space="preserve"> </w:t>
      </w:r>
      <w:r>
        <w:t>of</w:t>
      </w:r>
      <w:r>
        <w:rPr>
          <w:spacing w:val="-5"/>
        </w:rPr>
        <w:t xml:space="preserve"> </w:t>
      </w:r>
      <w:r>
        <w:t>the</w:t>
      </w:r>
      <w:r>
        <w:rPr>
          <w:spacing w:val="-5"/>
        </w:rPr>
        <w:t xml:space="preserve"> </w:t>
      </w:r>
      <w:r>
        <w:t>communion</w:t>
      </w:r>
      <w:r>
        <w:rPr>
          <w:spacing w:val="-5"/>
        </w:rPr>
        <w:t xml:space="preserve"> </w:t>
      </w:r>
      <w:r>
        <w:t>of the</w:t>
      </w:r>
      <w:r>
        <w:rPr>
          <w:spacing w:val="-5"/>
        </w:rPr>
        <w:t xml:space="preserve"> </w:t>
      </w:r>
      <w:r>
        <w:t>faithful,</w:t>
      </w:r>
      <w:r>
        <w:rPr>
          <w:spacing w:val="-5"/>
        </w:rPr>
        <w:t xml:space="preserve"> </w:t>
      </w:r>
      <w:r>
        <w:t>we</w:t>
      </w:r>
      <w:r>
        <w:rPr>
          <w:spacing w:val="-5"/>
        </w:rPr>
        <w:t xml:space="preserve"> </w:t>
      </w:r>
      <w:r>
        <w:t>brothers</w:t>
      </w:r>
      <w:r>
        <w:rPr>
          <w:spacing w:val="-5"/>
        </w:rPr>
        <w:t xml:space="preserve"> </w:t>
      </w:r>
      <w:r>
        <w:t>and</w:t>
      </w:r>
      <w:r>
        <w:rPr>
          <w:spacing w:val="-5"/>
        </w:rPr>
        <w:t xml:space="preserve"> </w:t>
      </w:r>
      <w:r>
        <w:t>sisters</w:t>
      </w:r>
      <w:r>
        <w:rPr>
          <w:spacing w:val="-5"/>
        </w:rPr>
        <w:t xml:space="preserve"> </w:t>
      </w:r>
      <w:r>
        <w:t>in</w:t>
      </w:r>
      <w:r>
        <w:rPr>
          <w:spacing w:val="-5"/>
        </w:rPr>
        <w:t xml:space="preserve"> </w:t>
      </w:r>
      <w:r>
        <w:t>the</w:t>
      </w:r>
      <w:r>
        <w:rPr>
          <w:spacing w:val="-5"/>
        </w:rPr>
        <w:t xml:space="preserve"> </w:t>
      </w:r>
      <w:r>
        <w:t>Body</w:t>
      </w:r>
      <w:r>
        <w:rPr>
          <w:spacing w:val="-5"/>
        </w:rPr>
        <w:t xml:space="preserve"> </w:t>
      </w:r>
      <w:r>
        <w:t>of</w:t>
      </w:r>
      <w:r>
        <w:rPr>
          <w:spacing w:val="-5"/>
        </w:rPr>
        <w:t xml:space="preserve"> </w:t>
      </w:r>
      <w:r>
        <w:t>Christ,</w:t>
      </w:r>
      <w:r>
        <w:rPr>
          <w:spacing w:val="-5"/>
        </w:rPr>
        <w:t xml:space="preserve"> </w:t>
      </w:r>
      <w:r>
        <w:t>than</w:t>
      </w:r>
      <w:r>
        <w:rPr>
          <w:spacing w:val="-5"/>
        </w:rPr>
        <w:t xml:space="preserve"> </w:t>
      </w:r>
      <w:r>
        <w:t>the</w:t>
      </w:r>
      <w:r>
        <w:rPr>
          <w:spacing w:val="-5"/>
        </w:rPr>
        <w:t xml:space="preserve"> </w:t>
      </w:r>
      <w:r>
        <w:t>historical</w:t>
      </w:r>
      <w:r>
        <w:rPr>
          <w:spacing w:val="-5"/>
        </w:rPr>
        <w:t xml:space="preserve"> </w:t>
      </w:r>
      <w:r>
        <w:t>commonality</w:t>
      </w:r>
      <w:r>
        <w:rPr>
          <w:spacing w:val="-5"/>
        </w:rPr>
        <w:t xml:space="preserve"> </w:t>
      </w:r>
      <w:r>
        <w:t>of</w:t>
      </w:r>
      <w:r>
        <w:rPr>
          <w:spacing w:val="-5"/>
        </w:rPr>
        <w:t xml:space="preserve"> </w:t>
      </w:r>
      <w:r>
        <w:t>our prayers. In Heaven, there are many voices but one song sheet, many gi</w:t>
      </w:r>
      <w:r w:rsidR="00602F02">
        <w:t>ft</w:t>
      </w:r>
      <w:r>
        <w:t>s but one Christ, and so we can say without hyperbole that The Book of Common Prayer oﬀers a glimpse of this reality.</w:t>
      </w:r>
    </w:p>
    <w:p w14:paraId="1EA351E6" w14:textId="77777777" w:rsidR="008758BC" w:rsidRDefault="008758BC">
      <w:pPr>
        <w:pStyle w:val="BodyText"/>
        <w:spacing w:before="149"/>
      </w:pPr>
    </w:p>
    <w:p w14:paraId="1EA351E7" w14:textId="59ADA965" w:rsidR="008758BC" w:rsidRDefault="00000000">
      <w:pPr>
        <w:pStyle w:val="BodyText"/>
        <w:spacing w:line="360" w:lineRule="auto"/>
        <w:ind w:left="11" w:right="360"/>
      </w:pPr>
      <w:r>
        <w:t>In</w:t>
      </w:r>
      <w:r>
        <w:rPr>
          <w:spacing w:val="-6"/>
        </w:rPr>
        <w:t xml:space="preserve"> </w:t>
      </w:r>
      <w:r>
        <w:t>order</w:t>
      </w:r>
      <w:r>
        <w:rPr>
          <w:spacing w:val="-6"/>
        </w:rPr>
        <w:t xml:space="preserve"> </w:t>
      </w:r>
      <w:r>
        <w:t>to</w:t>
      </w:r>
      <w:r>
        <w:rPr>
          <w:spacing w:val="-6"/>
        </w:rPr>
        <w:t xml:space="preserve"> </w:t>
      </w:r>
      <w:r>
        <w:t>appreciate</w:t>
      </w:r>
      <w:r>
        <w:rPr>
          <w:spacing w:val="-6"/>
        </w:rPr>
        <w:t xml:space="preserve"> </w:t>
      </w:r>
      <w:r>
        <w:t>more</w:t>
      </w:r>
      <w:r>
        <w:rPr>
          <w:spacing w:val="-6"/>
        </w:rPr>
        <w:t xml:space="preserve"> </w:t>
      </w:r>
      <w:r>
        <w:t>The</w:t>
      </w:r>
      <w:r>
        <w:rPr>
          <w:spacing w:val="-6"/>
        </w:rPr>
        <w:t xml:space="preserve"> </w:t>
      </w:r>
      <w:r>
        <w:t>Book</w:t>
      </w:r>
      <w:r>
        <w:rPr>
          <w:spacing w:val="-6"/>
        </w:rPr>
        <w:t xml:space="preserve"> </w:t>
      </w:r>
      <w:r>
        <w:t>of</w:t>
      </w:r>
      <w:r>
        <w:rPr>
          <w:spacing w:val="-6"/>
        </w:rPr>
        <w:t xml:space="preserve"> </w:t>
      </w:r>
      <w:r>
        <w:t>Common</w:t>
      </w:r>
      <w:r>
        <w:rPr>
          <w:spacing w:val="-6"/>
        </w:rPr>
        <w:t xml:space="preserve"> </w:t>
      </w:r>
      <w:r>
        <w:t>Prayer</w:t>
      </w:r>
      <w:r>
        <w:rPr>
          <w:spacing w:val="-6"/>
        </w:rPr>
        <w:t xml:space="preserve"> </w:t>
      </w:r>
      <w:r>
        <w:t>and</w:t>
      </w:r>
      <w:r>
        <w:rPr>
          <w:spacing w:val="-6"/>
        </w:rPr>
        <w:t xml:space="preserve"> </w:t>
      </w:r>
      <w:r>
        <w:t>the</w:t>
      </w:r>
      <w:r>
        <w:rPr>
          <w:spacing w:val="-6"/>
        </w:rPr>
        <w:t xml:space="preserve"> </w:t>
      </w:r>
      <w:r>
        <w:t>Anglican</w:t>
      </w:r>
      <w:r>
        <w:rPr>
          <w:spacing w:val="-6"/>
        </w:rPr>
        <w:t xml:space="preserve"> </w:t>
      </w:r>
      <w:r>
        <w:t>spirituality</w:t>
      </w:r>
      <w:r>
        <w:rPr>
          <w:spacing w:val="-6"/>
        </w:rPr>
        <w:t xml:space="preserve"> </w:t>
      </w:r>
      <w:r>
        <w:t>contained in</w:t>
      </w:r>
      <w:r>
        <w:rPr>
          <w:spacing w:val="-3"/>
        </w:rPr>
        <w:t xml:space="preserve"> </w:t>
      </w:r>
      <w:r>
        <w:t>its</w:t>
      </w:r>
      <w:r>
        <w:rPr>
          <w:spacing w:val="-3"/>
        </w:rPr>
        <w:t xml:space="preserve"> </w:t>
      </w:r>
      <w:r>
        <w:t>pages</w:t>
      </w:r>
      <w:r>
        <w:rPr>
          <w:spacing w:val="-4"/>
        </w:rPr>
        <w:t xml:space="preserve"> </w:t>
      </w:r>
      <w:r>
        <w:t>for</w:t>
      </w:r>
      <w:r>
        <w:rPr>
          <w:spacing w:val="-3"/>
        </w:rPr>
        <w:t xml:space="preserve"> </w:t>
      </w:r>
      <w:r>
        <w:t>centuries,</w:t>
      </w:r>
      <w:r>
        <w:rPr>
          <w:spacing w:val="-3"/>
        </w:rPr>
        <w:t xml:space="preserve"> </w:t>
      </w:r>
      <w:r>
        <w:t>we</w:t>
      </w:r>
      <w:r>
        <w:rPr>
          <w:spacing w:val="-3"/>
        </w:rPr>
        <w:t xml:space="preserve"> </w:t>
      </w:r>
      <w:r>
        <w:t>need</w:t>
      </w:r>
      <w:r>
        <w:rPr>
          <w:spacing w:val="-3"/>
        </w:rPr>
        <w:t xml:space="preserve"> </w:t>
      </w:r>
      <w:r>
        <w:t>to</w:t>
      </w:r>
      <w:r>
        <w:rPr>
          <w:spacing w:val="-3"/>
        </w:rPr>
        <w:t xml:space="preserve"> </w:t>
      </w:r>
      <w:r>
        <w:t>consider</w:t>
      </w:r>
      <w:r>
        <w:rPr>
          <w:spacing w:val="-3"/>
        </w:rPr>
        <w:t xml:space="preserve"> </w:t>
      </w:r>
      <w:r>
        <w:t>in</w:t>
      </w:r>
      <w:r>
        <w:rPr>
          <w:spacing w:val="-3"/>
        </w:rPr>
        <w:t xml:space="preserve"> </w:t>
      </w:r>
      <w:r>
        <w:t>more</w:t>
      </w:r>
      <w:r>
        <w:rPr>
          <w:spacing w:val="-3"/>
        </w:rPr>
        <w:t xml:space="preserve"> </w:t>
      </w:r>
      <w:r>
        <w:t>detail</w:t>
      </w:r>
      <w:r>
        <w:rPr>
          <w:spacing w:val="-3"/>
        </w:rPr>
        <w:t xml:space="preserve"> </w:t>
      </w:r>
      <w:r>
        <w:t>her</w:t>
      </w:r>
      <w:r>
        <w:rPr>
          <w:spacing w:val="-3"/>
        </w:rPr>
        <w:t xml:space="preserve"> </w:t>
      </w:r>
      <w:r>
        <w:t>history</w:t>
      </w:r>
      <w:r>
        <w:rPr>
          <w:spacing w:val="-3"/>
        </w:rPr>
        <w:t xml:space="preserve"> </w:t>
      </w:r>
      <w:r>
        <w:t>and</w:t>
      </w:r>
      <w:r>
        <w:rPr>
          <w:spacing w:val="-3"/>
        </w:rPr>
        <w:t xml:space="preserve"> </w:t>
      </w:r>
      <w:r>
        <w:t>character.</w:t>
      </w:r>
      <w:r>
        <w:rPr>
          <w:spacing w:val="-3"/>
        </w:rPr>
        <w:t xml:space="preserve"> </w:t>
      </w:r>
      <w:r>
        <w:t>It</w:t>
      </w:r>
      <w:r>
        <w:rPr>
          <w:spacing w:val="-3"/>
        </w:rPr>
        <w:t xml:space="preserve"> </w:t>
      </w:r>
      <w:r>
        <w:t>is</w:t>
      </w:r>
      <w:r>
        <w:rPr>
          <w:spacing w:val="-3"/>
        </w:rPr>
        <w:t xml:space="preserve"> </w:t>
      </w:r>
      <w:r>
        <w:t>best to</w:t>
      </w:r>
      <w:r>
        <w:rPr>
          <w:spacing w:val="-5"/>
        </w:rPr>
        <w:t xml:space="preserve"> </w:t>
      </w:r>
      <w:r>
        <w:t>begin</w:t>
      </w:r>
      <w:r>
        <w:rPr>
          <w:spacing w:val="-5"/>
        </w:rPr>
        <w:t xml:space="preserve"> </w:t>
      </w:r>
      <w:r>
        <w:t>at</w:t>
      </w:r>
      <w:r>
        <w:rPr>
          <w:spacing w:val="-5"/>
        </w:rPr>
        <w:t xml:space="preserve"> </w:t>
      </w:r>
      <w:r>
        <w:t>the</w:t>
      </w:r>
      <w:r>
        <w:rPr>
          <w:spacing w:val="-5"/>
        </w:rPr>
        <w:t xml:space="preserve"> </w:t>
      </w:r>
      <w:r>
        <w:t>very</w:t>
      </w:r>
      <w:r>
        <w:rPr>
          <w:spacing w:val="-6"/>
        </w:rPr>
        <w:t xml:space="preserve"> </w:t>
      </w:r>
      <w:r>
        <w:t>beginning.</w:t>
      </w:r>
      <w:r>
        <w:rPr>
          <w:spacing w:val="-5"/>
        </w:rPr>
        <w:t xml:space="preserve"> </w:t>
      </w:r>
      <w:r>
        <w:t>Consider</w:t>
      </w:r>
      <w:r>
        <w:rPr>
          <w:spacing w:val="-5"/>
        </w:rPr>
        <w:t xml:space="preserve"> </w:t>
      </w:r>
      <w:r>
        <w:t>Archbishop</w:t>
      </w:r>
      <w:r>
        <w:rPr>
          <w:spacing w:val="-5"/>
        </w:rPr>
        <w:t xml:space="preserve"> </w:t>
      </w:r>
      <w:r>
        <w:t>Thomas</w:t>
      </w:r>
      <w:r>
        <w:rPr>
          <w:spacing w:val="-5"/>
        </w:rPr>
        <w:t xml:space="preserve"> </w:t>
      </w:r>
      <w:r>
        <w:t>Cranmer’s</w:t>
      </w:r>
      <w:r>
        <w:rPr>
          <w:spacing w:val="-5"/>
        </w:rPr>
        <w:t xml:space="preserve"> </w:t>
      </w:r>
      <w:r>
        <w:t>opening</w:t>
      </w:r>
      <w:r>
        <w:rPr>
          <w:spacing w:val="-5"/>
        </w:rPr>
        <w:t xml:space="preserve"> </w:t>
      </w:r>
      <w:r>
        <w:t>sentence</w:t>
      </w:r>
      <w:r>
        <w:rPr>
          <w:spacing w:val="-5"/>
        </w:rPr>
        <w:t xml:space="preserve"> </w:t>
      </w:r>
      <w:r>
        <w:t>to</w:t>
      </w:r>
      <w:r>
        <w:rPr>
          <w:spacing w:val="-5"/>
        </w:rPr>
        <w:t xml:space="preserve"> </w:t>
      </w:r>
      <w:r>
        <w:t>the 1549 Book of Common Prayer: “</w:t>
      </w:r>
      <w:r>
        <w:rPr>
          <w:i/>
        </w:rPr>
        <w:t>There was never anything by the wit of man so well devised, or so</w:t>
      </w:r>
      <w:r>
        <w:rPr>
          <w:i/>
          <w:spacing w:val="-3"/>
        </w:rPr>
        <w:t xml:space="preserve"> </w:t>
      </w:r>
      <w:r>
        <w:rPr>
          <w:i/>
        </w:rPr>
        <w:t>surely</w:t>
      </w:r>
      <w:r>
        <w:rPr>
          <w:i/>
          <w:spacing w:val="-3"/>
        </w:rPr>
        <w:t xml:space="preserve"> </w:t>
      </w:r>
      <w:r>
        <w:rPr>
          <w:i/>
        </w:rPr>
        <w:t>established,</w:t>
      </w:r>
      <w:r>
        <w:rPr>
          <w:i/>
          <w:spacing w:val="-3"/>
        </w:rPr>
        <w:t xml:space="preserve"> </w:t>
      </w:r>
      <w:r>
        <w:rPr>
          <w:i/>
        </w:rPr>
        <w:t>which</w:t>
      </w:r>
      <w:r>
        <w:rPr>
          <w:i/>
          <w:spacing w:val="-3"/>
        </w:rPr>
        <w:t xml:space="preserve"> </w:t>
      </w:r>
      <w:r>
        <w:rPr>
          <w:i/>
        </w:rPr>
        <w:t>in</w:t>
      </w:r>
      <w:r>
        <w:rPr>
          <w:i/>
          <w:spacing w:val="-3"/>
        </w:rPr>
        <w:t xml:space="preserve"> </w:t>
      </w:r>
      <w:r>
        <w:rPr>
          <w:i/>
        </w:rPr>
        <w:t>con</w:t>
      </w:r>
      <w:r w:rsidR="003335A3">
        <w:rPr>
          <w:i/>
        </w:rPr>
        <w:t>ti</w:t>
      </w:r>
      <w:r>
        <w:rPr>
          <w:i/>
        </w:rPr>
        <w:t>nuance</w:t>
      </w:r>
      <w:r>
        <w:rPr>
          <w:i/>
          <w:spacing w:val="-3"/>
        </w:rPr>
        <w:t xml:space="preserve"> </w:t>
      </w:r>
      <w:r>
        <w:rPr>
          <w:i/>
        </w:rPr>
        <w:t>of</w:t>
      </w:r>
      <w:r>
        <w:rPr>
          <w:i/>
          <w:spacing w:val="-3"/>
        </w:rPr>
        <w:t xml:space="preserve"> </w:t>
      </w:r>
      <w:r w:rsidR="003335A3">
        <w:rPr>
          <w:i/>
        </w:rPr>
        <w:t>ti</w:t>
      </w:r>
      <w:r>
        <w:rPr>
          <w:i/>
        </w:rPr>
        <w:t>me</w:t>
      </w:r>
      <w:r>
        <w:rPr>
          <w:i/>
          <w:spacing w:val="-3"/>
        </w:rPr>
        <w:t xml:space="preserve"> </w:t>
      </w:r>
      <w:r>
        <w:rPr>
          <w:i/>
        </w:rPr>
        <w:t>hath</w:t>
      </w:r>
      <w:r>
        <w:rPr>
          <w:i/>
          <w:spacing w:val="-3"/>
        </w:rPr>
        <w:t xml:space="preserve"> </w:t>
      </w:r>
      <w:r>
        <w:rPr>
          <w:i/>
        </w:rPr>
        <w:t>not</w:t>
      </w:r>
      <w:r>
        <w:rPr>
          <w:i/>
          <w:spacing w:val="-3"/>
        </w:rPr>
        <w:t xml:space="preserve"> </w:t>
      </w:r>
      <w:r>
        <w:rPr>
          <w:i/>
        </w:rPr>
        <w:t>been</w:t>
      </w:r>
      <w:r>
        <w:rPr>
          <w:i/>
          <w:spacing w:val="-3"/>
        </w:rPr>
        <w:t xml:space="preserve"> </w:t>
      </w:r>
      <w:r>
        <w:rPr>
          <w:i/>
        </w:rPr>
        <w:t>corrupted</w:t>
      </w:r>
      <w:r>
        <w:t>.”</w:t>
      </w:r>
      <w:r>
        <w:rPr>
          <w:spacing w:val="-4"/>
        </w:rPr>
        <w:t xml:space="preserve"> </w:t>
      </w:r>
      <w:r>
        <w:t>There</w:t>
      </w:r>
      <w:r>
        <w:rPr>
          <w:spacing w:val="-4"/>
        </w:rPr>
        <w:t xml:space="preserve"> </w:t>
      </w:r>
      <w:r>
        <w:t>is</w:t>
      </w:r>
      <w:r>
        <w:rPr>
          <w:spacing w:val="-3"/>
        </w:rPr>
        <w:t xml:space="preserve"> </w:t>
      </w:r>
      <w:r>
        <w:t>enormous spiritual</w:t>
      </w:r>
      <w:r>
        <w:rPr>
          <w:spacing w:val="-3"/>
        </w:rPr>
        <w:t xml:space="preserve"> </w:t>
      </w:r>
      <w:r>
        <w:t>insight</w:t>
      </w:r>
      <w:r>
        <w:rPr>
          <w:spacing w:val="-3"/>
        </w:rPr>
        <w:t xml:space="preserve"> </w:t>
      </w:r>
      <w:r>
        <w:t>in</w:t>
      </w:r>
      <w:r>
        <w:rPr>
          <w:spacing w:val="-3"/>
        </w:rPr>
        <w:t xml:space="preserve"> </w:t>
      </w:r>
      <w:r>
        <w:t>this</w:t>
      </w:r>
      <w:r>
        <w:rPr>
          <w:spacing w:val="-3"/>
        </w:rPr>
        <w:t xml:space="preserve"> </w:t>
      </w:r>
      <w:r>
        <w:t>one</w:t>
      </w:r>
      <w:r>
        <w:rPr>
          <w:spacing w:val="-3"/>
        </w:rPr>
        <w:t xml:space="preserve"> </w:t>
      </w:r>
      <w:r>
        <w:t>sentence.</w:t>
      </w:r>
      <w:r>
        <w:rPr>
          <w:spacing w:val="-3"/>
        </w:rPr>
        <w:t xml:space="preserve"> </w:t>
      </w:r>
      <w:r>
        <w:t>First,</w:t>
      </w:r>
      <w:r>
        <w:rPr>
          <w:spacing w:val="-3"/>
        </w:rPr>
        <w:t xml:space="preserve"> </w:t>
      </w:r>
      <w:r>
        <w:t>because</w:t>
      </w:r>
      <w:r>
        <w:rPr>
          <w:spacing w:val="-3"/>
        </w:rPr>
        <w:t xml:space="preserve"> </w:t>
      </w:r>
      <w:r>
        <w:t>of</w:t>
      </w:r>
      <w:r>
        <w:rPr>
          <w:spacing w:val="-3"/>
        </w:rPr>
        <w:t xml:space="preserve"> </w:t>
      </w:r>
      <w:r>
        <w:lastRenderedPageBreak/>
        <w:t>Original</w:t>
      </w:r>
      <w:r>
        <w:rPr>
          <w:spacing w:val="-3"/>
        </w:rPr>
        <w:t xml:space="preserve"> </w:t>
      </w:r>
      <w:r>
        <w:t>Sin,</w:t>
      </w:r>
      <w:r>
        <w:rPr>
          <w:spacing w:val="-3"/>
        </w:rPr>
        <w:t xml:space="preserve"> </w:t>
      </w:r>
      <w:r>
        <w:t>man</w:t>
      </w:r>
      <w:r>
        <w:rPr>
          <w:spacing w:val="-3"/>
        </w:rPr>
        <w:t xml:space="preserve"> </w:t>
      </w:r>
      <w:r>
        <w:t>is</w:t>
      </w:r>
      <w:r>
        <w:rPr>
          <w:spacing w:val="-3"/>
        </w:rPr>
        <w:t xml:space="preserve"> </w:t>
      </w:r>
      <w:r>
        <w:t>prone</w:t>
      </w:r>
      <w:r>
        <w:rPr>
          <w:spacing w:val="-3"/>
        </w:rPr>
        <w:t xml:space="preserve"> </w:t>
      </w:r>
      <w:r>
        <w:t>to</w:t>
      </w:r>
      <w:r>
        <w:rPr>
          <w:spacing w:val="-3"/>
        </w:rPr>
        <w:t xml:space="preserve"> </w:t>
      </w:r>
      <w:r>
        <w:t>error,</w:t>
      </w:r>
      <w:r>
        <w:rPr>
          <w:spacing w:val="-3"/>
        </w:rPr>
        <w:t xml:space="preserve"> </w:t>
      </w:r>
      <w:r>
        <w:t>even</w:t>
      </w:r>
      <w:r>
        <w:rPr>
          <w:spacing w:val="-3"/>
        </w:rPr>
        <w:t xml:space="preserve"> </w:t>
      </w:r>
      <w:r>
        <w:t xml:space="preserve">if he strives to do what is good. Man stumbles more </w:t>
      </w:r>
      <w:r w:rsidR="00602F02">
        <w:t>often</w:t>
      </w:r>
      <w:r>
        <w:t xml:space="preserve"> than he wants to admit to himself, and so</w:t>
      </w:r>
      <w:r>
        <w:rPr>
          <w:spacing w:val="-3"/>
        </w:rPr>
        <w:t xml:space="preserve"> </w:t>
      </w:r>
      <w:r>
        <w:t>the</w:t>
      </w:r>
      <w:r>
        <w:rPr>
          <w:spacing w:val="-3"/>
        </w:rPr>
        <w:t xml:space="preserve"> </w:t>
      </w:r>
      <w:r>
        <w:t>best</w:t>
      </w:r>
      <w:r>
        <w:rPr>
          <w:spacing w:val="-3"/>
        </w:rPr>
        <w:t xml:space="preserve"> </w:t>
      </w:r>
      <w:r>
        <w:t>way</w:t>
      </w:r>
      <w:r>
        <w:rPr>
          <w:spacing w:val="-3"/>
        </w:rPr>
        <w:t xml:space="preserve"> </w:t>
      </w:r>
      <w:r>
        <w:t>for</w:t>
      </w:r>
      <w:r>
        <w:rPr>
          <w:spacing w:val="-3"/>
        </w:rPr>
        <w:t xml:space="preserve"> </w:t>
      </w:r>
      <w:r>
        <w:t>man</w:t>
      </w:r>
      <w:r>
        <w:rPr>
          <w:spacing w:val="-3"/>
        </w:rPr>
        <w:t xml:space="preserve"> </w:t>
      </w:r>
      <w:r>
        <w:t>to</w:t>
      </w:r>
      <w:r>
        <w:rPr>
          <w:spacing w:val="-3"/>
        </w:rPr>
        <w:t xml:space="preserve"> </w:t>
      </w:r>
      <w:r>
        <w:t>walk</w:t>
      </w:r>
      <w:r>
        <w:rPr>
          <w:spacing w:val="-3"/>
        </w:rPr>
        <w:t xml:space="preserve"> </w:t>
      </w:r>
      <w:r>
        <w:t>forward</w:t>
      </w:r>
      <w:r>
        <w:rPr>
          <w:spacing w:val="-3"/>
        </w:rPr>
        <w:t xml:space="preserve"> </w:t>
      </w:r>
      <w:r>
        <w:t>is</w:t>
      </w:r>
      <w:r>
        <w:rPr>
          <w:spacing w:val="-3"/>
        </w:rPr>
        <w:t xml:space="preserve"> </w:t>
      </w:r>
      <w:r>
        <w:t>on</w:t>
      </w:r>
      <w:r>
        <w:rPr>
          <w:spacing w:val="-3"/>
        </w:rPr>
        <w:t xml:space="preserve"> </w:t>
      </w:r>
      <w:r>
        <w:t>his</w:t>
      </w:r>
      <w:r>
        <w:rPr>
          <w:spacing w:val="-3"/>
        </w:rPr>
        <w:t xml:space="preserve"> </w:t>
      </w:r>
      <w:r>
        <w:t>knees,</w:t>
      </w:r>
      <w:r>
        <w:rPr>
          <w:spacing w:val="-3"/>
        </w:rPr>
        <w:t xml:space="preserve"> </w:t>
      </w:r>
      <w:r>
        <w:t>which</w:t>
      </w:r>
      <w:r>
        <w:rPr>
          <w:spacing w:val="-3"/>
        </w:rPr>
        <w:t xml:space="preserve"> </w:t>
      </w:r>
      <w:r>
        <w:t>is</w:t>
      </w:r>
      <w:r>
        <w:rPr>
          <w:spacing w:val="-3"/>
        </w:rPr>
        <w:t xml:space="preserve"> </w:t>
      </w:r>
      <w:r>
        <w:t>to</w:t>
      </w:r>
      <w:r>
        <w:rPr>
          <w:spacing w:val="-3"/>
        </w:rPr>
        <w:t xml:space="preserve"> </w:t>
      </w:r>
      <w:r>
        <w:t>say,</w:t>
      </w:r>
      <w:r>
        <w:rPr>
          <w:spacing w:val="-3"/>
        </w:rPr>
        <w:t xml:space="preserve"> </w:t>
      </w:r>
      <w:r>
        <w:t>with</w:t>
      </w:r>
      <w:r>
        <w:rPr>
          <w:spacing w:val="-3"/>
        </w:rPr>
        <w:t xml:space="preserve"> </w:t>
      </w:r>
      <w:r>
        <w:t>a</w:t>
      </w:r>
      <w:r>
        <w:rPr>
          <w:spacing w:val="-3"/>
        </w:rPr>
        <w:t xml:space="preserve"> </w:t>
      </w:r>
      <w:r>
        <w:t>discipline</w:t>
      </w:r>
      <w:r>
        <w:rPr>
          <w:spacing w:val="-3"/>
        </w:rPr>
        <w:t xml:space="preserve"> </w:t>
      </w:r>
      <w:r>
        <w:t xml:space="preserve">rooted in prayer and in piety. Secondly, what is corrupted over </w:t>
      </w:r>
      <w:r w:rsidR="00602F02">
        <w:t>time</w:t>
      </w:r>
      <w:r>
        <w:t xml:space="preserve"> is that which is devised speciﬁcally by</w:t>
      </w:r>
      <w:r>
        <w:rPr>
          <w:spacing w:val="-4"/>
        </w:rPr>
        <w:t xml:space="preserve"> </w:t>
      </w:r>
      <w:r>
        <w:t>‘the</w:t>
      </w:r>
      <w:r>
        <w:rPr>
          <w:spacing w:val="-3"/>
        </w:rPr>
        <w:t xml:space="preserve"> </w:t>
      </w:r>
      <w:r>
        <w:t>wit</w:t>
      </w:r>
      <w:r>
        <w:rPr>
          <w:spacing w:val="-3"/>
        </w:rPr>
        <w:t xml:space="preserve"> </w:t>
      </w:r>
      <w:r>
        <w:t>of</w:t>
      </w:r>
      <w:r>
        <w:rPr>
          <w:spacing w:val="-3"/>
        </w:rPr>
        <w:t xml:space="preserve"> </w:t>
      </w:r>
      <w:r>
        <w:t>man.’</w:t>
      </w:r>
      <w:r>
        <w:rPr>
          <w:spacing w:val="-3"/>
        </w:rPr>
        <w:t xml:space="preserve"> </w:t>
      </w:r>
      <w:r>
        <w:t>Contrary</w:t>
      </w:r>
      <w:r>
        <w:rPr>
          <w:spacing w:val="-3"/>
        </w:rPr>
        <w:t xml:space="preserve"> </w:t>
      </w:r>
      <w:r>
        <w:t>to</w:t>
      </w:r>
      <w:r>
        <w:rPr>
          <w:spacing w:val="-3"/>
        </w:rPr>
        <w:t xml:space="preserve"> </w:t>
      </w:r>
      <w:r>
        <w:t>what</w:t>
      </w:r>
      <w:r>
        <w:rPr>
          <w:spacing w:val="-3"/>
        </w:rPr>
        <w:t xml:space="preserve"> </w:t>
      </w:r>
      <w:r>
        <w:t>his</w:t>
      </w:r>
      <w:r>
        <w:rPr>
          <w:spacing w:val="-3"/>
        </w:rPr>
        <w:t xml:space="preserve"> </w:t>
      </w:r>
      <w:r>
        <w:t>detractors</w:t>
      </w:r>
      <w:r>
        <w:rPr>
          <w:spacing w:val="-3"/>
        </w:rPr>
        <w:t xml:space="preserve"> </w:t>
      </w:r>
      <w:r>
        <w:t>state</w:t>
      </w:r>
      <w:r>
        <w:rPr>
          <w:spacing w:val="-3"/>
        </w:rPr>
        <w:t xml:space="preserve"> </w:t>
      </w:r>
      <w:r>
        <w:t>Archbishop</w:t>
      </w:r>
      <w:r>
        <w:rPr>
          <w:spacing w:val="-4"/>
        </w:rPr>
        <w:t xml:space="preserve"> </w:t>
      </w:r>
      <w:r>
        <w:t>Cranmer</w:t>
      </w:r>
      <w:r>
        <w:rPr>
          <w:spacing w:val="-3"/>
        </w:rPr>
        <w:t xml:space="preserve"> </w:t>
      </w:r>
      <w:r>
        <w:t>was</w:t>
      </w:r>
      <w:r>
        <w:rPr>
          <w:spacing w:val="-3"/>
        </w:rPr>
        <w:t xml:space="preserve"> </w:t>
      </w:r>
      <w:r>
        <w:t>not</w:t>
      </w:r>
      <w:r>
        <w:rPr>
          <w:spacing w:val="-3"/>
        </w:rPr>
        <w:t xml:space="preserve"> </w:t>
      </w:r>
      <w:r>
        <w:t>opposed</w:t>
      </w:r>
    </w:p>
    <w:p w14:paraId="1EA351EB" w14:textId="30136DCB" w:rsidR="008758BC" w:rsidRDefault="00602F02" w:rsidP="007E70D5">
      <w:pPr>
        <w:pStyle w:val="BodyText"/>
        <w:spacing w:line="360" w:lineRule="auto"/>
      </w:pPr>
      <w:r>
        <w:t xml:space="preserve"> to tradition. Rather, he was skeptical of tradition devised by fallible men. What we must uphold instead</w:t>
      </w:r>
      <w:r>
        <w:rPr>
          <w:spacing w:val="-5"/>
        </w:rPr>
        <w:t xml:space="preserve"> </w:t>
      </w:r>
      <w:r>
        <w:t>is</w:t>
      </w:r>
      <w:r>
        <w:rPr>
          <w:spacing w:val="-5"/>
        </w:rPr>
        <w:t xml:space="preserve"> </w:t>
      </w:r>
      <w:r>
        <w:t>tradition</w:t>
      </w:r>
      <w:r>
        <w:rPr>
          <w:spacing w:val="-5"/>
        </w:rPr>
        <w:t xml:space="preserve"> </w:t>
      </w:r>
      <w:r>
        <w:t>handed</w:t>
      </w:r>
      <w:r>
        <w:rPr>
          <w:spacing w:val="-5"/>
        </w:rPr>
        <w:t xml:space="preserve"> </w:t>
      </w:r>
      <w:r>
        <w:t>down</w:t>
      </w:r>
      <w:r>
        <w:rPr>
          <w:spacing w:val="-5"/>
        </w:rPr>
        <w:t xml:space="preserve"> </w:t>
      </w:r>
      <w:r>
        <w:t>to</w:t>
      </w:r>
      <w:r>
        <w:rPr>
          <w:spacing w:val="-5"/>
        </w:rPr>
        <w:t xml:space="preserve"> </w:t>
      </w:r>
      <w:r>
        <w:t>us</w:t>
      </w:r>
      <w:r>
        <w:rPr>
          <w:spacing w:val="-5"/>
        </w:rPr>
        <w:t xml:space="preserve"> </w:t>
      </w:r>
      <w:r>
        <w:t>from</w:t>
      </w:r>
      <w:r>
        <w:rPr>
          <w:spacing w:val="-5"/>
        </w:rPr>
        <w:t xml:space="preserve"> </w:t>
      </w:r>
      <w:r>
        <w:t>God</w:t>
      </w:r>
      <w:r>
        <w:rPr>
          <w:spacing w:val="-5"/>
        </w:rPr>
        <w:t xml:space="preserve"> </w:t>
      </w:r>
      <w:r>
        <w:t>Himself,</w:t>
      </w:r>
      <w:r>
        <w:rPr>
          <w:spacing w:val="-5"/>
        </w:rPr>
        <w:t xml:space="preserve"> </w:t>
      </w:r>
      <w:r>
        <w:t>which</w:t>
      </w:r>
      <w:r>
        <w:rPr>
          <w:spacing w:val="-5"/>
        </w:rPr>
        <w:t xml:space="preserve"> </w:t>
      </w:r>
      <w:r>
        <w:t>is</w:t>
      </w:r>
      <w:r>
        <w:rPr>
          <w:spacing w:val="-5"/>
        </w:rPr>
        <w:t xml:space="preserve"> </w:t>
      </w:r>
      <w:r>
        <w:t>to</w:t>
      </w:r>
      <w:r>
        <w:rPr>
          <w:spacing w:val="-5"/>
        </w:rPr>
        <w:t xml:space="preserve"> </w:t>
      </w:r>
      <w:r>
        <w:t>say,</w:t>
      </w:r>
      <w:r>
        <w:rPr>
          <w:spacing w:val="-5"/>
        </w:rPr>
        <w:t xml:space="preserve"> </w:t>
      </w:r>
      <w:r>
        <w:t>tradition</w:t>
      </w:r>
      <w:r>
        <w:rPr>
          <w:spacing w:val="-5"/>
        </w:rPr>
        <w:t xml:space="preserve"> </w:t>
      </w:r>
      <w:r>
        <w:t>that</w:t>
      </w:r>
      <w:r>
        <w:rPr>
          <w:spacing w:val="-5"/>
        </w:rPr>
        <w:t xml:space="preserve"> </w:t>
      </w:r>
      <w:r>
        <w:t>is</w:t>
      </w:r>
      <w:r>
        <w:rPr>
          <w:spacing w:val="-5"/>
        </w:rPr>
        <w:t xml:space="preserve"> </w:t>
      </w:r>
      <w:r>
        <w:t>rooted in the Holy Bible. Why the Holy Bible? Because it is the inerrant and infallible Word of God, and so</w:t>
      </w:r>
      <w:r>
        <w:rPr>
          <w:spacing w:val="-3"/>
        </w:rPr>
        <w:t xml:space="preserve"> </w:t>
      </w:r>
      <w:r>
        <w:t>a</w:t>
      </w:r>
      <w:r>
        <w:rPr>
          <w:spacing w:val="-3"/>
        </w:rPr>
        <w:t xml:space="preserve"> </w:t>
      </w:r>
      <w:r>
        <w:t>deﬁning</w:t>
      </w:r>
      <w:r>
        <w:rPr>
          <w:spacing w:val="-3"/>
        </w:rPr>
        <w:t xml:space="preserve"> </w:t>
      </w:r>
      <w:r w:rsidR="001712AD">
        <w:t xml:space="preserve">characteristic </w:t>
      </w:r>
      <w:r>
        <w:t>of</w:t>
      </w:r>
      <w:r>
        <w:rPr>
          <w:spacing w:val="-3"/>
        </w:rPr>
        <w:t xml:space="preserve"> </w:t>
      </w:r>
      <w:r>
        <w:t>Anglican</w:t>
      </w:r>
      <w:r>
        <w:rPr>
          <w:spacing w:val="-3"/>
        </w:rPr>
        <w:t xml:space="preserve"> </w:t>
      </w:r>
      <w:r>
        <w:t>spirituality</w:t>
      </w:r>
      <w:r>
        <w:rPr>
          <w:spacing w:val="-3"/>
        </w:rPr>
        <w:t xml:space="preserve"> </w:t>
      </w:r>
      <w:r>
        <w:t>is</w:t>
      </w:r>
      <w:r>
        <w:rPr>
          <w:spacing w:val="-3"/>
        </w:rPr>
        <w:t xml:space="preserve"> </w:t>
      </w:r>
      <w:r>
        <w:t>that</w:t>
      </w:r>
      <w:r>
        <w:rPr>
          <w:spacing w:val="-3"/>
        </w:rPr>
        <w:t xml:space="preserve"> </w:t>
      </w:r>
      <w:r>
        <w:t>it</w:t>
      </w:r>
      <w:r>
        <w:rPr>
          <w:spacing w:val="-3"/>
        </w:rPr>
        <w:t xml:space="preserve"> </w:t>
      </w:r>
      <w:r>
        <w:t>always</w:t>
      </w:r>
      <w:r>
        <w:rPr>
          <w:spacing w:val="-3"/>
        </w:rPr>
        <w:t xml:space="preserve"> </w:t>
      </w:r>
      <w:r>
        <w:t>conforms</w:t>
      </w:r>
      <w:r>
        <w:rPr>
          <w:spacing w:val="-3"/>
        </w:rPr>
        <w:t xml:space="preserve"> </w:t>
      </w:r>
      <w:r>
        <w:t>with</w:t>
      </w:r>
      <w:r>
        <w:rPr>
          <w:spacing w:val="-3"/>
        </w:rPr>
        <w:t xml:space="preserve"> </w:t>
      </w:r>
      <w:r>
        <w:t>what</w:t>
      </w:r>
      <w:r>
        <w:rPr>
          <w:spacing w:val="-3"/>
        </w:rPr>
        <w:t xml:space="preserve"> </w:t>
      </w:r>
      <w:r>
        <w:t>is</w:t>
      </w:r>
      <w:r>
        <w:rPr>
          <w:spacing w:val="-3"/>
        </w:rPr>
        <w:t xml:space="preserve"> </w:t>
      </w:r>
      <w:r w:rsidR="001712AD">
        <w:t xml:space="preserve">written </w:t>
      </w:r>
      <w:r>
        <w:t>in</w:t>
      </w:r>
      <w:r>
        <w:rPr>
          <w:spacing w:val="-5"/>
        </w:rPr>
        <w:t xml:space="preserve"> </w:t>
      </w:r>
      <w:r>
        <w:t>the</w:t>
      </w:r>
      <w:r>
        <w:rPr>
          <w:spacing w:val="-5"/>
        </w:rPr>
        <w:t xml:space="preserve"> </w:t>
      </w:r>
      <w:r>
        <w:t>Holy</w:t>
      </w:r>
      <w:r>
        <w:rPr>
          <w:spacing w:val="-5"/>
        </w:rPr>
        <w:t xml:space="preserve"> </w:t>
      </w:r>
      <w:r>
        <w:t>Bible.</w:t>
      </w:r>
      <w:r>
        <w:rPr>
          <w:spacing w:val="-5"/>
        </w:rPr>
        <w:t xml:space="preserve"> </w:t>
      </w:r>
      <w:r>
        <w:t>Third,</w:t>
      </w:r>
      <w:r>
        <w:rPr>
          <w:spacing w:val="-5"/>
        </w:rPr>
        <w:t xml:space="preserve"> </w:t>
      </w:r>
      <w:r>
        <w:t>the</w:t>
      </w:r>
      <w:r>
        <w:rPr>
          <w:spacing w:val="-5"/>
        </w:rPr>
        <w:t xml:space="preserve"> </w:t>
      </w:r>
      <w:r w:rsidR="001712AD">
        <w:t xml:space="preserve">practice </w:t>
      </w:r>
      <w:r>
        <w:t>of</w:t>
      </w:r>
      <w:r>
        <w:rPr>
          <w:spacing w:val="-5"/>
        </w:rPr>
        <w:t xml:space="preserve"> </w:t>
      </w:r>
      <w:r>
        <w:t>the</w:t>
      </w:r>
      <w:r>
        <w:rPr>
          <w:spacing w:val="-5"/>
        </w:rPr>
        <w:t xml:space="preserve"> </w:t>
      </w:r>
      <w:r>
        <w:t>faith</w:t>
      </w:r>
      <w:r>
        <w:rPr>
          <w:spacing w:val="-5"/>
        </w:rPr>
        <w:t xml:space="preserve"> </w:t>
      </w:r>
      <w:r>
        <w:t>that</w:t>
      </w:r>
      <w:r>
        <w:rPr>
          <w:spacing w:val="-5"/>
        </w:rPr>
        <w:t xml:space="preserve"> </w:t>
      </w:r>
      <w:r>
        <w:t>is</w:t>
      </w:r>
      <w:r>
        <w:rPr>
          <w:spacing w:val="-5"/>
        </w:rPr>
        <w:t xml:space="preserve"> </w:t>
      </w:r>
      <w:r>
        <w:t>‘surely</w:t>
      </w:r>
      <w:r>
        <w:rPr>
          <w:spacing w:val="-5"/>
        </w:rPr>
        <w:t xml:space="preserve"> </w:t>
      </w:r>
      <w:r>
        <w:t>established’</w:t>
      </w:r>
      <w:r>
        <w:rPr>
          <w:spacing w:val="-5"/>
        </w:rPr>
        <w:t xml:space="preserve"> </w:t>
      </w:r>
      <w:r>
        <w:t>tends</w:t>
      </w:r>
      <w:r>
        <w:rPr>
          <w:spacing w:val="-5"/>
        </w:rPr>
        <w:t xml:space="preserve"> </w:t>
      </w:r>
      <w:r>
        <w:t>to</w:t>
      </w:r>
      <w:r>
        <w:rPr>
          <w:spacing w:val="-5"/>
        </w:rPr>
        <w:t xml:space="preserve"> </w:t>
      </w:r>
      <w:r>
        <w:t>migrate</w:t>
      </w:r>
      <w:r>
        <w:rPr>
          <w:spacing w:val="-5"/>
        </w:rPr>
        <w:t xml:space="preserve"> </w:t>
      </w:r>
      <w:r>
        <w:t>over Time</w:t>
      </w:r>
      <w:r>
        <w:rPr>
          <w:spacing w:val="-3"/>
        </w:rPr>
        <w:t xml:space="preserve"> </w:t>
      </w:r>
      <w:r>
        <w:t>from</w:t>
      </w:r>
      <w:r>
        <w:rPr>
          <w:spacing w:val="-3"/>
        </w:rPr>
        <w:t xml:space="preserve"> </w:t>
      </w:r>
      <w:r>
        <w:t>all</w:t>
      </w:r>
      <w:r>
        <w:rPr>
          <w:spacing w:val="-3"/>
        </w:rPr>
        <w:t xml:space="preserve"> </w:t>
      </w:r>
      <w:r>
        <w:t>the</w:t>
      </w:r>
      <w:r>
        <w:rPr>
          <w:spacing w:val="-3"/>
        </w:rPr>
        <w:t xml:space="preserve"> </w:t>
      </w:r>
      <w:r>
        <w:t>faithful</w:t>
      </w:r>
      <w:r>
        <w:rPr>
          <w:spacing w:val="-3"/>
        </w:rPr>
        <w:t xml:space="preserve"> </w:t>
      </w:r>
      <w:r>
        <w:t>to</w:t>
      </w:r>
      <w:r>
        <w:rPr>
          <w:spacing w:val="-3"/>
        </w:rPr>
        <w:t xml:space="preserve"> </w:t>
      </w:r>
      <w:r>
        <w:t>a</w:t>
      </w:r>
      <w:r>
        <w:rPr>
          <w:spacing w:val="-3"/>
        </w:rPr>
        <w:t xml:space="preserve"> </w:t>
      </w:r>
      <w:r>
        <w:t>select</w:t>
      </w:r>
      <w:r>
        <w:rPr>
          <w:spacing w:val="-3"/>
        </w:rPr>
        <w:t xml:space="preserve"> </w:t>
      </w:r>
      <w:r>
        <w:t>elite.</w:t>
      </w:r>
      <w:r>
        <w:rPr>
          <w:spacing w:val="-3"/>
        </w:rPr>
        <w:t xml:space="preserve"> </w:t>
      </w:r>
      <w:r>
        <w:t>The</w:t>
      </w:r>
      <w:r>
        <w:rPr>
          <w:spacing w:val="-3"/>
        </w:rPr>
        <w:t xml:space="preserve"> </w:t>
      </w:r>
      <w:r>
        <w:t>religion</w:t>
      </w:r>
      <w:r>
        <w:rPr>
          <w:spacing w:val="-3"/>
        </w:rPr>
        <w:t xml:space="preserve"> </w:t>
      </w:r>
      <w:r>
        <w:t>becomes</w:t>
      </w:r>
      <w:r>
        <w:rPr>
          <w:spacing w:val="-3"/>
        </w:rPr>
        <w:t xml:space="preserve"> </w:t>
      </w:r>
      <w:r>
        <w:t>overly</w:t>
      </w:r>
      <w:r>
        <w:rPr>
          <w:spacing w:val="-3"/>
        </w:rPr>
        <w:t xml:space="preserve"> </w:t>
      </w:r>
      <w:r>
        <w:t>clerical</w:t>
      </w:r>
      <w:r>
        <w:rPr>
          <w:spacing w:val="-3"/>
        </w:rPr>
        <w:t xml:space="preserve"> </w:t>
      </w:r>
      <w:r>
        <w:t>to</w:t>
      </w:r>
      <w:r>
        <w:rPr>
          <w:spacing w:val="-3"/>
        </w:rPr>
        <w:t xml:space="preserve"> </w:t>
      </w:r>
      <w:r>
        <w:t>the</w:t>
      </w:r>
      <w:r>
        <w:rPr>
          <w:spacing w:val="-3"/>
        </w:rPr>
        <w:t xml:space="preserve"> </w:t>
      </w:r>
      <w:r>
        <w:t>point</w:t>
      </w:r>
      <w:r>
        <w:rPr>
          <w:spacing w:val="-3"/>
        </w:rPr>
        <w:t xml:space="preserve"> </w:t>
      </w:r>
      <w:r>
        <w:t>that</w:t>
      </w:r>
      <w:r>
        <w:rPr>
          <w:spacing w:val="-3"/>
        </w:rPr>
        <w:t xml:space="preserve"> </w:t>
      </w:r>
      <w:r>
        <w:t xml:space="preserve">a layperson is restricted in even reading the Holy Bible and the Daily Oﬃce is presumed to be the exclusive purview of the </w:t>
      </w:r>
      <w:r w:rsidR="001712AD">
        <w:t xml:space="preserve">monastic </w:t>
      </w:r>
      <w:r>
        <w:t xml:space="preserve">orders. Laypeople hand oﬀ the </w:t>
      </w:r>
      <w:r w:rsidR="001712AD">
        <w:t xml:space="preserve">practice </w:t>
      </w:r>
      <w:r>
        <w:t>of the faith to the so-called</w:t>
      </w:r>
      <w:r>
        <w:rPr>
          <w:spacing w:val="-2"/>
        </w:rPr>
        <w:t xml:space="preserve"> </w:t>
      </w:r>
      <w:r>
        <w:t>professionals,</w:t>
      </w:r>
      <w:r>
        <w:rPr>
          <w:spacing w:val="-2"/>
        </w:rPr>
        <w:t xml:space="preserve"> </w:t>
      </w:r>
      <w:r>
        <w:t>and</w:t>
      </w:r>
      <w:r>
        <w:rPr>
          <w:spacing w:val="-2"/>
        </w:rPr>
        <w:t xml:space="preserve"> </w:t>
      </w:r>
      <w:r>
        <w:t>the</w:t>
      </w:r>
      <w:r>
        <w:rPr>
          <w:spacing w:val="-2"/>
        </w:rPr>
        <w:t xml:space="preserve"> </w:t>
      </w:r>
      <w:r>
        <w:t>clerical</w:t>
      </w:r>
      <w:r>
        <w:rPr>
          <w:spacing w:val="-2"/>
        </w:rPr>
        <w:t xml:space="preserve"> </w:t>
      </w:r>
      <w:r>
        <w:t>elites,</w:t>
      </w:r>
      <w:r>
        <w:rPr>
          <w:spacing w:val="-2"/>
        </w:rPr>
        <w:t xml:space="preserve"> </w:t>
      </w:r>
      <w:r>
        <w:t>too</w:t>
      </w:r>
      <w:r>
        <w:rPr>
          <w:spacing w:val="-2"/>
        </w:rPr>
        <w:t xml:space="preserve"> </w:t>
      </w:r>
      <w:r>
        <w:t>often</w:t>
      </w:r>
      <w:r>
        <w:rPr>
          <w:spacing w:val="-2"/>
        </w:rPr>
        <w:t xml:space="preserve"> </w:t>
      </w:r>
      <w:r>
        <w:t>prone</w:t>
      </w:r>
      <w:r>
        <w:rPr>
          <w:spacing w:val="-2"/>
        </w:rPr>
        <w:t xml:space="preserve"> </w:t>
      </w:r>
      <w:r>
        <w:t>to</w:t>
      </w:r>
      <w:r>
        <w:rPr>
          <w:spacing w:val="-2"/>
        </w:rPr>
        <w:t xml:space="preserve"> </w:t>
      </w:r>
      <w:r>
        <w:t>be</w:t>
      </w:r>
      <w:r>
        <w:rPr>
          <w:spacing w:val="-2"/>
        </w:rPr>
        <w:t xml:space="preserve"> </w:t>
      </w:r>
      <w:r>
        <w:t>self-important</w:t>
      </w:r>
      <w:r>
        <w:rPr>
          <w:spacing w:val="-2"/>
        </w:rPr>
        <w:t xml:space="preserve"> </w:t>
      </w:r>
      <w:r>
        <w:t>and</w:t>
      </w:r>
      <w:r>
        <w:rPr>
          <w:spacing w:val="-2"/>
        </w:rPr>
        <w:t xml:space="preserve"> </w:t>
      </w:r>
      <w:r>
        <w:t>insular,</w:t>
      </w:r>
      <w:r>
        <w:rPr>
          <w:spacing w:val="-2"/>
        </w:rPr>
        <w:t xml:space="preserve"> </w:t>
      </w:r>
      <w:r>
        <w:t>will corrupt the deposit of faith put in their care. So, Archbishop Cramer was not an</w:t>
      </w:r>
      <w:r w:rsidR="00EA2FFA">
        <w:t>ti</w:t>
      </w:r>
      <w:r>
        <w:t>-traditional, so long</w:t>
      </w:r>
      <w:r>
        <w:rPr>
          <w:spacing w:val="-3"/>
        </w:rPr>
        <w:t xml:space="preserve"> </w:t>
      </w:r>
      <w:r>
        <w:t>as</w:t>
      </w:r>
      <w:r>
        <w:rPr>
          <w:spacing w:val="-3"/>
        </w:rPr>
        <w:t xml:space="preserve"> </w:t>
      </w:r>
      <w:r>
        <w:t>the</w:t>
      </w:r>
      <w:r>
        <w:rPr>
          <w:spacing w:val="-3"/>
        </w:rPr>
        <w:t xml:space="preserve"> </w:t>
      </w:r>
      <w:r>
        <w:t>tradition</w:t>
      </w:r>
      <w:r>
        <w:rPr>
          <w:spacing w:val="-3"/>
        </w:rPr>
        <w:t xml:space="preserve"> </w:t>
      </w:r>
      <w:r>
        <w:t>had</w:t>
      </w:r>
      <w:r>
        <w:rPr>
          <w:spacing w:val="-3"/>
        </w:rPr>
        <w:t xml:space="preserve"> </w:t>
      </w:r>
      <w:r>
        <w:t>a</w:t>
      </w:r>
      <w:r>
        <w:rPr>
          <w:spacing w:val="-3"/>
        </w:rPr>
        <w:t xml:space="preserve"> </w:t>
      </w:r>
      <w:r>
        <w:t>Biblical</w:t>
      </w:r>
      <w:r>
        <w:rPr>
          <w:spacing w:val="-3"/>
        </w:rPr>
        <w:t xml:space="preserve"> </w:t>
      </w:r>
      <w:r>
        <w:t>basis</w:t>
      </w:r>
      <w:r>
        <w:rPr>
          <w:spacing w:val="-3"/>
        </w:rPr>
        <w:t xml:space="preserve"> </w:t>
      </w:r>
      <w:r>
        <w:t>to</w:t>
      </w:r>
      <w:r>
        <w:rPr>
          <w:spacing w:val="-3"/>
        </w:rPr>
        <w:t xml:space="preserve"> </w:t>
      </w:r>
      <w:r>
        <w:t>it,</w:t>
      </w:r>
      <w:r>
        <w:rPr>
          <w:spacing w:val="-3"/>
        </w:rPr>
        <w:t xml:space="preserve"> </w:t>
      </w:r>
      <w:r>
        <w:t>but</w:t>
      </w:r>
      <w:r>
        <w:rPr>
          <w:spacing w:val="-3"/>
        </w:rPr>
        <w:t xml:space="preserve"> </w:t>
      </w:r>
      <w:r>
        <w:t>he</w:t>
      </w:r>
      <w:r>
        <w:rPr>
          <w:spacing w:val="-3"/>
        </w:rPr>
        <w:t xml:space="preserve"> </w:t>
      </w:r>
      <w:r>
        <w:t>was</w:t>
      </w:r>
      <w:r>
        <w:rPr>
          <w:spacing w:val="-3"/>
        </w:rPr>
        <w:t xml:space="preserve"> </w:t>
      </w:r>
      <w:r>
        <w:t>weary</w:t>
      </w:r>
      <w:r>
        <w:rPr>
          <w:spacing w:val="-3"/>
        </w:rPr>
        <w:t xml:space="preserve"> </w:t>
      </w:r>
      <w:r>
        <w:t>of</w:t>
      </w:r>
      <w:r>
        <w:rPr>
          <w:spacing w:val="-3"/>
        </w:rPr>
        <w:t xml:space="preserve"> </w:t>
      </w:r>
      <w:r>
        <w:t>self-serving,</w:t>
      </w:r>
      <w:r>
        <w:rPr>
          <w:spacing w:val="-3"/>
        </w:rPr>
        <w:t xml:space="preserve"> </w:t>
      </w:r>
      <w:r>
        <w:t>clerical</w:t>
      </w:r>
      <w:r>
        <w:rPr>
          <w:spacing w:val="-3"/>
        </w:rPr>
        <w:t xml:space="preserve"> </w:t>
      </w:r>
      <w:r>
        <w:t xml:space="preserve">insularity. How do we work against this insularity? Use of the vernacular in public worship. </w:t>
      </w:r>
      <w:r w:rsidR="001712AD">
        <w:t xml:space="preserve">Simpliﬁcation </w:t>
      </w:r>
      <w:r>
        <w:t>of</w:t>
      </w:r>
      <w:r>
        <w:rPr>
          <w:spacing w:val="-5"/>
        </w:rPr>
        <w:t xml:space="preserve"> </w:t>
      </w:r>
      <w:r>
        <w:t>prayer</w:t>
      </w:r>
      <w:r>
        <w:rPr>
          <w:spacing w:val="-5"/>
        </w:rPr>
        <w:t xml:space="preserve"> </w:t>
      </w:r>
      <w:r>
        <w:t>and</w:t>
      </w:r>
      <w:r>
        <w:rPr>
          <w:spacing w:val="-5"/>
        </w:rPr>
        <w:t xml:space="preserve"> </w:t>
      </w:r>
      <w:r>
        <w:t>ceremony,</w:t>
      </w:r>
      <w:r>
        <w:rPr>
          <w:spacing w:val="-5"/>
        </w:rPr>
        <w:t xml:space="preserve"> </w:t>
      </w:r>
      <w:r>
        <w:t>not</w:t>
      </w:r>
      <w:r>
        <w:rPr>
          <w:spacing w:val="-5"/>
        </w:rPr>
        <w:t xml:space="preserve"> </w:t>
      </w:r>
      <w:r>
        <w:t>to</w:t>
      </w:r>
      <w:r>
        <w:rPr>
          <w:spacing w:val="-5"/>
        </w:rPr>
        <w:t xml:space="preserve"> </w:t>
      </w:r>
      <w:r>
        <w:t>water</w:t>
      </w:r>
      <w:r>
        <w:rPr>
          <w:spacing w:val="-5"/>
        </w:rPr>
        <w:t xml:space="preserve"> </w:t>
      </w:r>
      <w:r>
        <w:t>down</w:t>
      </w:r>
      <w:r>
        <w:rPr>
          <w:spacing w:val="-5"/>
        </w:rPr>
        <w:t xml:space="preserve"> </w:t>
      </w:r>
      <w:r>
        <w:t>the</w:t>
      </w:r>
      <w:r>
        <w:rPr>
          <w:spacing w:val="-5"/>
        </w:rPr>
        <w:t xml:space="preserve"> </w:t>
      </w:r>
      <w:r>
        <w:t>faith,</w:t>
      </w:r>
      <w:r>
        <w:rPr>
          <w:spacing w:val="-5"/>
        </w:rPr>
        <w:t xml:space="preserve"> </w:t>
      </w:r>
      <w:r>
        <w:t>but</w:t>
      </w:r>
      <w:r>
        <w:rPr>
          <w:spacing w:val="-5"/>
        </w:rPr>
        <w:t xml:space="preserve"> </w:t>
      </w:r>
      <w:r>
        <w:t>to</w:t>
      </w:r>
      <w:r>
        <w:rPr>
          <w:spacing w:val="-5"/>
        </w:rPr>
        <w:t xml:space="preserve"> </w:t>
      </w:r>
      <w:r>
        <w:t>highlight</w:t>
      </w:r>
      <w:r>
        <w:rPr>
          <w:spacing w:val="-5"/>
        </w:rPr>
        <w:t xml:space="preserve"> </w:t>
      </w:r>
      <w:r>
        <w:t>the</w:t>
      </w:r>
      <w:r>
        <w:rPr>
          <w:spacing w:val="-5"/>
        </w:rPr>
        <w:t xml:space="preserve"> </w:t>
      </w:r>
      <w:r>
        <w:t>fundamental</w:t>
      </w:r>
      <w:r>
        <w:rPr>
          <w:spacing w:val="-5"/>
        </w:rPr>
        <w:t xml:space="preserve"> </w:t>
      </w:r>
      <w:r>
        <w:t>message that could be otherwise lost in what he called “vain” complexity. Scriptural focus, such that the Canadian</w:t>
      </w:r>
      <w:r>
        <w:rPr>
          <w:spacing w:val="-7"/>
        </w:rPr>
        <w:t xml:space="preserve"> </w:t>
      </w:r>
      <w:r>
        <w:t>Anglican</w:t>
      </w:r>
      <w:r>
        <w:rPr>
          <w:spacing w:val="-7"/>
        </w:rPr>
        <w:t xml:space="preserve"> </w:t>
      </w:r>
      <w:r>
        <w:t>theologian</w:t>
      </w:r>
      <w:r>
        <w:rPr>
          <w:spacing w:val="-7"/>
        </w:rPr>
        <w:t xml:space="preserve"> </w:t>
      </w:r>
      <w:r>
        <w:t>J.I.</w:t>
      </w:r>
      <w:r>
        <w:rPr>
          <w:spacing w:val="-7"/>
        </w:rPr>
        <w:t xml:space="preserve"> </w:t>
      </w:r>
      <w:r>
        <w:t>Packer,</w:t>
      </w:r>
      <w:r>
        <w:rPr>
          <w:spacing w:val="-7"/>
        </w:rPr>
        <w:t xml:space="preserve"> </w:t>
      </w:r>
      <w:r>
        <w:t>in</w:t>
      </w:r>
      <w:r>
        <w:rPr>
          <w:spacing w:val="-7"/>
        </w:rPr>
        <w:t xml:space="preserve"> </w:t>
      </w:r>
      <w:r>
        <w:t>referring</w:t>
      </w:r>
      <w:r>
        <w:rPr>
          <w:spacing w:val="-7"/>
        </w:rPr>
        <w:t xml:space="preserve"> </w:t>
      </w:r>
      <w:r>
        <w:t>to</w:t>
      </w:r>
      <w:r>
        <w:rPr>
          <w:spacing w:val="-7"/>
        </w:rPr>
        <w:t xml:space="preserve"> </w:t>
      </w:r>
      <w:r>
        <w:t>the</w:t>
      </w:r>
      <w:r>
        <w:rPr>
          <w:spacing w:val="-7"/>
        </w:rPr>
        <w:t xml:space="preserve"> </w:t>
      </w:r>
      <w:r>
        <w:t>high</w:t>
      </w:r>
      <w:r>
        <w:rPr>
          <w:spacing w:val="-7"/>
        </w:rPr>
        <w:t xml:space="preserve"> </w:t>
      </w:r>
      <w:r>
        <w:t>number</w:t>
      </w:r>
      <w:r>
        <w:rPr>
          <w:spacing w:val="-7"/>
        </w:rPr>
        <w:t xml:space="preserve"> </w:t>
      </w:r>
      <w:r>
        <w:t>of</w:t>
      </w:r>
      <w:r>
        <w:rPr>
          <w:spacing w:val="-7"/>
        </w:rPr>
        <w:t xml:space="preserve"> </w:t>
      </w:r>
      <w:r>
        <w:t>Biblical</w:t>
      </w:r>
      <w:r>
        <w:rPr>
          <w:spacing w:val="-7"/>
        </w:rPr>
        <w:t xml:space="preserve"> </w:t>
      </w:r>
      <w:r>
        <w:t>verses</w:t>
      </w:r>
      <w:r>
        <w:rPr>
          <w:spacing w:val="-7"/>
        </w:rPr>
        <w:t xml:space="preserve"> </w:t>
      </w:r>
      <w:r>
        <w:t>within The Book of Common Prayer, once said that “</w:t>
      </w:r>
      <w:r>
        <w:rPr>
          <w:i/>
        </w:rPr>
        <w:t>The Book of Common Prayer is the Bible arranged for</w:t>
      </w:r>
      <w:r>
        <w:rPr>
          <w:i/>
          <w:spacing w:val="-1"/>
        </w:rPr>
        <w:t xml:space="preserve"> </w:t>
      </w:r>
      <w:r>
        <w:rPr>
          <w:i/>
        </w:rPr>
        <w:t>worship</w:t>
      </w:r>
      <w:r>
        <w:t>.”</w:t>
      </w:r>
      <w:r>
        <w:rPr>
          <w:spacing w:val="-1"/>
        </w:rPr>
        <w:t xml:space="preserve"> </w:t>
      </w:r>
      <w:r>
        <w:t>Finally,</w:t>
      </w:r>
      <w:r>
        <w:rPr>
          <w:spacing w:val="-1"/>
        </w:rPr>
        <w:t xml:space="preserve"> </w:t>
      </w:r>
      <w:r>
        <w:t>Archbishop</w:t>
      </w:r>
      <w:r>
        <w:rPr>
          <w:spacing w:val="-1"/>
        </w:rPr>
        <w:t xml:space="preserve"> </w:t>
      </w:r>
      <w:r>
        <w:t>Cranmer</w:t>
      </w:r>
      <w:r>
        <w:rPr>
          <w:spacing w:val="-1"/>
        </w:rPr>
        <w:t xml:space="preserve"> </w:t>
      </w:r>
      <w:r>
        <w:t>worked</w:t>
      </w:r>
      <w:r>
        <w:rPr>
          <w:spacing w:val="-1"/>
        </w:rPr>
        <w:t xml:space="preserve"> </w:t>
      </w:r>
      <w:r>
        <w:t>against</w:t>
      </w:r>
      <w:r>
        <w:rPr>
          <w:spacing w:val="-1"/>
        </w:rPr>
        <w:t xml:space="preserve"> </w:t>
      </w:r>
      <w:r>
        <w:t>clerical</w:t>
      </w:r>
      <w:r>
        <w:rPr>
          <w:spacing w:val="-1"/>
        </w:rPr>
        <w:t xml:space="preserve"> </w:t>
      </w:r>
      <w:r>
        <w:t>insularity</w:t>
      </w:r>
      <w:r>
        <w:rPr>
          <w:spacing w:val="-1"/>
        </w:rPr>
        <w:t xml:space="preserve"> </w:t>
      </w:r>
      <w:r>
        <w:t>by</w:t>
      </w:r>
      <w:r>
        <w:rPr>
          <w:spacing w:val="-1"/>
        </w:rPr>
        <w:t xml:space="preserve"> </w:t>
      </w:r>
      <w:r w:rsidR="001712AD">
        <w:t xml:space="preserve">promoting </w:t>
      </w:r>
      <w:r>
        <w:t>in</w:t>
      </w:r>
      <w:r>
        <w:rPr>
          <w:spacing w:val="-1"/>
        </w:rPr>
        <w:t xml:space="preserve"> </w:t>
      </w:r>
      <w:r>
        <w:t>The Book of Common Prayer a uniformity of prayer and worship. Instead of further dividing people along rigid theological lines, ideally the prayer book would provide a common denominator for prayer and worship for the Calvinist and the Catholic. Ul</w:t>
      </w:r>
      <w:r w:rsidR="00E61C07">
        <w:t>ti</w:t>
      </w:r>
      <w:r>
        <w:t>mately, The Book of Common Prayer did not succeed with this aim. The strict Calvinists rejected it for Puritanism, and the Romanists remained recalcitrant in their Popery. S</w:t>
      </w:r>
      <w:r w:rsidR="00E61C07">
        <w:t>ti</w:t>
      </w:r>
      <w:r>
        <w:t xml:space="preserve">ll, in preserving a spirit of uniformity and commonality among Anglicans, The Book of Common Prayer set the stage for ecumenism among </w:t>
      </w:r>
      <w:r w:rsidR="00BC61E7">
        <w:t xml:space="preserve">Christians </w:t>
      </w:r>
      <w:r>
        <w:t xml:space="preserve">down the road. So, in summary, </w:t>
      </w:r>
      <w:r>
        <w:lastRenderedPageBreak/>
        <w:t xml:space="preserve">just in reading the ﬁrst sentence to the original preface to The Book of Common Prayer we can list the following </w:t>
      </w:r>
      <w:r w:rsidR="001712AD">
        <w:t xml:space="preserve">characteristics </w:t>
      </w:r>
      <w:r>
        <w:t xml:space="preserve">to Anglican spirituality: Piety, Tradition rooted in the Holy Bible, Against clerical insularity, Use of the vernacular especially in public worship, </w:t>
      </w:r>
      <w:r w:rsidR="001712AD">
        <w:t xml:space="preserve">Simpliﬁcation </w:t>
      </w:r>
      <w:r>
        <w:t xml:space="preserve">of prayer and worship to prevent “vain” complexity, and, ﬁnally, Uniformity among Anglicans. The purpose is to promote a greater reliance on God, to </w:t>
      </w:r>
      <w:r w:rsidR="001712AD">
        <w:t xml:space="preserve">instill </w:t>
      </w:r>
      <w:r>
        <w:t xml:space="preserve">in laypeople as much as clergy a daily discipline of prayer, and to </w:t>
      </w:r>
      <w:r w:rsidR="001712AD">
        <w:t xml:space="preserve">cultivate </w:t>
      </w:r>
      <w:r>
        <w:t>an ethic of charity over</w:t>
      </w:r>
      <w:r w:rsidR="007E70D5">
        <w:t xml:space="preserve"> </w:t>
      </w:r>
      <w:r>
        <w:t>divisiveness</w:t>
      </w:r>
      <w:r>
        <w:rPr>
          <w:spacing w:val="-6"/>
        </w:rPr>
        <w:t xml:space="preserve"> </w:t>
      </w:r>
      <w:r>
        <w:t>among</w:t>
      </w:r>
      <w:r>
        <w:rPr>
          <w:spacing w:val="-6"/>
        </w:rPr>
        <w:t xml:space="preserve"> </w:t>
      </w:r>
      <w:r>
        <w:t>the</w:t>
      </w:r>
      <w:r>
        <w:rPr>
          <w:spacing w:val="-6"/>
        </w:rPr>
        <w:t xml:space="preserve"> </w:t>
      </w:r>
      <w:r>
        <w:t>faithful.</w:t>
      </w:r>
      <w:r>
        <w:rPr>
          <w:spacing w:val="-6"/>
        </w:rPr>
        <w:t xml:space="preserve"> </w:t>
      </w:r>
      <w:r>
        <w:t>This</w:t>
      </w:r>
      <w:r>
        <w:rPr>
          <w:spacing w:val="-6"/>
        </w:rPr>
        <w:t xml:space="preserve"> </w:t>
      </w:r>
      <w:r>
        <w:t>is</w:t>
      </w:r>
      <w:r>
        <w:rPr>
          <w:spacing w:val="-6"/>
        </w:rPr>
        <w:t xml:space="preserve"> </w:t>
      </w:r>
      <w:r>
        <w:t>the</w:t>
      </w:r>
      <w:r>
        <w:rPr>
          <w:spacing w:val="-6"/>
        </w:rPr>
        <w:t xml:space="preserve"> </w:t>
      </w:r>
      <w:r>
        <w:t>intrinsic</w:t>
      </w:r>
      <w:r>
        <w:rPr>
          <w:spacing w:val="-6"/>
        </w:rPr>
        <w:t xml:space="preserve"> </w:t>
      </w:r>
      <w:r>
        <w:t>character</w:t>
      </w:r>
      <w:r>
        <w:rPr>
          <w:spacing w:val="-6"/>
        </w:rPr>
        <w:t xml:space="preserve"> </w:t>
      </w:r>
      <w:r>
        <w:t>of</w:t>
      </w:r>
      <w:r>
        <w:rPr>
          <w:spacing w:val="-6"/>
        </w:rPr>
        <w:t xml:space="preserve"> </w:t>
      </w:r>
      <w:r>
        <w:t>Anglican</w:t>
      </w:r>
      <w:r>
        <w:rPr>
          <w:spacing w:val="-6"/>
        </w:rPr>
        <w:t xml:space="preserve"> </w:t>
      </w:r>
      <w:r>
        <w:t>spirituality,</w:t>
      </w:r>
      <w:r>
        <w:rPr>
          <w:spacing w:val="-6"/>
        </w:rPr>
        <w:t xml:space="preserve"> </w:t>
      </w:r>
      <w:r>
        <w:t>and</w:t>
      </w:r>
      <w:r>
        <w:rPr>
          <w:spacing w:val="-6"/>
        </w:rPr>
        <w:t xml:space="preserve"> </w:t>
      </w:r>
      <w:r>
        <w:t>there is no clearer expression of this than in The Book of Common Prayer.</w:t>
      </w:r>
    </w:p>
    <w:p w14:paraId="1EA351EC" w14:textId="77777777" w:rsidR="008758BC" w:rsidRDefault="008758BC">
      <w:pPr>
        <w:pStyle w:val="BodyText"/>
        <w:spacing w:before="142"/>
      </w:pPr>
    </w:p>
    <w:p w14:paraId="1EA351ED" w14:textId="2F85EBFC" w:rsidR="008758BC" w:rsidRDefault="00000000">
      <w:pPr>
        <w:spacing w:before="1"/>
        <w:ind w:left="11"/>
        <w:rPr>
          <w:sz w:val="24"/>
        </w:rPr>
      </w:pPr>
      <w:r>
        <w:rPr>
          <w:sz w:val="24"/>
        </w:rPr>
        <w:t>An</w:t>
      </w:r>
      <w:r>
        <w:rPr>
          <w:spacing w:val="-2"/>
          <w:sz w:val="24"/>
        </w:rPr>
        <w:t xml:space="preserve"> </w:t>
      </w:r>
      <w:r>
        <w:rPr>
          <w:sz w:val="24"/>
        </w:rPr>
        <w:t>excerpt</w:t>
      </w:r>
      <w:r>
        <w:rPr>
          <w:spacing w:val="-1"/>
          <w:sz w:val="24"/>
        </w:rPr>
        <w:t xml:space="preserve"> </w:t>
      </w:r>
      <w:r>
        <w:rPr>
          <w:sz w:val="24"/>
        </w:rPr>
        <w:t>from</w:t>
      </w:r>
      <w:r>
        <w:rPr>
          <w:spacing w:val="-2"/>
          <w:sz w:val="24"/>
        </w:rPr>
        <w:t xml:space="preserve"> </w:t>
      </w:r>
      <w:r>
        <w:rPr>
          <w:i/>
          <w:sz w:val="24"/>
        </w:rPr>
        <w:t>The</w:t>
      </w:r>
      <w:r>
        <w:rPr>
          <w:i/>
          <w:spacing w:val="-1"/>
          <w:sz w:val="24"/>
        </w:rPr>
        <w:t xml:space="preserve"> </w:t>
      </w:r>
      <w:r>
        <w:rPr>
          <w:i/>
          <w:sz w:val="24"/>
        </w:rPr>
        <w:t>Historic</w:t>
      </w:r>
      <w:r>
        <w:rPr>
          <w:i/>
          <w:spacing w:val="-1"/>
          <w:sz w:val="24"/>
        </w:rPr>
        <w:t xml:space="preserve"> </w:t>
      </w:r>
      <w:r>
        <w:rPr>
          <w:i/>
          <w:sz w:val="24"/>
        </w:rPr>
        <w:t>Heritage</w:t>
      </w:r>
      <w:r>
        <w:rPr>
          <w:i/>
          <w:spacing w:val="-1"/>
          <w:sz w:val="24"/>
        </w:rPr>
        <w:t xml:space="preserve"> </w:t>
      </w:r>
      <w:r>
        <w:rPr>
          <w:i/>
          <w:sz w:val="24"/>
        </w:rPr>
        <w:t>of</w:t>
      </w:r>
      <w:r>
        <w:rPr>
          <w:i/>
          <w:spacing w:val="-1"/>
          <w:sz w:val="24"/>
        </w:rPr>
        <w:t xml:space="preserve"> </w:t>
      </w:r>
      <w:r>
        <w:rPr>
          <w:i/>
          <w:sz w:val="24"/>
        </w:rPr>
        <w:t>The</w:t>
      </w:r>
      <w:r>
        <w:rPr>
          <w:i/>
          <w:spacing w:val="-1"/>
          <w:sz w:val="24"/>
        </w:rPr>
        <w:t xml:space="preserve"> </w:t>
      </w:r>
      <w:r>
        <w:rPr>
          <w:i/>
          <w:sz w:val="24"/>
        </w:rPr>
        <w:t>Book</w:t>
      </w:r>
      <w:r>
        <w:rPr>
          <w:i/>
          <w:spacing w:val="-1"/>
          <w:sz w:val="24"/>
        </w:rPr>
        <w:t xml:space="preserve"> </w:t>
      </w:r>
      <w:r>
        <w:rPr>
          <w:i/>
          <w:sz w:val="24"/>
        </w:rPr>
        <w:t>of</w:t>
      </w:r>
      <w:r>
        <w:rPr>
          <w:i/>
          <w:spacing w:val="-1"/>
          <w:sz w:val="24"/>
        </w:rPr>
        <w:t xml:space="preserve"> </w:t>
      </w:r>
      <w:r>
        <w:rPr>
          <w:i/>
          <w:sz w:val="24"/>
        </w:rPr>
        <w:t>Common</w:t>
      </w:r>
      <w:r>
        <w:rPr>
          <w:i/>
          <w:spacing w:val="-1"/>
          <w:sz w:val="24"/>
        </w:rPr>
        <w:t xml:space="preserve"> </w:t>
      </w:r>
      <w:r>
        <w:rPr>
          <w:i/>
          <w:sz w:val="24"/>
        </w:rPr>
        <w:t>Prayer</w:t>
      </w:r>
      <w:r>
        <w:rPr>
          <w:i/>
          <w:spacing w:val="-2"/>
          <w:sz w:val="24"/>
        </w:rPr>
        <w:t xml:space="preserve"> </w:t>
      </w:r>
      <w:r>
        <w:rPr>
          <w:sz w:val="24"/>
        </w:rPr>
        <w:t>by</w:t>
      </w:r>
      <w:r>
        <w:rPr>
          <w:spacing w:val="-1"/>
          <w:sz w:val="24"/>
        </w:rPr>
        <w:t xml:space="preserve"> </w:t>
      </w:r>
      <w:r>
        <w:rPr>
          <w:sz w:val="24"/>
        </w:rPr>
        <w:t>Ma</w:t>
      </w:r>
      <w:r w:rsidR="00D1404C">
        <w:rPr>
          <w:sz w:val="24"/>
        </w:rPr>
        <w:t>tt</w:t>
      </w:r>
      <w:r>
        <w:rPr>
          <w:sz w:val="24"/>
        </w:rPr>
        <w:t>hew</w:t>
      </w:r>
      <w:r>
        <w:rPr>
          <w:spacing w:val="-1"/>
          <w:sz w:val="24"/>
        </w:rPr>
        <w:t xml:space="preserve"> </w:t>
      </w:r>
      <w:r>
        <w:rPr>
          <w:spacing w:val="-2"/>
          <w:sz w:val="24"/>
        </w:rPr>
        <w:t>Puddister:</w:t>
      </w:r>
    </w:p>
    <w:p w14:paraId="1EA351EE" w14:textId="77777777" w:rsidR="008758BC" w:rsidRDefault="008758BC">
      <w:pPr>
        <w:pStyle w:val="BodyText"/>
        <w:spacing w:before="292"/>
      </w:pPr>
    </w:p>
    <w:p w14:paraId="1EA351F1" w14:textId="51AFF1A1" w:rsidR="008758BC" w:rsidRDefault="00000000" w:rsidP="00107FE4">
      <w:pPr>
        <w:spacing w:line="360" w:lineRule="auto"/>
        <w:ind w:left="11" w:right="357"/>
        <w:rPr>
          <w:i/>
          <w:sz w:val="24"/>
        </w:rPr>
      </w:pPr>
      <w:r>
        <w:rPr>
          <w:i/>
          <w:sz w:val="24"/>
        </w:rPr>
        <w:t>To fully appreciate the impact of the Book of Common Prayer (BCP) on Anglican thought and worship, one must ﬁrst understand the sixteenth century world from which it emerged. For Anglican scholars and academics, careful study of the origins and evolu</w:t>
      </w:r>
      <w:r w:rsidR="00176FBA">
        <w:rPr>
          <w:i/>
          <w:sz w:val="24"/>
        </w:rPr>
        <w:t>ti</w:t>
      </w:r>
      <w:r>
        <w:rPr>
          <w:i/>
          <w:sz w:val="24"/>
        </w:rPr>
        <w:t>on of the BCP reveal a text that evoked early Chris</w:t>
      </w:r>
      <w:r w:rsidR="00176FBA">
        <w:rPr>
          <w:i/>
          <w:sz w:val="24"/>
        </w:rPr>
        <w:t>ti</w:t>
      </w:r>
      <w:r>
        <w:rPr>
          <w:i/>
          <w:sz w:val="24"/>
        </w:rPr>
        <w:t>an worship and drew upon medieval Catholic doctrine, while also embracing</w:t>
      </w:r>
      <w:r>
        <w:rPr>
          <w:i/>
          <w:spacing w:val="-5"/>
          <w:sz w:val="24"/>
        </w:rPr>
        <w:t xml:space="preserve"> </w:t>
      </w:r>
      <w:r>
        <w:rPr>
          <w:i/>
          <w:sz w:val="24"/>
        </w:rPr>
        <w:t>aspects</w:t>
      </w:r>
      <w:r>
        <w:rPr>
          <w:i/>
          <w:spacing w:val="-5"/>
          <w:sz w:val="24"/>
        </w:rPr>
        <w:t xml:space="preserve"> </w:t>
      </w:r>
      <w:r>
        <w:rPr>
          <w:i/>
          <w:sz w:val="24"/>
        </w:rPr>
        <w:t>of</w:t>
      </w:r>
      <w:r>
        <w:rPr>
          <w:i/>
          <w:spacing w:val="-5"/>
          <w:sz w:val="24"/>
        </w:rPr>
        <w:t xml:space="preserve"> </w:t>
      </w:r>
      <w:r>
        <w:rPr>
          <w:i/>
          <w:sz w:val="24"/>
        </w:rPr>
        <w:t>doctrinal</w:t>
      </w:r>
      <w:r>
        <w:rPr>
          <w:i/>
          <w:spacing w:val="-5"/>
          <w:sz w:val="24"/>
        </w:rPr>
        <w:t xml:space="preserve"> </w:t>
      </w:r>
      <w:r>
        <w:rPr>
          <w:i/>
          <w:sz w:val="24"/>
        </w:rPr>
        <w:t>change</w:t>
      </w:r>
      <w:r>
        <w:rPr>
          <w:i/>
          <w:spacing w:val="-5"/>
          <w:sz w:val="24"/>
        </w:rPr>
        <w:t xml:space="preserve"> </w:t>
      </w:r>
      <w:r>
        <w:rPr>
          <w:i/>
          <w:sz w:val="24"/>
        </w:rPr>
        <w:t>that</w:t>
      </w:r>
      <w:r>
        <w:rPr>
          <w:i/>
          <w:spacing w:val="-5"/>
          <w:sz w:val="24"/>
        </w:rPr>
        <w:t xml:space="preserve"> </w:t>
      </w:r>
      <w:r>
        <w:rPr>
          <w:i/>
          <w:sz w:val="24"/>
        </w:rPr>
        <w:t>characterized</w:t>
      </w:r>
      <w:r>
        <w:rPr>
          <w:i/>
          <w:spacing w:val="-5"/>
          <w:sz w:val="24"/>
        </w:rPr>
        <w:t xml:space="preserve"> </w:t>
      </w:r>
      <w:r>
        <w:rPr>
          <w:i/>
          <w:sz w:val="24"/>
        </w:rPr>
        <w:t>the</w:t>
      </w:r>
      <w:r>
        <w:rPr>
          <w:i/>
          <w:spacing w:val="-5"/>
          <w:sz w:val="24"/>
        </w:rPr>
        <w:t xml:space="preserve"> </w:t>
      </w:r>
      <w:r>
        <w:rPr>
          <w:i/>
          <w:sz w:val="24"/>
        </w:rPr>
        <w:t>Protestant</w:t>
      </w:r>
      <w:r>
        <w:rPr>
          <w:i/>
          <w:spacing w:val="-5"/>
          <w:sz w:val="24"/>
        </w:rPr>
        <w:t xml:space="preserve"> </w:t>
      </w:r>
      <w:r>
        <w:rPr>
          <w:i/>
          <w:sz w:val="24"/>
        </w:rPr>
        <w:t>Reforma</w:t>
      </w:r>
      <w:r w:rsidR="003335A3">
        <w:rPr>
          <w:i/>
          <w:sz w:val="24"/>
        </w:rPr>
        <w:t>ti</w:t>
      </w:r>
      <w:r>
        <w:rPr>
          <w:i/>
          <w:sz w:val="24"/>
        </w:rPr>
        <w:t>on</w:t>
      </w:r>
      <w:r>
        <w:rPr>
          <w:i/>
          <w:spacing w:val="-5"/>
          <w:sz w:val="24"/>
        </w:rPr>
        <w:t xml:space="preserve"> </w:t>
      </w:r>
      <w:r>
        <w:rPr>
          <w:i/>
          <w:sz w:val="24"/>
        </w:rPr>
        <w:t>and</w:t>
      </w:r>
      <w:r>
        <w:rPr>
          <w:i/>
          <w:spacing w:val="-5"/>
          <w:sz w:val="24"/>
        </w:rPr>
        <w:t xml:space="preserve"> </w:t>
      </w:r>
      <w:r>
        <w:rPr>
          <w:i/>
          <w:sz w:val="24"/>
        </w:rPr>
        <w:t>paved the</w:t>
      </w:r>
      <w:r>
        <w:rPr>
          <w:i/>
          <w:spacing w:val="-5"/>
          <w:sz w:val="24"/>
        </w:rPr>
        <w:t xml:space="preserve"> </w:t>
      </w:r>
      <w:r>
        <w:rPr>
          <w:i/>
          <w:sz w:val="24"/>
        </w:rPr>
        <w:t>way</w:t>
      </w:r>
      <w:r>
        <w:rPr>
          <w:i/>
          <w:spacing w:val="-5"/>
          <w:sz w:val="24"/>
        </w:rPr>
        <w:t xml:space="preserve"> </w:t>
      </w:r>
      <w:r>
        <w:rPr>
          <w:i/>
          <w:sz w:val="24"/>
        </w:rPr>
        <w:t>for</w:t>
      </w:r>
      <w:r>
        <w:rPr>
          <w:i/>
          <w:spacing w:val="-5"/>
          <w:sz w:val="24"/>
        </w:rPr>
        <w:t xml:space="preserve"> </w:t>
      </w:r>
      <w:r>
        <w:rPr>
          <w:i/>
          <w:sz w:val="24"/>
        </w:rPr>
        <w:t>modern</w:t>
      </w:r>
      <w:r>
        <w:rPr>
          <w:i/>
          <w:spacing w:val="-5"/>
          <w:sz w:val="24"/>
        </w:rPr>
        <w:t xml:space="preserve"> </w:t>
      </w:r>
      <w:r>
        <w:rPr>
          <w:i/>
          <w:sz w:val="24"/>
        </w:rPr>
        <w:t>evangelical</w:t>
      </w:r>
      <w:r>
        <w:rPr>
          <w:i/>
          <w:spacing w:val="-5"/>
          <w:sz w:val="24"/>
        </w:rPr>
        <w:t xml:space="preserve"> </w:t>
      </w:r>
      <w:r>
        <w:rPr>
          <w:i/>
          <w:sz w:val="24"/>
        </w:rPr>
        <w:t>approaches.</w:t>
      </w:r>
      <w:r>
        <w:rPr>
          <w:i/>
          <w:spacing w:val="-6"/>
          <w:sz w:val="24"/>
        </w:rPr>
        <w:t xml:space="preserve"> </w:t>
      </w:r>
      <w:r>
        <w:rPr>
          <w:i/>
          <w:sz w:val="24"/>
        </w:rPr>
        <w:t>Dr.</w:t>
      </w:r>
      <w:r>
        <w:rPr>
          <w:i/>
          <w:spacing w:val="-5"/>
          <w:sz w:val="24"/>
        </w:rPr>
        <w:t xml:space="preserve"> </w:t>
      </w:r>
      <w:r>
        <w:rPr>
          <w:i/>
          <w:sz w:val="24"/>
        </w:rPr>
        <w:t>Jesse</w:t>
      </w:r>
      <w:r>
        <w:rPr>
          <w:i/>
          <w:spacing w:val="-5"/>
          <w:sz w:val="24"/>
        </w:rPr>
        <w:t xml:space="preserve"> </w:t>
      </w:r>
      <w:r w:rsidR="006B2E9D">
        <w:rPr>
          <w:i/>
          <w:sz w:val="24"/>
        </w:rPr>
        <w:t>Billett</w:t>
      </w:r>
      <w:r>
        <w:rPr>
          <w:i/>
          <w:sz w:val="24"/>
        </w:rPr>
        <w:t>,</w:t>
      </w:r>
      <w:r>
        <w:rPr>
          <w:i/>
          <w:spacing w:val="-5"/>
          <w:sz w:val="24"/>
        </w:rPr>
        <w:t xml:space="preserve"> </w:t>
      </w:r>
      <w:r>
        <w:rPr>
          <w:i/>
          <w:sz w:val="24"/>
        </w:rPr>
        <w:t>assistant</w:t>
      </w:r>
      <w:r>
        <w:rPr>
          <w:i/>
          <w:spacing w:val="-5"/>
          <w:sz w:val="24"/>
        </w:rPr>
        <w:t xml:space="preserve"> </w:t>
      </w:r>
      <w:r>
        <w:rPr>
          <w:i/>
          <w:sz w:val="24"/>
        </w:rPr>
        <w:t>professor</w:t>
      </w:r>
      <w:r>
        <w:rPr>
          <w:i/>
          <w:spacing w:val="-5"/>
          <w:sz w:val="24"/>
        </w:rPr>
        <w:t xml:space="preserve"> </w:t>
      </w:r>
      <w:r>
        <w:rPr>
          <w:i/>
          <w:sz w:val="24"/>
        </w:rPr>
        <w:t>in</w:t>
      </w:r>
      <w:r>
        <w:rPr>
          <w:i/>
          <w:spacing w:val="-5"/>
          <w:sz w:val="24"/>
        </w:rPr>
        <w:t xml:space="preserve"> </w:t>
      </w:r>
      <w:r>
        <w:rPr>
          <w:i/>
          <w:sz w:val="24"/>
        </w:rPr>
        <w:t>the</w:t>
      </w:r>
      <w:r>
        <w:rPr>
          <w:i/>
          <w:spacing w:val="-5"/>
          <w:sz w:val="24"/>
        </w:rPr>
        <w:t xml:space="preserve"> </w:t>
      </w:r>
      <w:r>
        <w:rPr>
          <w:i/>
          <w:sz w:val="24"/>
        </w:rPr>
        <w:t>Faculty</w:t>
      </w:r>
      <w:r>
        <w:rPr>
          <w:i/>
          <w:spacing w:val="-5"/>
          <w:sz w:val="24"/>
        </w:rPr>
        <w:t xml:space="preserve"> </w:t>
      </w:r>
      <w:r>
        <w:rPr>
          <w:i/>
          <w:sz w:val="24"/>
        </w:rPr>
        <w:t>of Divinity at Trinity College, teaches a course on the BCP that highlights the many ways in which the prayer book straddled divisions not only between Catholicism and Protestan</w:t>
      </w:r>
      <w:r w:rsidR="003335A3">
        <w:rPr>
          <w:i/>
          <w:sz w:val="24"/>
        </w:rPr>
        <w:t>ti</w:t>
      </w:r>
      <w:r>
        <w:rPr>
          <w:i/>
          <w:sz w:val="24"/>
        </w:rPr>
        <w:t>sm, but also within the Anglican tradi</w:t>
      </w:r>
      <w:r w:rsidR="003335A3">
        <w:rPr>
          <w:i/>
          <w:sz w:val="24"/>
        </w:rPr>
        <w:t>ti</w:t>
      </w:r>
      <w:r>
        <w:rPr>
          <w:i/>
          <w:sz w:val="24"/>
        </w:rPr>
        <w:t xml:space="preserve">on itself. “The old joke is that Anglicanism is evangelical </w:t>
      </w:r>
      <w:r w:rsidR="006B2E9D">
        <w:rPr>
          <w:i/>
          <w:sz w:val="24"/>
        </w:rPr>
        <w:t xml:space="preserve">software </w:t>
      </w:r>
      <w:r>
        <w:rPr>
          <w:i/>
          <w:sz w:val="24"/>
        </w:rPr>
        <w:t xml:space="preserve">trying to run on Catholic hardware, which is why we get so many system crashes,” </w:t>
      </w:r>
      <w:r w:rsidR="006B2E9D">
        <w:rPr>
          <w:i/>
          <w:sz w:val="24"/>
        </w:rPr>
        <w:t>Billett</w:t>
      </w:r>
      <w:r>
        <w:rPr>
          <w:i/>
          <w:sz w:val="24"/>
        </w:rPr>
        <w:t xml:space="preserve"> said. “You can see that opera</w:t>
      </w:r>
      <w:r w:rsidR="003335A3">
        <w:rPr>
          <w:i/>
          <w:sz w:val="24"/>
        </w:rPr>
        <w:t>ti</w:t>
      </w:r>
      <w:r>
        <w:rPr>
          <w:i/>
          <w:sz w:val="24"/>
        </w:rPr>
        <w:t>ng in the prayer book itself, because the prayer book retains a lot of</w:t>
      </w:r>
      <w:r>
        <w:rPr>
          <w:i/>
          <w:spacing w:val="40"/>
          <w:sz w:val="24"/>
        </w:rPr>
        <w:t xml:space="preserve"> </w:t>
      </w:r>
      <w:r>
        <w:rPr>
          <w:i/>
          <w:sz w:val="24"/>
        </w:rPr>
        <w:t>the medieval Catholic hardware.” First published in 1549…the BCP retained core structures of Catholicism, including the ancient orders of bishop, priest, and deacon—to the dismay of groups such as the Puritans, who desired a more “thoroughgoing” Reforma</w:t>
      </w:r>
      <w:r w:rsidR="003335A3">
        <w:rPr>
          <w:i/>
          <w:sz w:val="24"/>
        </w:rPr>
        <w:t>ti</w:t>
      </w:r>
      <w:r>
        <w:rPr>
          <w:i/>
          <w:sz w:val="24"/>
        </w:rPr>
        <w:t>on more reﬂec</w:t>
      </w:r>
      <w:r w:rsidR="003335A3">
        <w:rPr>
          <w:i/>
          <w:sz w:val="24"/>
        </w:rPr>
        <w:t>ti</w:t>
      </w:r>
      <w:r>
        <w:rPr>
          <w:i/>
          <w:sz w:val="24"/>
        </w:rPr>
        <w:t>ve of the ideas of John Calvin, with an undiﬀeren</w:t>
      </w:r>
      <w:r w:rsidR="003335A3">
        <w:rPr>
          <w:i/>
          <w:sz w:val="24"/>
        </w:rPr>
        <w:t>ti</w:t>
      </w:r>
      <w:r>
        <w:rPr>
          <w:i/>
          <w:sz w:val="24"/>
        </w:rPr>
        <w:t>ated order of pastors. Although it recognizes the two sacraments of the Gospel, Bap</w:t>
      </w:r>
      <w:r w:rsidR="003335A3">
        <w:rPr>
          <w:i/>
          <w:sz w:val="24"/>
        </w:rPr>
        <w:t>ti</w:t>
      </w:r>
      <w:r>
        <w:rPr>
          <w:i/>
          <w:sz w:val="24"/>
        </w:rPr>
        <w:t>sm and Holy Communion, the BCP also preserved those rites equivalent to the medieval seven sacraments. The other ﬁve are: conﬁrma</w:t>
      </w:r>
      <w:r w:rsidR="003335A3">
        <w:rPr>
          <w:i/>
          <w:sz w:val="24"/>
        </w:rPr>
        <w:t>ti</w:t>
      </w:r>
      <w:r>
        <w:rPr>
          <w:i/>
          <w:sz w:val="24"/>
        </w:rPr>
        <w:t>on, marriage, the visita</w:t>
      </w:r>
      <w:r w:rsidR="003335A3">
        <w:rPr>
          <w:i/>
          <w:sz w:val="24"/>
        </w:rPr>
        <w:t>ti</w:t>
      </w:r>
      <w:r>
        <w:rPr>
          <w:i/>
          <w:sz w:val="24"/>
        </w:rPr>
        <w:t xml:space="preserve">on of the sick, the </w:t>
      </w:r>
      <w:r>
        <w:rPr>
          <w:i/>
          <w:sz w:val="24"/>
        </w:rPr>
        <w:lastRenderedPageBreak/>
        <w:t>sacrament of ordina</w:t>
      </w:r>
      <w:r w:rsidR="003335A3">
        <w:rPr>
          <w:i/>
          <w:sz w:val="24"/>
        </w:rPr>
        <w:t>ti</w:t>
      </w:r>
      <w:r>
        <w:rPr>
          <w:i/>
          <w:sz w:val="24"/>
        </w:rPr>
        <w:t>on, and provision for a private confession to a priest with absolu</w:t>
      </w:r>
      <w:r w:rsidR="003335A3">
        <w:rPr>
          <w:i/>
          <w:sz w:val="24"/>
        </w:rPr>
        <w:t>ti</w:t>
      </w:r>
      <w:r>
        <w:rPr>
          <w:i/>
          <w:sz w:val="24"/>
        </w:rPr>
        <w:t>on. The reten</w:t>
      </w:r>
      <w:r w:rsidR="003335A3">
        <w:rPr>
          <w:i/>
          <w:sz w:val="24"/>
        </w:rPr>
        <w:t>ti</w:t>
      </w:r>
      <w:r>
        <w:rPr>
          <w:i/>
          <w:sz w:val="24"/>
        </w:rPr>
        <w:t>on prac</w:t>
      </w:r>
      <w:r w:rsidR="003335A3">
        <w:rPr>
          <w:i/>
          <w:sz w:val="24"/>
        </w:rPr>
        <w:t>ti</w:t>
      </w:r>
      <w:r>
        <w:rPr>
          <w:i/>
          <w:sz w:val="24"/>
        </w:rPr>
        <w:t xml:space="preserve">ces from the medieval age, albeit with less speciﬁc language, embodies what </w:t>
      </w:r>
      <w:r w:rsidR="006B2E9D">
        <w:rPr>
          <w:i/>
          <w:sz w:val="24"/>
        </w:rPr>
        <w:t>Billett</w:t>
      </w:r>
      <w:r>
        <w:rPr>
          <w:i/>
          <w:sz w:val="24"/>
        </w:rPr>
        <w:t xml:space="preserve"> considers “the key to understanding the BCP.” “It retains as much of the tradi</w:t>
      </w:r>
      <w:r w:rsidR="003335A3">
        <w:rPr>
          <w:i/>
          <w:sz w:val="24"/>
        </w:rPr>
        <w:t>ti</w:t>
      </w:r>
      <w:r>
        <w:rPr>
          <w:i/>
          <w:sz w:val="24"/>
        </w:rPr>
        <w:t xml:space="preserve">on as possible that is agreeable to Scripture,” </w:t>
      </w:r>
      <w:r w:rsidR="006B2E9D">
        <w:rPr>
          <w:i/>
          <w:sz w:val="24"/>
        </w:rPr>
        <w:t>Billett</w:t>
      </w:r>
      <w:r>
        <w:rPr>
          <w:i/>
          <w:sz w:val="24"/>
        </w:rPr>
        <w:t xml:space="preserve"> said. “But it will only say about the rites what Scripture actually says, and this can lead to a certain amount of ambiguity [for some]. It can also lead to a lot of misunderstanding of the book today, because people are not</w:t>
      </w:r>
      <w:r>
        <w:rPr>
          <w:i/>
          <w:spacing w:val="-2"/>
          <w:sz w:val="24"/>
        </w:rPr>
        <w:t xml:space="preserve"> </w:t>
      </w:r>
      <w:r>
        <w:rPr>
          <w:i/>
          <w:sz w:val="24"/>
        </w:rPr>
        <w:t>nearly</w:t>
      </w:r>
      <w:r>
        <w:rPr>
          <w:i/>
          <w:spacing w:val="-2"/>
          <w:sz w:val="24"/>
        </w:rPr>
        <w:t xml:space="preserve"> </w:t>
      </w:r>
      <w:r>
        <w:rPr>
          <w:i/>
          <w:sz w:val="24"/>
        </w:rPr>
        <w:t>as</w:t>
      </w:r>
      <w:r>
        <w:rPr>
          <w:i/>
          <w:spacing w:val="-2"/>
          <w:sz w:val="24"/>
        </w:rPr>
        <w:t xml:space="preserve"> </w:t>
      </w:r>
      <w:r>
        <w:rPr>
          <w:i/>
          <w:sz w:val="24"/>
        </w:rPr>
        <w:t>scripturally</w:t>
      </w:r>
      <w:r>
        <w:rPr>
          <w:i/>
          <w:spacing w:val="-2"/>
          <w:sz w:val="24"/>
        </w:rPr>
        <w:t xml:space="preserve"> </w:t>
      </w:r>
      <w:r>
        <w:rPr>
          <w:i/>
          <w:sz w:val="24"/>
        </w:rPr>
        <w:t>literate</w:t>
      </w:r>
      <w:r>
        <w:rPr>
          <w:i/>
          <w:spacing w:val="-2"/>
          <w:sz w:val="24"/>
        </w:rPr>
        <w:t xml:space="preserve"> </w:t>
      </w:r>
      <w:r>
        <w:rPr>
          <w:i/>
          <w:sz w:val="24"/>
        </w:rPr>
        <w:t>as</w:t>
      </w:r>
      <w:r>
        <w:rPr>
          <w:i/>
          <w:spacing w:val="-2"/>
          <w:sz w:val="24"/>
        </w:rPr>
        <w:t xml:space="preserve"> </w:t>
      </w:r>
      <w:r>
        <w:rPr>
          <w:i/>
          <w:sz w:val="24"/>
        </w:rPr>
        <w:t>they</w:t>
      </w:r>
      <w:r>
        <w:rPr>
          <w:i/>
          <w:spacing w:val="-2"/>
          <w:sz w:val="24"/>
        </w:rPr>
        <w:t xml:space="preserve"> </w:t>
      </w:r>
      <w:r>
        <w:rPr>
          <w:i/>
          <w:sz w:val="24"/>
        </w:rPr>
        <w:t>were</w:t>
      </w:r>
      <w:r>
        <w:rPr>
          <w:i/>
          <w:spacing w:val="-2"/>
          <w:sz w:val="24"/>
        </w:rPr>
        <w:t xml:space="preserve"> </w:t>
      </w:r>
      <w:r>
        <w:rPr>
          <w:i/>
          <w:sz w:val="24"/>
        </w:rPr>
        <w:t>in</w:t>
      </w:r>
      <w:r>
        <w:rPr>
          <w:i/>
          <w:spacing w:val="-2"/>
          <w:sz w:val="24"/>
        </w:rPr>
        <w:t xml:space="preserve"> </w:t>
      </w:r>
      <w:r>
        <w:rPr>
          <w:i/>
          <w:sz w:val="24"/>
        </w:rPr>
        <w:t>former</w:t>
      </w:r>
      <w:r>
        <w:rPr>
          <w:i/>
          <w:spacing w:val="-2"/>
          <w:sz w:val="24"/>
        </w:rPr>
        <w:t xml:space="preserve"> </w:t>
      </w:r>
      <w:r>
        <w:rPr>
          <w:i/>
          <w:sz w:val="24"/>
        </w:rPr>
        <w:t>genera</w:t>
      </w:r>
      <w:r w:rsidR="003335A3">
        <w:rPr>
          <w:i/>
          <w:sz w:val="24"/>
        </w:rPr>
        <w:t>ti</w:t>
      </w:r>
      <w:r>
        <w:rPr>
          <w:i/>
          <w:sz w:val="24"/>
        </w:rPr>
        <w:t>ons.”</w:t>
      </w:r>
      <w:r>
        <w:rPr>
          <w:i/>
          <w:spacing w:val="-3"/>
          <w:sz w:val="24"/>
        </w:rPr>
        <w:t xml:space="preserve"> </w:t>
      </w:r>
      <w:r>
        <w:rPr>
          <w:i/>
          <w:sz w:val="24"/>
        </w:rPr>
        <w:t>If</w:t>
      </w:r>
      <w:r>
        <w:rPr>
          <w:i/>
          <w:spacing w:val="-2"/>
          <w:sz w:val="24"/>
        </w:rPr>
        <w:t xml:space="preserve"> </w:t>
      </w:r>
      <w:r>
        <w:rPr>
          <w:i/>
          <w:sz w:val="24"/>
        </w:rPr>
        <w:t>the</w:t>
      </w:r>
      <w:r>
        <w:rPr>
          <w:i/>
          <w:spacing w:val="-2"/>
          <w:sz w:val="24"/>
        </w:rPr>
        <w:t xml:space="preserve"> </w:t>
      </w:r>
      <w:r>
        <w:rPr>
          <w:i/>
          <w:sz w:val="24"/>
        </w:rPr>
        <w:t>language</w:t>
      </w:r>
      <w:r>
        <w:rPr>
          <w:i/>
          <w:spacing w:val="-2"/>
          <w:sz w:val="24"/>
        </w:rPr>
        <w:t xml:space="preserve"> </w:t>
      </w:r>
      <w:r>
        <w:rPr>
          <w:i/>
          <w:sz w:val="24"/>
        </w:rPr>
        <w:t>of</w:t>
      </w:r>
      <w:r>
        <w:rPr>
          <w:i/>
          <w:spacing w:val="-2"/>
          <w:sz w:val="24"/>
        </w:rPr>
        <w:t xml:space="preserve"> </w:t>
      </w:r>
      <w:r>
        <w:rPr>
          <w:i/>
          <w:sz w:val="24"/>
        </w:rPr>
        <w:t>the</w:t>
      </w:r>
      <w:r>
        <w:rPr>
          <w:i/>
          <w:spacing w:val="-2"/>
          <w:sz w:val="24"/>
        </w:rPr>
        <w:t xml:space="preserve"> </w:t>
      </w:r>
      <w:r>
        <w:rPr>
          <w:i/>
          <w:sz w:val="24"/>
        </w:rPr>
        <w:t>BCP</w:t>
      </w:r>
      <w:r w:rsidR="00107FE4">
        <w:rPr>
          <w:i/>
          <w:sz w:val="24"/>
        </w:rPr>
        <w:t xml:space="preserve"> </w:t>
      </w:r>
      <w:r>
        <w:rPr>
          <w:i/>
          <w:sz w:val="24"/>
        </w:rPr>
        <w:t xml:space="preserve">can </w:t>
      </w:r>
      <w:r w:rsidR="00107FE4">
        <w:rPr>
          <w:i/>
          <w:sz w:val="24"/>
        </w:rPr>
        <w:t xml:space="preserve">sometimes </w:t>
      </w:r>
      <w:r>
        <w:rPr>
          <w:i/>
          <w:sz w:val="24"/>
        </w:rPr>
        <w:t xml:space="preserve">appear perplexing to modern readers, for early English-speaking audiences it represented a marvel of clarity—the ﬁrst </w:t>
      </w:r>
      <w:r w:rsidR="003335A3">
        <w:rPr>
          <w:i/>
          <w:sz w:val="24"/>
        </w:rPr>
        <w:t>ti</w:t>
      </w:r>
      <w:r>
        <w:rPr>
          <w:i/>
          <w:sz w:val="24"/>
        </w:rPr>
        <w:t>me in which the en</w:t>
      </w:r>
      <w:r w:rsidR="003335A3">
        <w:rPr>
          <w:i/>
          <w:sz w:val="24"/>
        </w:rPr>
        <w:t>ti</w:t>
      </w:r>
      <w:r>
        <w:rPr>
          <w:i/>
          <w:sz w:val="24"/>
        </w:rPr>
        <w:t xml:space="preserve">re liturgy of the church had been </w:t>
      </w:r>
      <w:r w:rsidR="00107FE4">
        <w:rPr>
          <w:i/>
          <w:sz w:val="24"/>
        </w:rPr>
        <w:t xml:space="preserve">written </w:t>
      </w:r>
      <w:r>
        <w:rPr>
          <w:i/>
          <w:sz w:val="24"/>
        </w:rPr>
        <w:t>in</w:t>
      </w:r>
      <w:r>
        <w:rPr>
          <w:i/>
          <w:spacing w:val="-6"/>
          <w:sz w:val="24"/>
        </w:rPr>
        <w:t xml:space="preserve"> </w:t>
      </w:r>
      <w:r>
        <w:rPr>
          <w:i/>
          <w:sz w:val="24"/>
        </w:rPr>
        <w:t>the</w:t>
      </w:r>
      <w:r>
        <w:rPr>
          <w:i/>
          <w:spacing w:val="-6"/>
          <w:sz w:val="24"/>
        </w:rPr>
        <w:t xml:space="preserve"> </w:t>
      </w:r>
      <w:r>
        <w:rPr>
          <w:i/>
          <w:sz w:val="24"/>
        </w:rPr>
        <w:t>English</w:t>
      </w:r>
      <w:r>
        <w:rPr>
          <w:i/>
          <w:spacing w:val="-6"/>
          <w:sz w:val="24"/>
        </w:rPr>
        <w:t xml:space="preserve"> </w:t>
      </w:r>
      <w:r>
        <w:rPr>
          <w:i/>
          <w:sz w:val="24"/>
        </w:rPr>
        <w:t>language.</w:t>
      </w:r>
      <w:r>
        <w:rPr>
          <w:i/>
          <w:spacing w:val="-7"/>
          <w:sz w:val="24"/>
        </w:rPr>
        <w:t xml:space="preserve"> </w:t>
      </w:r>
      <w:r>
        <w:rPr>
          <w:i/>
          <w:sz w:val="24"/>
        </w:rPr>
        <w:t>“It</w:t>
      </w:r>
      <w:r>
        <w:rPr>
          <w:i/>
          <w:spacing w:val="-6"/>
          <w:sz w:val="24"/>
        </w:rPr>
        <w:t xml:space="preserve"> </w:t>
      </w:r>
      <w:r>
        <w:rPr>
          <w:i/>
          <w:sz w:val="24"/>
        </w:rPr>
        <w:t>is</w:t>
      </w:r>
      <w:r>
        <w:rPr>
          <w:i/>
          <w:spacing w:val="-6"/>
          <w:sz w:val="24"/>
        </w:rPr>
        <w:t xml:space="preserve"> </w:t>
      </w:r>
      <w:r>
        <w:rPr>
          <w:i/>
          <w:sz w:val="24"/>
        </w:rPr>
        <w:t>the</w:t>
      </w:r>
      <w:r>
        <w:rPr>
          <w:i/>
          <w:spacing w:val="-6"/>
          <w:sz w:val="24"/>
        </w:rPr>
        <w:t xml:space="preserve"> </w:t>
      </w:r>
      <w:r>
        <w:rPr>
          <w:i/>
          <w:sz w:val="24"/>
        </w:rPr>
        <w:t>moment</w:t>
      </w:r>
      <w:r>
        <w:rPr>
          <w:i/>
          <w:spacing w:val="-6"/>
          <w:sz w:val="24"/>
        </w:rPr>
        <w:t xml:space="preserve"> </w:t>
      </w:r>
      <w:r>
        <w:rPr>
          <w:i/>
          <w:sz w:val="24"/>
        </w:rPr>
        <w:t>when</w:t>
      </w:r>
      <w:r>
        <w:rPr>
          <w:i/>
          <w:spacing w:val="-6"/>
          <w:sz w:val="24"/>
        </w:rPr>
        <w:t xml:space="preserve"> </w:t>
      </w:r>
      <w:r>
        <w:rPr>
          <w:i/>
          <w:sz w:val="24"/>
        </w:rPr>
        <w:t>the</w:t>
      </w:r>
      <w:r>
        <w:rPr>
          <w:i/>
          <w:spacing w:val="-6"/>
          <w:sz w:val="24"/>
        </w:rPr>
        <w:t xml:space="preserve"> </w:t>
      </w:r>
      <w:r>
        <w:rPr>
          <w:i/>
          <w:sz w:val="24"/>
        </w:rPr>
        <w:t>English</w:t>
      </w:r>
      <w:r>
        <w:rPr>
          <w:i/>
          <w:spacing w:val="-6"/>
          <w:sz w:val="24"/>
        </w:rPr>
        <w:t xml:space="preserve"> </w:t>
      </w:r>
      <w:r>
        <w:rPr>
          <w:i/>
          <w:sz w:val="24"/>
        </w:rPr>
        <w:t>language</w:t>
      </w:r>
      <w:r>
        <w:rPr>
          <w:i/>
          <w:spacing w:val="-6"/>
          <w:sz w:val="24"/>
        </w:rPr>
        <w:t xml:space="preserve"> </w:t>
      </w:r>
      <w:r>
        <w:rPr>
          <w:i/>
          <w:sz w:val="24"/>
        </w:rPr>
        <w:t>acquires</w:t>
      </w:r>
      <w:r>
        <w:rPr>
          <w:i/>
          <w:spacing w:val="-6"/>
          <w:sz w:val="24"/>
        </w:rPr>
        <w:t xml:space="preserve"> </w:t>
      </w:r>
      <w:r>
        <w:rPr>
          <w:i/>
          <w:sz w:val="24"/>
        </w:rPr>
        <w:t>a</w:t>
      </w:r>
      <w:r>
        <w:rPr>
          <w:i/>
          <w:spacing w:val="-6"/>
          <w:sz w:val="24"/>
        </w:rPr>
        <w:t xml:space="preserve"> </w:t>
      </w:r>
      <w:r>
        <w:rPr>
          <w:i/>
          <w:sz w:val="24"/>
        </w:rPr>
        <w:t xml:space="preserve">liturgy,” </w:t>
      </w:r>
      <w:r w:rsidR="006B2E9D">
        <w:rPr>
          <w:i/>
          <w:sz w:val="24"/>
        </w:rPr>
        <w:t>Billett</w:t>
      </w:r>
      <w:r>
        <w:rPr>
          <w:i/>
          <w:sz w:val="24"/>
        </w:rPr>
        <w:t xml:space="preserve"> said. “I like to think of it almost as a missionary moment, because we see the same thing happening much earlier, for instance, with Saints Cyril and Methodius, who evangelized to the Slavic peoples.” Equally crucial to the prayer book’s success was the quality of its language. “I contend that the beauty of its language and the seriousness of its theology is in part what can account for its longevity and inﬂuence,” the Rev. Jonathan Turtle, assistant curate at the Church of St. Mary and St. Martha in the Diocese of Toronto, said of the BCP. “The language is clearly English, but it is an unfamiliar English. You wouldn’t speak this way with your friends down at the pub, and that’s precisely the beauty of it. What we have here is a prayer language, holy language reserved for the worship of a holy God. Moreover, it is theologically serious and deep. “It</w:t>
      </w:r>
      <w:r>
        <w:rPr>
          <w:i/>
          <w:spacing w:val="-4"/>
          <w:sz w:val="24"/>
        </w:rPr>
        <w:t xml:space="preserve"> </w:t>
      </w:r>
      <w:r>
        <w:rPr>
          <w:i/>
          <w:sz w:val="24"/>
        </w:rPr>
        <w:t>is</w:t>
      </w:r>
      <w:r>
        <w:rPr>
          <w:i/>
          <w:spacing w:val="-4"/>
          <w:sz w:val="24"/>
        </w:rPr>
        <w:t xml:space="preserve"> </w:t>
      </w:r>
      <w:r>
        <w:rPr>
          <w:i/>
          <w:sz w:val="24"/>
        </w:rPr>
        <w:t>thoroughly</w:t>
      </w:r>
      <w:r>
        <w:rPr>
          <w:i/>
          <w:spacing w:val="-4"/>
          <w:sz w:val="24"/>
        </w:rPr>
        <w:t xml:space="preserve"> </w:t>
      </w:r>
      <w:r>
        <w:rPr>
          <w:i/>
          <w:sz w:val="24"/>
        </w:rPr>
        <w:t>steeped</w:t>
      </w:r>
      <w:r>
        <w:rPr>
          <w:i/>
          <w:spacing w:val="-4"/>
          <w:sz w:val="24"/>
        </w:rPr>
        <w:t xml:space="preserve"> </w:t>
      </w:r>
      <w:r>
        <w:rPr>
          <w:i/>
          <w:sz w:val="24"/>
        </w:rPr>
        <w:t>in</w:t>
      </w:r>
      <w:r>
        <w:rPr>
          <w:i/>
          <w:spacing w:val="-5"/>
          <w:sz w:val="24"/>
        </w:rPr>
        <w:t xml:space="preserve"> </w:t>
      </w:r>
      <w:r>
        <w:rPr>
          <w:i/>
          <w:sz w:val="24"/>
        </w:rPr>
        <w:t>Scripture,</w:t>
      </w:r>
      <w:r>
        <w:rPr>
          <w:i/>
          <w:spacing w:val="-5"/>
          <w:sz w:val="24"/>
        </w:rPr>
        <w:t xml:space="preserve"> </w:t>
      </w:r>
      <w:r>
        <w:rPr>
          <w:i/>
          <w:sz w:val="24"/>
        </w:rPr>
        <w:t>and</w:t>
      </w:r>
      <w:r>
        <w:rPr>
          <w:i/>
          <w:spacing w:val="-4"/>
          <w:sz w:val="24"/>
        </w:rPr>
        <w:t xml:space="preserve"> </w:t>
      </w:r>
      <w:r>
        <w:rPr>
          <w:i/>
          <w:sz w:val="24"/>
        </w:rPr>
        <w:t>it</w:t>
      </w:r>
      <w:r>
        <w:rPr>
          <w:i/>
          <w:spacing w:val="-4"/>
          <w:sz w:val="24"/>
        </w:rPr>
        <w:t xml:space="preserve"> </w:t>
      </w:r>
      <w:r>
        <w:rPr>
          <w:i/>
          <w:sz w:val="24"/>
        </w:rPr>
        <w:t>takes</w:t>
      </w:r>
      <w:r>
        <w:rPr>
          <w:i/>
          <w:spacing w:val="-4"/>
          <w:sz w:val="24"/>
        </w:rPr>
        <w:t xml:space="preserve"> </w:t>
      </w:r>
      <w:r>
        <w:rPr>
          <w:i/>
          <w:sz w:val="24"/>
        </w:rPr>
        <w:t>seriously</w:t>
      </w:r>
      <w:r>
        <w:rPr>
          <w:i/>
          <w:spacing w:val="-4"/>
          <w:sz w:val="24"/>
        </w:rPr>
        <w:t xml:space="preserve"> </w:t>
      </w:r>
      <w:r>
        <w:rPr>
          <w:i/>
          <w:sz w:val="24"/>
        </w:rPr>
        <w:t>things</w:t>
      </w:r>
      <w:r>
        <w:rPr>
          <w:i/>
          <w:spacing w:val="-4"/>
          <w:sz w:val="24"/>
        </w:rPr>
        <w:t xml:space="preserve"> </w:t>
      </w:r>
      <w:r>
        <w:rPr>
          <w:i/>
          <w:sz w:val="24"/>
        </w:rPr>
        <w:t>like</w:t>
      </w:r>
      <w:r>
        <w:rPr>
          <w:i/>
          <w:spacing w:val="-4"/>
          <w:sz w:val="24"/>
        </w:rPr>
        <w:t xml:space="preserve"> </w:t>
      </w:r>
      <w:r>
        <w:rPr>
          <w:i/>
          <w:sz w:val="24"/>
        </w:rPr>
        <w:t>the</w:t>
      </w:r>
      <w:r>
        <w:rPr>
          <w:i/>
          <w:spacing w:val="-4"/>
          <w:sz w:val="24"/>
        </w:rPr>
        <w:t xml:space="preserve"> </w:t>
      </w:r>
      <w:r>
        <w:rPr>
          <w:i/>
          <w:sz w:val="24"/>
        </w:rPr>
        <w:t>Real</w:t>
      </w:r>
      <w:r>
        <w:rPr>
          <w:i/>
          <w:spacing w:val="-4"/>
          <w:sz w:val="24"/>
        </w:rPr>
        <w:t xml:space="preserve"> </w:t>
      </w:r>
      <w:r>
        <w:rPr>
          <w:i/>
          <w:sz w:val="24"/>
        </w:rPr>
        <w:t>Presence</w:t>
      </w:r>
      <w:r>
        <w:rPr>
          <w:i/>
          <w:spacing w:val="-4"/>
          <w:sz w:val="24"/>
        </w:rPr>
        <w:t xml:space="preserve"> </w:t>
      </w:r>
      <w:r>
        <w:rPr>
          <w:i/>
          <w:sz w:val="24"/>
        </w:rPr>
        <w:t>of</w:t>
      </w:r>
      <w:r>
        <w:rPr>
          <w:i/>
          <w:spacing w:val="-4"/>
          <w:sz w:val="24"/>
        </w:rPr>
        <w:t xml:space="preserve"> </w:t>
      </w:r>
      <w:r>
        <w:rPr>
          <w:i/>
          <w:sz w:val="24"/>
        </w:rPr>
        <w:t>Christ in</w:t>
      </w:r>
      <w:r>
        <w:rPr>
          <w:i/>
          <w:spacing w:val="-2"/>
          <w:sz w:val="24"/>
        </w:rPr>
        <w:t xml:space="preserve"> </w:t>
      </w:r>
      <w:r>
        <w:rPr>
          <w:i/>
          <w:sz w:val="24"/>
        </w:rPr>
        <w:t>the</w:t>
      </w:r>
      <w:r>
        <w:rPr>
          <w:i/>
          <w:spacing w:val="-2"/>
          <w:sz w:val="24"/>
        </w:rPr>
        <w:t xml:space="preserve"> </w:t>
      </w:r>
      <w:r>
        <w:rPr>
          <w:i/>
          <w:sz w:val="24"/>
        </w:rPr>
        <w:t>Eucharist</w:t>
      </w:r>
      <w:r>
        <w:rPr>
          <w:i/>
          <w:spacing w:val="-2"/>
          <w:sz w:val="24"/>
        </w:rPr>
        <w:t xml:space="preserve"> </w:t>
      </w:r>
      <w:r>
        <w:rPr>
          <w:i/>
          <w:sz w:val="24"/>
        </w:rPr>
        <w:t>and</w:t>
      </w:r>
      <w:r>
        <w:rPr>
          <w:i/>
          <w:spacing w:val="-2"/>
          <w:sz w:val="24"/>
        </w:rPr>
        <w:t xml:space="preserve"> </w:t>
      </w:r>
      <w:r>
        <w:rPr>
          <w:i/>
          <w:sz w:val="24"/>
        </w:rPr>
        <w:t>the</w:t>
      </w:r>
      <w:r>
        <w:rPr>
          <w:i/>
          <w:spacing w:val="-2"/>
          <w:sz w:val="24"/>
        </w:rPr>
        <w:t xml:space="preserve"> </w:t>
      </w:r>
      <w:r>
        <w:rPr>
          <w:i/>
          <w:sz w:val="24"/>
        </w:rPr>
        <w:t>atoning</w:t>
      </w:r>
      <w:r>
        <w:rPr>
          <w:i/>
          <w:spacing w:val="-2"/>
          <w:sz w:val="24"/>
        </w:rPr>
        <w:t xml:space="preserve"> </w:t>
      </w:r>
      <w:r>
        <w:rPr>
          <w:i/>
          <w:sz w:val="24"/>
        </w:rPr>
        <w:t>sacriﬁce</w:t>
      </w:r>
      <w:r>
        <w:rPr>
          <w:i/>
          <w:spacing w:val="-2"/>
          <w:sz w:val="24"/>
        </w:rPr>
        <w:t xml:space="preserve"> </w:t>
      </w:r>
      <w:r>
        <w:rPr>
          <w:i/>
          <w:sz w:val="24"/>
        </w:rPr>
        <w:t>of</w:t>
      </w:r>
      <w:r>
        <w:rPr>
          <w:i/>
          <w:spacing w:val="-2"/>
          <w:sz w:val="24"/>
        </w:rPr>
        <w:t xml:space="preserve"> </w:t>
      </w:r>
      <w:r>
        <w:rPr>
          <w:i/>
          <w:sz w:val="24"/>
        </w:rPr>
        <w:t>Christ</w:t>
      </w:r>
      <w:r>
        <w:rPr>
          <w:i/>
          <w:spacing w:val="-2"/>
          <w:sz w:val="24"/>
        </w:rPr>
        <w:t xml:space="preserve"> </w:t>
      </w:r>
      <w:r>
        <w:rPr>
          <w:i/>
          <w:sz w:val="24"/>
        </w:rPr>
        <w:t>on</w:t>
      </w:r>
      <w:r>
        <w:rPr>
          <w:i/>
          <w:spacing w:val="-2"/>
          <w:sz w:val="24"/>
        </w:rPr>
        <w:t xml:space="preserve"> </w:t>
      </w:r>
      <w:r>
        <w:rPr>
          <w:i/>
          <w:sz w:val="24"/>
        </w:rPr>
        <w:t>the</w:t>
      </w:r>
      <w:r>
        <w:rPr>
          <w:i/>
          <w:spacing w:val="-2"/>
          <w:sz w:val="24"/>
        </w:rPr>
        <w:t xml:space="preserve"> </w:t>
      </w:r>
      <w:r>
        <w:rPr>
          <w:i/>
          <w:sz w:val="24"/>
        </w:rPr>
        <w:t>cross</w:t>
      </w:r>
      <w:r>
        <w:rPr>
          <w:i/>
          <w:spacing w:val="-2"/>
          <w:sz w:val="24"/>
        </w:rPr>
        <w:t xml:space="preserve"> </w:t>
      </w:r>
      <w:r>
        <w:rPr>
          <w:i/>
          <w:sz w:val="24"/>
        </w:rPr>
        <w:t>for</w:t>
      </w:r>
      <w:r>
        <w:rPr>
          <w:i/>
          <w:spacing w:val="-2"/>
          <w:sz w:val="24"/>
        </w:rPr>
        <w:t xml:space="preserve"> </w:t>
      </w:r>
      <w:r>
        <w:rPr>
          <w:i/>
          <w:sz w:val="24"/>
        </w:rPr>
        <w:t>our</w:t>
      </w:r>
      <w:r>
        <w:rPr>
          <w:i/>
          <w:spacing w:val="-2"/>
          <w:sz w:val="24"/>
        </w:rPr>
        <w:t xml:space="preserve"> </w:t>
      </w:r>
      <w:r>
        <w:rPr>
          <w:i/>
          <w:sz w:val="24"/>
        </w:rPr>
        <w:t>salva</w:t>
      </w:r>
      <w:r w:rsidR="003335A3">
        <w:rPr>
          <w:i/>
          <w:sz w:val="24"/>
        </w:rPr>
        <w:t>ti</w:t>
      </w:r>
      <w:r>
        <w:rPr>
          <w:i/>
          <w:sz w:val="24"/>
        </w:rPr>
        <w:t>on.</w:t>
      </w:r>
      <w:r>
        <w:rPr>
          <w:i/>
          <w:spacing w:val="-2"/>
          <w:sz w:val="24"/>
        </w:rPr>
        <w:t xml:space="preserve"> </w:t>
      </w:r>
      <w:r>
        <w:rPr>
          <w:i/>
          <w:sz w:val="24"/>
        </w:rPr>
        <w:t>In</w:t>
      </w:r>
      <w:r>
        <w:rPr>
          <w:i/>
          <w:spacing w:val="-2"/>
          <w:sz w:val="24"/>
        </w:rPr>
        <w:t xml:space="preserve"> </w:t>
      </w:r>
      <w:r>
        <w:rPr>
          <w:i/>
          <w:sz w:val="24"/>
        </w:rPr>
        <w:t>its</w:t>
      </w:r>
      <w:r>
        <w:rPr>
          <w:i/>
          <w:spacing w:val="-2"/>
          <w:sz w:val="24"/>
        </w:rPr>
        <w:t xml:space="preserve"> </w:t>
      </w:r>
      <w:r>
        <w:rPr>
          <w:i/>
          <w:sz w:val="24"/>
        </w:rPr>
        <w:t>lec</w:t>
      </w:r>
      <w:r w:rsidR="003335A3">
        <w:rPr>
          <w:i/>
          <w:sz w:val="24"/>
        </w:rPr>
        <w:t>ti</w:t>
      </w:r>
      <w:r>
        <w:rPr>
          <w:i/>
          <w:sz w:val="24"/>
        </w:rPr>
        <w:t>onary, it challenges us to take in more Scripture than we thought we could manage. In these ways and more, it honors the ‘Reformed Catholic’ iden</w:t>
      </w:r>
      <w:r w:rsidR="003335A3">
        <w:rPr>
          <w:i/>
          <w:sz w:val="24"/>
        </w:rPr>
        <w:t>ti</w:t>
      </w:r>
      <w:r>
        <w:rPr>
          <w:i/>
          <w:sz w:val="24"/>
        </w:rPr>
        <w:t>ty at the core of Anglicanism.”</w:t>
      </w:r>
    </w:p>
    <w:p w14:paraId="1EA351F2" w14:textId="77777777" w:rsidR="008758BC" w:rsidRDefault="008758BC">
      <w:pPr>
        <w:pStyle w:val="BodyText"/>
        <w:spacing w:before="145"/>
        <w:rPr>
          <w:i/>
        </w:rPr>
      </w:pPr>
    </w:p>
    <w:p w14:paraId="1EA351F3" w14:textId="1A41CAB0" w:rsidR="008758BC" w:rsidRDefault="00000000">
      <w:pPr>
        <w:ind w:left="11"/>
        <w:rPr>
          <w:sz w:val="24"/>
        </w:rPr>
      </w:pPr>
      <w:r>
        <w:rPr>
          <w:sz w:val="24"/>
        </w:rPr>
        <w:t>An</w:t>
      </w:r>
      <w:r>
        <w:rPr>
          <w:spacing w:val="-2"/>
          <w:sz w:val="24"/>
        </w:rPr>
        <w:t xml:space="preserve"> </w:t>
      </w:r>
      <w:r>
        <w:rPr>
          <w:sz w:val="24"/>
        </w:rPr>
        <w:t>excerpt</w:t>
      </w:r>
      <w:r>
        <w:rPr>
          <w:spacing w:val="-1"/>
          <w:sz w:val="24"/>
        </w:rPr>
        <w:t xml:space="preserve"> </w:t>
      </w:r>
      <w:r>
        <w:rPr>
          <w:sz w:val="24"/>
        </w:rPr>
        <w:t>from</w:t>
      </w:r>
      <w:r>
        <w:rPr>
          <w:spacing w:val="-2"/>
          <w:sz w:val="24"/>
        </w:rPr>
        <w:t xml:space="preserve"> </w:t>
      </w:r>
      <w:r>
        <w:rPr>
          <w:i/>
          <w:sz w:val="24"/>
        </w:rPr>
        <w:t>The</w:t>
      </w:r>
      <w:r>
        <w:rPr>
          <w:i/>
          <w:spacing w:val="-1"/>
          <w:sz w:val="24"/>
        </w:rPr>
        <w:t xml:space="preserve"> </w:t>
      </w:r>
      <w:r>
        <w:rPr>
          <w:i/>
          <w:sz w:val="24"/>
        </w:rPr>
        <w:t>1928</w:t>
      </w:r>
      <w:r>
        <w:rPr>
          <w:i/>
          <w:spacing w:val="-2"/>
          <w:sz w:val="24"/>
        </w:rPr>
        <w:t xml:space="preserve"> </w:t>
      </w:r>
      <w:r>
        <w:rPr>
          <w:i/>
          <w:sz w:val="24"/>
        </w:rPr>
        <w:t>Book</w:t>
      </w:r>
      <w:r>
        <w:rPr>
          <w:i/>
          <w:spacing w:val="-1"/>
          <w:sz w:val="24"/>
        </w:rPr>
        <w:t xml:space="preserve"> </w:t>
      </w:r>
      <w:r>
        <w:rPr>
          <w:i/>
          <w:sz w:val="24"/>
        </w:rPr>
        <w:t>of</w:t>
      </w:r>
      <w:r>
        <w:rPr>
          <w:i/>
          <w:spacing w:val="-1"/>
          <w:sz w:val="24"/>
        </w:rPr>
        <w:t xml:space="preserve"> </w:t>
      </w:r>
      <w:r>
        <w:rPr>
          <w:i/>
          <w:sz w:val="24"/>
        </w:rPr>
        <w:t>Common</w:t>
      </w:r>
      <w:r>
        <w:rPr>
          <w:i/>
          <w:spacing w:val="-1"/>
          <w:sz w:val="24"/>
        </w:rPr>
        <w:t xml:space="preserve"> </w:t>
      </w:r>
      <w:r>
        <w:rPr>
          <w:i/>
          <w:sz w:val="24"/>
        </w:rPr>
        <w:t>Prayer:</w:t>
      </w:r>
      <w:r>
        <w:rPr>
          <w:i/>
          <w:spacing w:val="-2"/>
          <w:sz w:val="24"/>
        </w:rPr>
        <w:t xml:space="preserve"> </w:t>
      </w:r>
      <w:r>
        <w:rPr>
          <w:i/>
          <w:sz w:val="24"/>
        </w:rPr>
        <w:t>An</w:t>
      </w:r>
      <w:r>
        <w:rPr>
          <w:i/>
          <w:spacing w:val="-1"/>
          <w:sz w:val="24"/>
        </w:rPr>
        <w:t xml:space="preserve"> </w:t>
      </w:r>
      <w:r>
        <w:rPr>
          <w:i/>
          <w:sz w:val="24"/>
        </w:rPr>
        <w:t>Apprecia</w:t>
      </w:r>
      <w:r w:rsidR="003335A3">
        <w:rPr>
          <w:i/>
          <w:sz w:val="24"/>
        </w:rPr>
        <w:t>ti</w:t>
      </w:r>
      <w:r>
        <w:rPr>
          <w:i/>
          <w:sz w:val="24"/>
        </w:rPr>
        <w:t>on</w:t>
      </w:r>
      <w:r>
        <w:rPr>
          <w:i/>
          <w:spacing w:val="-1"/>
          <w:sz w:val="24"/>
        </w:rPr>
        <w:t xml:space="preserve"> </w:t>
      </w:r>
      <w:r>
        <w:rPr>
          <w:sz w:val="24"/>
        </w:rPr>
        <w:t>by</w:t>
      </w:r>
      <w:r>
        <w:rPr>
          <w:spacing w:val="-1"/>
          <w:sz w:val="24"/>
        </w:rPr>
        <w:t xml:space="preserve"> </w:t>
      </w:r>
      <w:r>
        <w:rPr>
          <w:sz w:val="24"/>
        </w:rPr>
        <w:t>David</w:t>
      </w:r>
      <w:r>
        <w:rPr>
          <w:spacing w:val="-2"/>
          <w:sz w:val="24"/>
        </w:rPr>
        <w:t xml:space="preserve"> Hein:</w:t>
      </w:r>
    </w:p>
    <w:p w14:paraId="1EA351F4" w14:textId="77777777" w:rsidR="008758BC" w:rsidRDefault="008758BC">
      <w:pPr>
        <w:pStyle w:val="BodyText"/>
      </w:pPr>
    </w:p>
    <w:p w14:paraId="1EA351FA" w14:textId="3586B3F8" w:rsidR="008758BC" w:rsidRDefault="00000000" w:rsidP="00E41D05">
      <w:pPr>
        <w:spacing w:line="360" w:lineRule="auto"/>
        <w:ind w:left="11" w:right="303"/>
        <w:rPr>
          <w:i/>
          <w:sz w:val="24"/>
        </w:rPr>
      </w:pPr>
      <w:r>
        <w:rPr>
          <w:i/>
          <w:sz w:val="24"/>
        </w:rPr>
        <w:t>This 1928 prayer book (and its predecessors) was unmistakably and consistently Augus</w:t>
      </w:r>
      <w:r w:rsidR="003335A3">
        <w:rPr>
          <w:i/>
          <w:sz w:val="24"/>
        </w:rPr>
        <w:t>ti</w:t>
      </w:r>
      <w:r>
        <w:rPr>
          <w:i/>
          <w:sz w:val="24"/>
        </w:rPr>
        <w:t>nian, whereas Anglican sermons could sound Pelagian, exhor</w:t>
      </w:r>
      <w:r w:rsidR="003335A3">
        <w:rPr>
          <w:i/>
          <w:sz w:val="24"/>
        </w:rPr>
        <w:t>ti</w:t>
      </w:r>
      <w:r>
        <w:rPr>
          <w:i/>
          <w:sz w:val="24"/>
        </w:rPr>
        <w:t>ng each auditor to exercise his or her conscience and free will to do be</w:t>
      </w:r>
      <w:r w:rsidR="00D10959">
        <w:rPr>
          <w:i/>
          <w:sz w:val="24"/>
        </w:rPr>
        <w:t>tt</w:t>
      </w:r>
      <w:r>
        <w:rPr>
          <w:i/>
          <w:sz w:val="24"/>
        </w:rPr>
        <w:t>er. Paying more or less equal a</w:t>
      </w:r>
      <w:r w:rsidR="00D10959">
        <w:rPr>
          <w:i/>
          <w:sz w:val="24"/>
        </w:rPr>
        <w:t>tt</w:t>
      </w:r>
      <w:r>
        <w:rPr>
          <w:i/>
          <w:sz w:val="24"/>
        </w:rPr>
        <w:t>en</w:t>
      </w:r>
      <w:r w:rsidR="003335A3">
        <w:rPr>
          <w:i/>
          <w:sz w:val="24"/>
        </w:rPr>
        <w:t>ti</w:t>
      </w:r>
      <w:r>
        <w:rPr>
          <w:i/>
          <w:sz w:val="24"/>
        </w:rPr>
        <w:t xml:space="preserve">on to the themes </w:t>
      </w:r>
      <w:r>
        <w:rPr>
          <w:i/>
          <w:sz w:val="24"/>
        </w:rPr>
        <w:lastRenderedPageBreak/>
        <w:t>of both prayers and sermons, Anglicans have never worried overmuch about consistency. If they wanted</w:t>
      </w:r>
      <w:r>
        <w:rPr>
          <w:i/>
          <w:spacing w:val="-5"/>
          <w:sz w:val="24"/>
        </w:rPr>
        <w:t xml:space="preserve"> </w:t>
      </w:r>
      <w:r>
        <w:rPr>
          <w:i/>
          <w:sz w:val="24"/>
        </w:rPr>
        <w:t>consistency,</w:t>
      </w:r>
      <w:r>
        <w:rPr>
          <w:i/>
          <w:spacing w:val="-5"/>
          <w:sz w:val="24"/>
        </w:rPr>
        <w:t xml:space="preserve"> </w:t>
      </w:r>
      <w:r>
        <w:rPr>
          <w:i/>
          <w:sz w:val="24"/>
        </w:rPr>
        <w:t>they</w:t>
      </w:r>
      <w:r>
        <w:rPr>
          <w:i/>
          <w:spacing w:val="-5"/>
          <w:sz w:val="24"/>
        </w:rPr>
        <w:t xml:space="preserve"> </w:t>
      </w:r>
      <w:r>
        <w:rPr>
          <w:i/>
          <w:sz w:val="24"/>
        </w:rPr>
        <w:t>could</w:t>
      </w:r>
      <w:r>
        <w:rPr>
          <w:i/>
          <w:spacing w:val="-5"/>
          <w:sz w:val="24"/>
        </w:rPr>
        <w:t xml:space="preserve"> </w:t>
      </w:r>
      <w:r>
        <w:rPr>
          <w:i/>
          <w:sz w:val="24"/>
        </w:rPr>
        <w:t>say</w:t>
      </w:r>
      <w:r>
        <w:rPr>
          <w:i/>
          <w:spacing w:val="-5"/>
          <w:sz w:val="24"/>
        </w:rPr>
        <w:t xml:space="preserve"> </w:t>
      </w:r>
      <w:r>
        <w:rPr>
          <w:i/>
          <w:sz w:val="24"/>
        </w:rPr>
        <w:t>there</w:t>
      </w:r>
      <w:r>
        <w:rPr>
          <w:i/>
          <w:spacing w:val="-5"/>
          <w:sz w:val="24"/>
        </w:rPr>
        <w:t xml:space="preserve"> </w:t>
      </w:r>
      <w:r>
        <w:rPr>
          <w:i/>
          <w:sz w:val="24"/>
        </w:rPr>
        <w:t>is</w:t>
      </w:r>
      <w:r>
        <w:rPr>
          <w:i/>
          <w:spacing w:val="-5"/>
          <w:sz w:val="24"/>
        </w:rPr>
        <w:t xml:space="preserve"> </w:t>
      </w:r>
      <w:r>
        <w:rPr>
          <w:i/>
          <w:sz w:val="24"/>
        </w:rPr>
        <w:t>no</w:t>
      </w:r>
      <w:r>
        <w:rPr>
          <w:i/>
          <w:spacing w:val="-5"/>
          <w:sz w:val="24"/>
        </w:rPr>
        <w:t xml:space="preserve"> </w:t>
      </w:r>
      <w:r>
        <w:rPr>
          <w:i/>
          <w:sz w:val="24"/>
        </w:rPr>
        <w:t>health</w:t>
      </w:r>
      <w:r>
        <w:rPr>
          <w:i/>
          <w:spacing w:val="-5"/>
          <w:sz w:val="24"/>
        </w:rPr>
        <w:t xml:space="preserve"> </w:t>
      </w:r>
      <w:r>
        <w:rPr>
          <w:i/>
          <w:sz w:val="24"/>
        </w:rPr>
        <w:t>in</w:t>
      </w:r>
      <w:r>
        <w:rPr>
          <w:i/>
          <w:spacing w:val="-5"/>
          <w:sz w:val="24"/>
        </w:rPr>
        <w:t xml:space="preserve"> </w:t>
      </w:r>
      <w:r>
        <w:rPr>
          <w:i/>
          <w:sz w:val="24"/>
        </w:rPr>
        <w:t>us</w:t>
      </w:r>
      <w:r>
        <w:rPr>
          <w:i/>
          <w:spacing w:val="-5"/>
          <w:sz w:val="24"/>
        </w:rPr>
        <w:t xml:space="preserve"> </w:t>
      </w:r>
      <w:r>
        <w:rPr>
          <w:i/>
          <w:sz w:val="24"/>
        </w:rPr>
        <w:t>apart</w:t>
      </w:r>
      <w:r>
        <w:rPr>
          <w:i/>
          <w:spacing w:val="-5"/>
          <w:sz w:val="24"/>
        </w:rPr>
        <w:t xml:space="preserve"> </w:t>
      </w:r>
      <w:r>
        <w:rPr>
          <w:i/>
          <w:sz w:val="24"/>
        </w:rPr>
        <w:t>from</w:t>
      </w:r>
      <w:r>
        <w:rPr>
          <w:i/>
          <w:spacing w:val="-5"/>
          <w:sz w:val="24"/>
        </w:rPr>
        <w:t xml:space="preserve"> </w:t>
      </w:r>
      <w:r>
        <w:rPr>
          <w:i/>
          <w:sz w:val="24"/>
        </w:rPr>
        <w:t>God’s</w:t>
      </w:r>
      <w:r>
        <w:rPr>
          <w:i/>
          <w:spacing w:val="-5"/>
          <w:sz w:val="24"/>
        </w:rPr>
        <w:t xml:space="preserve"> </w:t>
      </w:r>
      <w:r>
        <w:rPr>
          <w:i/>
          <w:sz w:val="24"/>
        </w:rPr>
        <w:t>grace,</w:t>
      </w:r>
      <w:r>
        <w:rPr>
          <w:i/>
          <w:spacing w:val="-5"/>
          <w:sz w:val="24"/>
        </w:rPr>
        <w:t xml:space="preserve"> </w:t>
      </w:r>
      <w:r>
        <w:rPr>
          <w:i/>
          <w:sz w:val="24"/>
        </w:rPr>
        <w:t>which</w:t>
      </w:r>
      <w:r>
        <w:rPr>
          <w:i/>
          <w:spacing w:val="-5"/>
          <w:sz w:val="24"/>
        </w:rPr>
        <w:t xml:space="preserve"> </w:t>
      </w:r>
      <w:r>
        <w:rPr>
          <w:i/>
          <w:sz w:val="24"/>
        </w:rPr>
        <w:t>we</w:t>
      </w:r>
      <w:r>
        <w:rPr>
          <w:i/>
          <w:spacing w:val="-5"/>
          <w:sz w:val="24"/>
        </w:rPr>
        <w:t xml:space="preserve"> </w:t>
      </w:r>
      <w:r>
        <w:rPr>
          <w:i/>
          <w:sz w:val="24"/>
        </w:rPr>
        <w:t>can beseech God to grant us, conﬁdent that he will, not because of our deserving but through the merits of his Son, received in faith through our life in him, itself a gi</w:t>
      </w:r>
      <w:r w:rsidR="00D10959">
        <w:rPr>
          <w:i/>
          <w:sz w:val="24"/>
        </w:rPr>
        <w:t>ft</w:t>
      </w:r>
      <w:r>
        <w:rPr>
          <w:i/>
          <w:sz w:val="24"/>
        </w:rPr>
        <w:t xml:space="preserve"> of grace. Does that make Anglicans semi-Pelagians or quasi-</w:t>
      </w:r>
      <w:r w:rsidR="00D10959">
        <w:rPr>
          <w:i/>
          <w:sz w:val="24"/>
        </w:rPr>
        <w:t>Armenians</w:t>
      </w:r>
      <w:r>
        <w:rPr>
          <w:i/>
          <w:sz w:val="24"/>
        </w:rPr>
        <w:t>? It’s not a ques</w:t>
      </w:r>
      <w:r w:rsidR="003335A3">
        <w:rPr>
          <w:i/>
          <w:sz w:val="24"/>
        </w:rPr>
        <w:t>ti</w:t>
      </w:r>
      <w:r>
        <w:rPr>
          <w:i/>
          <w:sz w:val="24"/>
        </w:rPr>
        <w:t>on that ordinary Anglicans would care to take up, for they are not as prone to execu</w:t>
      </w:r>
      <w:r w:rsidR="003335A3">
        <w:rPr>
          <w:i/>
          <w:sz w:val="24"/>
        </w:rPr>
        <w:t>ti</w:t>
      </w:r>
      <w:r>
        <w:rPr>
          <w:i/>
          <w:sz w:val="24"/>
        </w:rPr>
        <w:t>ng theological taxonomies as members of other denomina</w:t>
      </w:r>
      <w:r w:rsidR="003335A3">
        <w:rPr>
          <w:i/>
          <w:sz w:val="24"/>
        </w:rPr>
        <w:t>ti</w:t>
      </w:r>
      <w:r>
        <w:rPr>
          <w:i/>
          <w:sz w:val="24"/>
        </w:rPr>
        <w:t>ons are. They invariably describe themselves theologically as “Prayer Book</w:t>
      </w:r>
      <w:r w:rsidR="00E41D05">
        <w:rPr>
          <w:i/>
          <w:sz w:val="24"/>
        </w:rPr>
        <w:t xml:space="preserve"> </w:t>
      </w:r>
      <w:r>
        <w:rPr>
          <w:i/>
          <w:sz w:val="24"/>
        </w:rPr>
        <w:t>Anglicans” and let it go at that, leaving the reﬁnements of categoriza</w:t>
      </w:r>
      <w:r w:rsidR="003335A3">
        <w:rPr>
          <w:i/>
          <w:sz w:val="24"/>
        </w:rPr>
        <w:t>ti</w:t>
      </w:r>
      <w:r>
        <w:rPr>
          <w:i/>
          <w:sz w:val="24"/>
        </w:rPr>
        <w:t>on for PhD candidates to dissect in disserta</w:t>
      </w:r>
      <w:r w:rsidR="003335A3">
        <w:rPr>
          <w:i/>
          <w:sz w:val="24"/>
        </w:rPr>
        <w:t>ti</w:t>
      </w:r>
      <w:r>
        <w:rPr>
          <w:i/>
          <w:sz w:val="24"/>
        </w:rPr>
        <w:t>ons or for seminarians to debate at refectory tables. The service of Holy Communion includes a powerful stress on grace as mutual indwelling, a theme that is most clearly</w:t>
      </w:r>
      <w:r>
        <w:rPr>
          <w:i/>
          <w:spacing w:val="-1"/>
          <w:sz w:val="24"/>
        </w:rPr>
        <w:t xml:space="preserve"> </w:t>
      </w:r>
      <w:r>
        <w:rPr>
          <w:i/>
          <w:sz w:val="24"/>
        </w:rPr>
        <w:t>discernible,</w:t>
      </w:r>
      <w:r>
        <w:rPr>
          <w:i/>
          <w:spacing w:val="-1"/>
          <w:sz w:val="24"/>
        </w:rPr>
        <w:t xml:space="preserve"> </w:t>
      </w:r>
      <w:r>
        <w:rPr>
          <w:i/>
          <w:sz w:val="24"/>
        </w:rPr>
        <w:t>I’ve</w:t>
      </w:r>
      <w:r>
        <w:rPr>
          <w:i/>
          <w:spacing w:val="-1"/>
          <w:sz w:val="24"/>
        </w:rPr>
        <w:t xml:space="preserve"> </w:t>
      </w:r>
      <w:r>
        <w:rPr>
          <w:i/>
          <w:sz w:val="24"/>
        </w:rPr>
        <w:t>found,</w:t>
      </w:r>
      <w:r>
        <w:rPr>
          <w:i/>
          <w:spacing w:val="-1"/>
          <w:sz w:val="24"/>
        </w:rPr>
        <w:t xml:space="preserve"> </w:t>
      </w:r>
      <w:r>
        <w:rPr>
          <w:i/>
          <w:sz w:val="24"/>
        </w:rPr>
        <w:t>when</w:t>
      </w:r>
      <w:r>
        <w:rPr>
          <w:i/>
          <w:spacing w:val="-1"/>
          <w:sz w:val="24"/>
        </w:rPr>
        <w:t xml:space="preserve"> </w:t>
      </w:r>
      <w:r>
        <w:rPr>
          <w:i/>
          <w:sz w:val="24"/>
        </w:rPr>
        <w:t>the</w:t>
      </w:r>
      <w:r>
        <w:rPr>
          <w:i/>
          <w:spacing w:val="-1"/>
          <w:sz w:val="24"/>
        </w:rPr>
        <w:t xml:space="preserve"> </w:t>
      </w:r>
      <w:r>
        <w:rPr>
          <w:i/>
          <w:sz w:val="24"/>
        </w:rPr>
        <w:t>service</w:t>
      </w:r>
      <w:r>
        <w:rPr>
          <w:i/>
          <w:spacing w:val="-1"/>
          <w:sz w:val="24"/>
        </w:rPr>
        <w:t xml:space="preserve"> </w:t>
      </w:r>
      <w:r>
        <w:rPr>
          <w:i/>
          <w:sz w:val="24"/>
        </w:rPr>
        <w:t>is</w:t>
      </w:r>
      <w:r>
        <w:rPr>
          <w:i/>
          <w:spacing w:val="-1"/>
          <w:sz w:val="24"/>
        </w:rPr>
        <w:t xml:space="preserve"> </w:t>
      </w:r>
      <w:r>
        <w:rPr>
          <w:i/>
          <w:sz w:val="24"/>
        </w:rPr>
        <w:t>read</w:t>
      </w:r>
      <w:r>
        <w:rPr>
          <w:i/>
          <w:spacing w:val="-1"/>
          <w:sz w:val="24"/>
        </w:rPr>
        <w:t xml:space="preserve"> </w:t>
      </w:r>
      <w:r>
        <w:rPr>
          <w:i/>
          <w:sz w:val="24"/>
        </w:rPr>
        <w:t>carefully</w:t>
      </w:r>
      <w:r>
        <w:rPr>
          <w:i/>
          <w:spacing w:val="-1"/>
          <w:sz w:val="24"/>
        </w:rPr>
        <w:t xml:space="preserve"> </w:t>
      </w:r>
      <w:r>
        <w:rPr>
          <w:i/>
          <w:sz w:val="24"/>
        </w:rPr>
        <w:t>straight</w:t>
      </w:r>
      <w:r>
        <w:rPr>
          <w:i/>
          <w:spacing w:val="-1"/>
          <w:sz w:val="24"/>
        </w:rPr>
        <w:t xml:space="preserve"> </w:t>
      </w:r>
      <w:r>
        <w:rPr>
          <w:i/>
          <w:sz w:val="24"/>
        </w:rPr>
        <w:t>through</w:t>
      </w:r>
      <w:r>
        <w:rPr>
          <w:i/>
          <w:spacing w:val="-1"/>
          <w:sz w:val="24"/>
        </w:rPr>
        <w:t xml:space="preserve"> </w:t>
      </w:r>
      <w:r>
        <w:rPr>
          <w:i/>
          <w:sz w:val="24"/>
        </w:rPr>
        <w:t>from</w:t>
      </w:r>
      <w:r>
        <w:rPr>
          <w:i/>
          <w:spacing w:val="-1"/>
          <w:sz w:val="24"/>
        </w:rPr>
        <w:t xml:space="preserve"> </w:t>
      </w:r>
      <w:r>
        <w:rPr>
          <w:i/>
          <w:sz w:val="24"/>
        </w:rPr>
        <w:t>beginning to end quietly on one’s own. This rite has a good bit of humility for believers to take on—especially in the Prayer of Humble Access: “We are not worthy so much as to gather up the crumbs</w:t>
      </w:r>
      <w:r>
        <w:rPr>
          <w:i/>
          <w:spacing w:val="-5"/>
          <w:sz w:val="24"/>
        </w:rPr>
        <w:t xml:space="preserve"> </w:t>
      </w:r>
      <w:r>
        <w:rPr>
          <w:i/>
          <w:sz w:val="24"/>
        </w:rPr>
        <w:t>under</w:t>
      </w:r>
      <w:r>
        <w:rPr>
          <w:i/>
          <w:spacing w:val="-5"/>
          <w:sz w:val="24"/>
        </w:rPr>
        <w:t xml:space="preserve"> </w:t>
      </w:r>
      <w:r>
        <w:rPr>
          <w:i/>
          <w:sz w:val="24"/>
        </w:rPr>
        <w:t>thy</w:t>
      </w:r>
      <w:r>
        <w:rPr>
          <w:i/>
          <w:spacing w:val="-5"/>
          <w:sz w:val="24"/>
        </w:rPr>
        <w:t xml:space="preserve"> </w:t>
      </w:r>
      <w:r>
        <w:rPr>
          <w:i/>
          <w:sz w:val="24"/>
        </w:rPr>
        <w:t>Table.”</w:t>
      </w:r>
      <w:r>
        <w:rPr>
          <w:i/>
          <w:spacing w:val="-6"/>
          <w:sz w:val="24"/>
        </w:rPr>
        <w:t xml:space="preserve"> </w:t>
      </w:r>
      <w:r>
        <w:rPr>
          <w:i/>
          <w:sz w:val="24"/>
        </w:rPr>
        <w:t>But</w:t>
      </w:r>
      <w:r>
        <w:rPr>
          <w:i/>
          <w:spacing w:val="-5"/>
          <w:sz w:val="24"/>
        </w:rPr>
        <w:t xml:space="preserve"> </w:t>
      </w:r>
      <w:r>
        <w:rPr>
          <w:i/>
          <w:sz w:val="24"/>
        </w:rPr>
        <w:t>this</w:t>
      </w:r>
      <w:r>
        <w:rPr>
          <w:i/>
          <w:spacing w:val="-5"/>
          <w:sz w:val="24"/>
        </w:rPr>
        <w:t xml:space="preserve"> </w:t>
      </w:r>
      <w:r>
        <w:rPr>
          <w:i/>
          <w:sz w:val="24"/>
        </w:rPr>
        <w:t>same</w:t>
      </w:r>
      <w:r>
        <w:rPr>
          <w:i/>
          <w:spacing w:val="-5"/>
          <w:sz w:val="24"/>
        </w:rPr>
        <w:t xml:space="preserve"> </w:t>
      </w:r>
      <w:r>
        <w:rPr>
          <w:i/>
          <w:sz w:val="24"/>
        </w:rPr>
        <w:t>prayer</w:t>
      </w:r>
      <w:r>
        <w:rPr>
          <w:i/>
          <w:spacing w:val="-5"/>
          <w:sz w:val="24"/>
        </w:rPr>
        <w:t xml:space="preserve"> </w:t>
      </w:r>
      <w:r>
        <w:rPr>
          <w:i/>
          <w:sz w:val="24"/>
        </w:rPr>
        <w:t>concludes</w:t>
      </w:r>
      <w:r>
        <w:rPr>
          <w:i/>
          <w:spacing w:val="-5"/>
          <w:sz w:val="24"/>
        </w:rPr>
        <w:t xml:space="preserve"> </w:t>
      </w:r>
      <w:r>
        <w:rPr>
          <w:i/>
          <w:sz w:val="24"/>
        </w:rPr>
        <w:t>with</w:t>
      </w:r>
      <w:r>
        <w:rPr>
          <w:i/>
          <w:spacing w:val="-5"/>
          <w:sz w:val="24"/>
        </w:rPr>
        <w:t xml:space="preserve"> </w:t>
      </w:r>
      <w:r>
        <w:rPr>
          <w:i/>
          <w:sz w:val="24"/>
        </w:rPr>
        <w:t>the</w:t>
      </w:r>
      <w:r>
        <w:rPr>
          <w:i/>
          <w:spacing w:val="-5"/>
          <w:sz w:val="24"/>
        </w:rPr>
        <w:t xml:space="preserve"> </w:t>
      </w:r>
      <w:r>
        <w:rPr>
          <w:i/>
          <w:sz w:val="24"/>
        </w:rPr>
        <w:t>pe</w:t>
      </w:r>
      <w:r w:rsidR="003335A3">
        <w:rPr>
          <w:i/>
          <w:sz w:val="24"/>
        </w:rPr>
        <w:t>titi</w:t>
      </w:r>
      <w:r>
        <w:rPr>
          <w:i/>
          <w:sz w:val="24"/>
        </w:rPr>
        <w:t>on</w:t>
      </w:r>
      <w:r>
        <w:rPr>
          <w:i/>
          <w:spacing w:val="-5"/>
          <w:sz w:val="24"/>
        </w:rPr>
        <w:t xml:space="preserve"> </w:t>
      </w:r>
      <w:r>
        <w:rPr>
          <w:i/>
          <w:sz w:val="24"/>
        </w:rPr>
        <w:t>that</w:t>
      </w:r>
      <w:r>
        <w:rPr>
          <w:i/>
          <w:spacing w:val="-5"/>
          <w:sz w:val="24"/>
        </w:rPr>
        <w:t xml:space="preserve"> </w:t>
      </w:r>
      <w:r>
        <w:rPr>
          <w:i/>
          <w:sz w:val="24"/>
        </w:rPr>
        <w:t>we</w:t>
      </w:r>
      <w:r>
        <w:rPr>
          <w:i/>
          <w:spacing w:val="-5"/>
          <w:sz w:val="24"/>
        </w:rPr>
        <w:t xml:space="preserve"> </w:t>
      </w:r>
      <w:r>
        <w:rPr>
          <w:i/>
          <w:sz w:val="24"/>
        </w:rPr>
        <w:t>might</w:t>
      </w:r>
      <w:r>
        <w:rPr>
          <w:i/>
          <w:spacing w:val="-5"/>
          <w:sz w:val="24"/>
        </w:rPr>
        <w:t xml:space="preserve"> </w:t>
      </w:r>
      <w:r>
        <w:rPr>
          <w:i/>
          <w:sz w:val="24"/>
        </w:rPr>
        <w:t>partake of Christ’s body and blood so “that we may evermore dwell in him, and he in us.” Dominant is the hopeful theme of incorpora</w:t>
      </w:r>
      <w:r w:rsidR="003335A3">
        <w:rPr>
          <w:i/>
          <w:sz w:val="24"/>
        </w:rPr>
        <w:t>ti</w:t>
      </w:r>
      <w:r>
        <w:rPr>
          <w:i/>
          <w:sz w:val="24"/>
        </w:rPr>
        <w:t>on, not just later on, in God’s “everlas</w:t>
      </w:r>
      <w:r w:rsidR="003335A3">
        <w:rPr>
          <w:i/>
          <w:sz w:val="24"/>
        </w:rPr>
        <w:t>ti</w:t>
      </w:r>
      <w:r>
        <w:rPr>
          <w:i/>
          <w:sz w:val="24"/>
        </w:rPr>
        <w:t>ng kingdom,” but here and now. A</w:t>
      </w:r>
      <w:r w:rsidR="00684A7D">
        <w:rPr>
          <w:i/>
          <w:sz w:val="24"/>
        </w:rPr>
        <w:t>ft</w:t>
      </w:r>
      <w:r>
        <w:rPr>
          <w:i/>
          <w:sz w:val="24"/>
        </w:rPr>
        <w:t>er receiving the bread and wine, communicants give thanks “that we are very members incorporate in the mys</w:t>
      </w:r>
      <w:r w:rsidR="003335A3">
        <w:rPr>
          <w:i/>
          <w:sz w:val="24"/>
        </w:rPr>
        <w:t>ti</w:t>
      </w:r>
      <w:r>
        <w:rPr>
          <w:i/>
          <w:sz w:val="24"/>
        </w:rPr>
        <w:t>cal body of thy Son, which is the blessed company of all</w:t>
      </w:r>
      <w:r>
        <w:rPr>
          <w:i/>
          <w:spacing w:val="40"/>
          <w:sz w:val="24"/>
        </w:rPr>
        <w:t xml:space="preserve"> </w:t>
      </w:r>
      <w:r>
        <w:rPr>
          <w:i/>
          <w:sz w:val="24"/>
        </w:rPr>
        <w:t>faithful people….” Then they pray that God will “assist us with thy grace, that we may con</w:t>
      </w:r>
      <w:r w:rsidR="003335A3">
        <w:rPr>
          <w:i/>
          <w:sz w:val="24"/>
        </w:rPr>
        <w:t>ti</w:t>
      </w:r>
      <w:r>
        <w:rPr>
          <w:i/>
          <w:sz w:val="24"/>
        </w:rPr>
        <w:t>nue in that holy fellowship, and do all such good works as thou hast prepared for us to walk in; through Jesus Christ our Lord….” In her later years, Rose Macaulay, the famed English novelist, found this corporate nature of the Church to be crucial to her self-understanding and to her own needs. She spoke of being in the Church as “a wonderful corporate feeling of being carried</w:t>
      </w:r>
      <w:r>
        <w:rPr>
          <w:i/>
          <w:spacing w:val="40"/>
          <w:sz w:val="24"/>
        </w:rPr>
        <w:t xml:space="preserve"> </w:t>
      </w:r>
      <w:r>
        <w:rPr>
          <w:i/>
          <w:sz w:val="24"/>
        </w:rPr>
        <w:t>along, being part of the body.” There are, she admi</w:t>
      </w:r>
      <w:r w:rsidR="00684A7D">
        <w:rPr>
          <w:i/>
          <w:sz w:val="24"/>
        </w:rPr>
        <w:t>tt</w:t>
      </w:r>
      <w:r>
        <w:rPr>
          <w:i/>
          <w:sz w:val="24"/>
        </w:rPr>
        <w:t>ed, “bits one doesn’t yet grasp,” but “that doesn’t ma</w:t>
      </w:r>
      <w:r w:rsidR="00684A7D">
        <w:rPr>
          <w:i/>
          <w:sz w:val="24"/>
        </w:rPr>
        <w:t>tt</w:t>
      </w:r>
      <w:r>
        <w:rPr>
          <w:i/>
          <w:sz w:val="24"/>
        </w:rPr>
        <w:t>er to the whole pa</w:t>
      </w:r>
      <w:r w:rsidR="00684A7D">
        <w:rPr>
          <w:i/>
          <w:sz w:val="24"/>
        </w:rPr>
        <w:t>tt</w:t>
      </w:r>
      <w:r>
        <w:rPr>
          <w:i/>
          <w:sz w:val="24"/>
        </w:rPr>
        <w:t>ern and movement in which one is involved,” an experience which</w:t>
      </w:r>
      <w:r>
        <w:rPr>
          <w:i/>
          <w:spacing w:val="-3"/>
          <w:sz w:val="24"/>
        </w:rPr>
        <w:t xml:space="preserve"> </w:t>
      </w:r>
      <w:r>
        <w:rPr>
          <w:i/>
          <w:sz w:val="24"/>
        </w:rPr>
        <w:t>she</w:t>
      </w:r>
      <w:r>
        <w:rPr>
          <w:i/>
          <w:spacing w:val="-3"/>
          <w:sz w:val="24"/>
        </w:rPr>
        <w:t xml:space="preserve"> </w:t>
      </w:r>
      <w:r>
        <w:rPr>
          <w:i/>
          <w:sz w:val="24"/>
        </w:rPr>
        <w:t>found</w:t>
      </w:r>
      <w:r>
        <w:rPr>
          <w:i/>
          <w:spacing w:val="-3"/>
          <w:sz w:val="24"/>
        </w:rPr>
        <w:t xml:space="preserve"> </w:t>
      </w:r>
      <w:r>
        <w:rPr>
          <w:i/>
          <w:sz w:val="24"/>
        </w:rPr>
        <w:t>to</w:t>
      </w:r>
      <w:r>
        <w:rPr>
          <w:i/>
          <w:spacing w:val="-3"/>
          <w:sz w:val="24"/>
        </w:rPr>
        <w:t xml:space="preserve"> </w:t>
      </w:r>
      <w:r>
        <w:rPr>
          <w:i/>
          <w:sz w:val="24"/>
        </w:rPr>
        <w:t>be</w:t>
      </w:r>
      <w:r>
        <w:rPr>
          <w:i/>
          <w:spacing w:val="-3"/>
          <w:sz w:val="24"/>
        </w:rPr>
        <w:t xml:space="preserve"> </w:t>
      </w:r>
      <w:r>
        <w:rPr>
          <w:i/>
          <w:sz w:val="24"/>
        </w:rPr>
        <w:t>like</w:t>
      </w:r>
      <w:r>
        <w:rPr>
          <w:i/>
          <w:spacing w:val="-3"/>
          <w:sz w:val="24"/>
        </w:rPr>
        <w:t xml:space="preserve"> </w:t>
      </w:r>
      <w:r>
        <w:rPr>
          <w:i/>
          <w:sz w:val="24"/>
        </w:rPr>
        <w:t>“a</w:t>
      </w:r>
      <w:r>
        <w:rPr>
          <w:i/>
          <w:spacing w:val="-3"/>
          <w:sz w:val="24"/>
        </w:rPr>
        <w:t xml:space="preserve"> </w:t>
      </w:r>
      <w:r>
        <w:rPr>
          <w:i/>
          <w:sz w:val="24"/>
        </w:rPr>
        <w:t>great</w:t>
      </w:r>
      <w:r>
        <w:rPr>
          <w:i/>
          <w:spacing w:val="-3"/>
          <w:sz w:val="24"/>
        </w:rPr>
        <w:t xml:space="preserve"> </w:t>
      </w:r>
      <w:r>
        <w:rPr>
          <w:i/>
          <w:sz w:val="24"/>
        </w:rPr>
        <w:t>sweeping</w:t>
      </w:r>
      <w:r>
        <w:rPr>
          <w:i/>
          <w:spacing w:val="-3"/>
          <w:sz w:val="24"/>
        </w:rPr>
        <w:t xml:space="preserve"> </w:t>
      </w:r>
      <w:r>
        <w:rPr>
          <w:i/>
          <w:sz w:val="24"/>
        </w:rPr>
        <w:t>symphony</w:t>
      </w:r>
      <w:r>
        <w:rPr>
          <w:i/>
          <w:spacing w:val="-3"/>
          <w:sz w:val="24"/>
        </w:rPr>
        <w:t xml:space="preserve"> </w:t>
      </w:r>
      <w:r>
        <w:rPr>
          <w:i/>
          <w:sz w:val="24"/>
        </w:rPr>
        <w:t>that</w:t>
      </w:r>
      <w:r>
        <w:rPr>
          <w:i/>
          <w:spacing w:val="-3"/>
          <w:sz w:val="24"/>
        </w:rPr>
        <w:t xml:space="preserve"> </w:t>
      </w:r>
      <w:r>
        <w:rPr>
          <w:i/>
          <w:sz w:val="24"/>
        </w:rPr>
        <w:t>one</w:t>
      </w:r>
      <w:r>
        <w:rPr>
          <w:i/>
          <w:spacing w:val="-3"/>
          <w:sz w:val="24"/>
        </w:rPr>
        <w:t xml:space="preserve"> </w:t>
      </w:r>
      <w:r>
        <w:rPr>
          <w:i/>
          <w:sz w:val="24"/>
        </w:rPr>
        <w:t>can</w:t>
      </w:r>
      <w:r>
        <w:rPr>
          <w:i/>
          <w:spacing w:val="-3"/>
          <w:sz w:val="24"/>
        </w:rPr>
        <w:t xml:space="preserve"> </w:t>
      </w:r>
      <w:r>
        <w:rPr>
          <w:i/>
          <w:sz w:val="24"/>
        </w:rPr>
        <w:t>hear</w:t>
      </w:r>
      <w:r>
        <w:rPr>
          <w:i/>
          <w:spacing w:val="-3"/>
          <w:sz w:val="24"/>
        </w:rPr>
        <w:t xml:space="preserve"> </w:t>
      </w:r>
      <w:r>
        <w:rPr>
          <w:i/>
          <w:sz w:val="24"/>
        </w:rPr>
        <w:t>a</w:t>
      </w:r>
      <w:r>
        <w:rPr>
          <w:i/>
          <w:spacing w:val="-3"/>
          <w:sz w:val="24"/>
        </w:rPr>
        <w:t xml:space="preserve"> </w:t>
      </w:r>
      <w:r>
        <w:rPr>
          <w:i/>
          <w:sz w:val="24"/>
        </w:rPr>
        <w:t>li</w:t>
      </w:r>
      <w:r w:rsidR="00684A7D">
        <w:rPr>
          <w:i/>
          <w:sz w:val="24"/>
        </w:rPr>
        <w:t>tt</w:t>
      </w:r>
      <w:r>
        <w:rPr>
          <w:i/>
          <w:sz w:val="24"/>
        </w:rPr>
        <w:t>le</w:t>
      </w:r>
      <w:r>
        <w:rPr>
          <w:i/>
          <w:spacing w:val="-3"/>
          <w:sz w:val="24"/>
        </w:rPr>
        <w:t xml:space="preserve"> </w:t>
      </w:r>
      <w:r>
        <w:rPr>
          <w:i/>
          <w:sz w:val="24"/>
        </w:rPr>
        <w:t>of</w:t>
      </w:r>
      <w:r>
        <w:rPr>
          <w:i/>
          <w:spacing w:val="-3"/>
          <w:sz w:val="24"/>
        </w:rPr>
        <w:t xml:space="preserve"> </w:t>
      </w:r>
      <w:r>
        <w:rPr>
          <w:i/>
          <w:sz w:val="24"/>
        </w:rPr>
        <w:t>the</w:t>
      </w:r>
      <w:r>
        <w:rPr>
          <w:i/>
          <w:spacing w:val="-3"/>
          <w:sz w:val="24"/>
        </w:rPr>
        <w:t xml:space="preserve"> </w:t>
      </w:r>
      <w:r>
        <w:rPr>
          <w:i/>
          <w:sz w:val="24"/>
        </w:rPr>
        <w:t>meaning of now and then.” This corporate par</w:t>
      </w:r>
      <w:r w:rsidR="003335A3">
        <w:rPr>
          <w:i/>
          <w:sz w:val="24"/>
        </w:rPr>
        <w:t>ti</w:t>
      </w:r>
      <w:r>
        <w:rPr>
          <w:i/>
          <w:sz w:val="24"/>
        </w:rPr>
        <w:t>cipa</w:t>
      </w:r>
      <w:r w:rsidR="003335A3">
        <w:rPr>
          <w:i/>
          <w:sz w:val="24"/>
        </w:rPr>
        <w:t>ti</w:t>
      </w:r>
      <w:r>
        <w:rPr>
          <w:i/>
          <w:sz w:val="24"/>
        </w:rPr>
        <w:t>on is why Rose Macaulay, an Anglo-Catholic, appreciated both the protestant and the catholic sides of her tradi</w:t>
      </w:r>
      <w:r w:rsidR="003335A3">
        <w:rPr>
          <w:i/>
          <w:sz w:val="24"/>
        </w:rPr>
        <w:t>ti</w:t>
      </w:r>
      <w:r>
        <w:rPr>
          <w:i/>
          <w:sz w:val="24"/>
        </w:rPr>
        <w:t xml:space="preserve">on. By itself, the protestant emphasis on the </w:t>
      </w:r>
      <w:r>
        <w:rPr>
          <w:i/>
          <w:sz w:val="24"/>
        </w:rPr>
        <w:lastRenderedPageBreak/>
        <w:t>situa</w:t>
      </w:r>
      <w:r w:rsidR="003335A3">
        <w:rPr>
          <w:i/>
          <w:sz w:val="24"/>
        </w:rPr>
        <w:t>ti</w:t>
      </w:r>
      <w:r>
        <w:rPr>
          <w:i/>
          <w:sz w:val="24"/>
        </w:rPr>
        <w:t>on of each believer seemed too narrow, too individualis</w:t>
      </w:r>
      <w:r w:rsidR="003335A3">
        <w:rPr>
          <w:i/>
          <w:sz w:val="24"/>
        </w:rPr>
        <w:t>ti</w:t>
      </w:r>
      <w:r>
        <w:rPr>
          <w:i/>
          <w:sz w:val="24"/>
        </w:rPr>
        <w:t>c, to ﬁt her life. Instead, she aﬃrmed the need “to get the right balance,” between “Protestan</w:t>
      </w:r>
      <w:r w:rsidR="003335A3">
        <w:rPr>
          <w:i/>
          <w:sz w:val="24"/>
        </w:rPr>
        <w:t>ti</w:t>
      </w:r>
      <w:r>
        <w:rPr>
          <w:i/>
          <w:sz w:val="24"/>
        </w:rPr>
        <w:t>sm (the</w:t>
      </w:r>
      <w:r>
        <w:rPr>
          <w:i/>
          <w:spacing w:val="40"/>
          <w:sz w:val="24"/>
        </w:rPr>
        <w:t xml:space="preserve"> </w:t>
      </w:r>
      <w:r>
        <w:rPr>
          <w:i/>
          <w:sz w:val="24"/>
        </w:rPr>
        <w:t>individual seeking a</w:t>
      </w:r>
      <w:r w:rsidR="00684A7D">
        <w:rPr>
          <w:i/>
          <w:sz w:val="24"/>
        </w:rPr>
        <w:t>ft</w:t>
      </w:r>
      <w:r>
        <w:rPr>
          <w:i/>
          <w:sz w:val="24"/>
        </w:rPr>
        <w:t>er God) and Catholicism (the seeking through the Church), neglec</w:t>
      </w:r>
      <w:r w:rsidR="003335A3">
        <w:rPr>
          <w:i/>
          <w:sz w:val="24"/>
        </w:rPr>
        <w:t>ti</w:t>
      </w:r>
      <w:r>
        <w:rPr>
          <w:i/>
          <w:sz w:val="24"/>
        </w:rPr>
        <w:t>ng neither.” Perceiving the Body of Christ to be like a “tremendous symphony” was especially valuable to her during those periods when she felt—even a</w:t>
      </w:r>
      <w:r w:rsidR="00684A7D">
        <w:rPr>
          <w:i/>
          <w:sz w:val="24"/>
        </w:rPr>
        <w:t>ft</w:t>
      </w:r>
      <w:r>
        <w:rPr>
          <w:i/>
          <w:sz w:val="24"/>
        </w:rPr>
        <w:t xml:space="preserve">er </w:t>
      </w:r>
      <w:r w:rsidR="00684B38">
        <w:rPr>
          <w:i/>
          <w:sz w:val="24"/>
        </w:rPr>
        <w:t>recommitting</w:t>
      </w:r>
      <w:r>
        <w:rPr>
          <w:i/>
          <w:sz w:val="24"/>
        </w:rPr>
        <w:t xml:space="preserve"> to Chris</w:t>
      </w:r>
      <w:r w:rsidR="003335A3">
        <w:rPr>
          <w:i/>
          <w:sz w:val="24"/>
        </w:rPr>
        <w:t>ti</w:t>
      </w:r>
      <w:r>
        <w:rPr>
          <w:i/>
          <w:sz w:val="24"/>
        </w:rPr>
        <w:t>anity—religiously</w:t>
      </w:r>
      <w:r>
        <w:rPr>
          <w:i/>
          <w:spacing w:val="-4"/>
          <w:sz w:val="24"/>
        </w:rPr>
        <w:t xml:space="preserve"> </w:t>
      </w:r>
      <w:r>
        <w:rPr>
          <w:i/>
          <w:sz w:val="24"/>
        </w:rPr>
        <w:t>oﬀ-key.</w:t>
      </w:r>
      <w:r>
        <w:rPr>
          <w:i/>
          <w:spacing w:val="-4"/>
          <w:sz w:val="24"/>
        </w:rPr>
        <w:t xml:space="preserve"> </w:t>
      </w:r>
      <w:r>
        <w:rPr>
          <w:i/>
          <w:sz w:val="24"/>
        </w:rPr>
        <w:t>Rose</w:t>
      </w:r>
      <w:r>
        <w:rPr>
          <w:i/>
          <w:spacing w:val="-4"/>
          <w:sz w:val="24"/>
        </w:rPr>
        <w:t xml:space="preserve"> </w:t>
      </w:r>
      <w:r>
        <w:rPr>
          <w:i/>
          <w:sz w:val="24"/>
        </w:rPr>
        <w:t>Macaulay’s</w:t>
      </w:r>
      <w:r>
        <w:rPr>
          <w:i/>
          <w:spacing w:val="-4"/>
          <w:sz w:val="24"/>
        </w:rPr>
        <w:t xml:space="preserve"> </w:t>
      </w:r>
      <w:r>
        <w:rPr>
          <w:i/>
          <w:sz w:val="24"/>
        </w:rPr>
        <w:t>was</w:t>
      </w:r>
      <w:r>
        <w:rPr>
          <w:i/>
          <w:spacing w:val="-4"/>
          <w:sz w:val="24"/>
        </w:rPr>
        <w:t xml:space="preserve"> </w:t>
      </w:r>
      <w:r>
        <w:rPr>
          <w:i/>
          <w:sz w:val="24"/>
        </w:rPr>
        <w:t>not</w:t>
      </w:r>
      <w:r>
        <w:rPr>
          <w:i/>
          <w:spacing w:val="-4"/>
          <w:sz w:val="24"/>
        </w:rPr>
        <w:t xml:space="preserve"> </w:t>
      </w:r>
      <w:r>
        <w:rPr>
          <w:i/>
          <w:sz w:val="24"/>
        </w:rPr>
        <w:t>a</w:t>
      </w:r>
      <w:r>
        <w:rPr>
          <w:i/>
          <w:spacing w:val="-4"/>
          <w:sz w:val="24"/>
        </w:rPr>
        <w:t xml:space="preserve"> </w:t>
      </w:r>
      <w:r>
        <w:rPr>
          <w:i/>
          <w:sz w:val="24"/>
        </w:rPr>
        <w:t>do-it-yourself</w:t>
      </w:r>
      <w:r>
        <w:rPr>
          <w:i/>
          <w:spacing w:val="-4"/>
          <w:sz w:val="24"/>
        </w:rPr>
        <w:t xml:space="preserve"> </w:t>
      </w:r>
      <w:r>
        <w:rPr>
          <w:i/>
          <w:sz w:val="24"/>
        </w:rPr>
        <w:t>kind</w:t>
      </w:r>
      <w:r>
        <w:rPr>
          <w:i/>
          <w:spacing w:val="-4"/>
          <w:sz w:val="24"/>
        </w:rPr>
        <w:t xml:space="preserve"> </w:t>
      </w:r>
      <w:r>
        <w:rPr>
          <w:i/>
          <w:sz w:val="24"/>
        </w:rPr>
        <w:t>of</w:t>
      </w:r>
      <w:r>
        <w:rPr>
          <w:i/>
          <w:spacing w:val="-4"/>
          <w:sz w:val="24"/>
        </w:rPr>
        <w:t xml:space="preserve"> </w:t>
      </w:r>
      <w:r>
        <w:rPr>
          <w:i/>
          <w:sz w:val="24"/>
        </w:rPr>
        <w:t>spirituality.</w:t>
      </w:r>
      <w:r>
        <w:rPr>
          <w:i/>
          <w:spacing w:val="-4"/>
          <w:sz w:val="24"/>
        </w:rPr>
        <w:t xml:space="preserve"> </w:t>
      </w:r>
      <w:r>
        <w:rPr>
          <w:i/>
          <w:sz w:val="24"/>
        </w:rPr>
        <w:t>A</w:t>
      </w:r>
      <w:r w:rsidR="00684B38">
        <w:rPr>
          <w:i/>
          <w:sz w:val="24"/>
        </w:rPr>
        <w:t>tt</w:t>
      </w:r>
      <w:r>
        <w:rPr>
          <w:i/>
          <w:sz w:val="24"/>
        </w:rPr>
        <w:t>emp</w:t>
      </w:r>
      <w:r w:rsidR="003335A3">
        <w:rPr>
          <w:i/>
          <w:sz w:val="24"/>
        </w:rPr>
        <w:t>ti</w:t>
      </w:r>
      <w:r>
        <w:rPr>
          <w:i/>
          <w:sz w:val="24"/>
        </w:rPr>
        <w:t>ng</w:t>
      </w:r>
      <w:r>
        <w:rPr>
          <w:i/>
          <w:spacing w:val="-4"/>
          <w:sz w:val="24"/>
        </w:rPr>
        <w:t xml:space="preserve"> </w:t>
      </w:r>
      <w:r>
        <w:rPr>
          <w:i/>
          <w:sz w:val="24"/>
        </w:rPr>
        <w:t>to</w:t>
      </w:r>
      <w:r>
        <w:rPr>
          <w:i/>
          <w:spacing w:val="-4"/>
          <w:sz w:val="24"/>
        </w:rPr>
        <w:t xml:space="preserve"> </w:t>
      </w:r>
      <w:r>
        <w:rPr>
          <w:i/>
          <w:sz w:val="24"/>
        </w:rPr>
        <w:t>be “spiritual</w:t>
      </w:r>
      <w:r>
        <w:rPr>
          <w:i/>
          <w:spacing w:val="-1"/>
          <w:sz w:val="24"/>
        </w:rPr>
        <w:t xml:space="preserve"> </w:t>
      </w:r>
      <w:r>
        <w:rPr>
          <w:i/>
          <w:sz w:val="24"/>
        </w:rPr>
        <w:t>but</w:t>
      </w:r>
      <w:r>
        <w:rPr>
          <w:i/>
          <w:spacing w:val="-1"/>
          <w:sz w:val="24"/>
        </w:rPr>
        <w:t xml:space="preserve"> </w:t>
      </w:r>
      <w:r>
        <w:rPr>
          <w:i/>
          <w:sz w:val="24"/>
        </w:rPr>
        <w:t>not</w:t>
      </w:r>
      <w:r>
        <w:rPr>
          <w:i/>
          <w:spacing w:val="-1"/>
          <w:sz w:val="24"/>
        </w:rPr>
        <w:t xml:space="preserve"> </w:t>
      </w:r>
      <w:r>
        <w:rPr>
          <w:i/>
          <w:sz w:val="24"/>
        </w:rPr>
        <w:t>religious”</w:t>
      </w:r>
      <w:r>
        <w:rPr>
          <w:i/>
          <w:spacing w:val="-1"/>
          <w:sz w:val="24"/>
        </w:rPr>
        <w:t xml:space="preserve"> </w:t>
      </w:r>
      <w:r>
        <w:rPr>
          <w:i/>
          <w:sz w:val="24"/>
        </w:rPr>
        <w:t>she</w:t>
      </w:r>
      <w:r>
        <w:rPr>
          <w:i/>
          <w:spacing w:val="-1"/>
          <w:sz w:val="24"/>
        </w:rPr>
        <w:t xml:space="preserve"> </w:t>
      </w:r>
      <w:r>
        <w:rPr>
          <w:i/>
          <w:sz w:val="24"/>
        </w:rPr>
        <w:t>would</w:t>
      </w:r>
      <w:r>
        <w:rPr>
          <w:i/>
          <w:spacing w:val="-1"/>
          <w:sz w:val="24"/>
        </w:rPr>
        <w:t xml:space="preserve"> </w:t>
      </w:r>
      <w:r>
        <w:rPr>
          <w:i/>
          <w:sz w:val="24"/>
        </w:rPr>
        <w:t>have</w:t>
      </w:r>
      <w:r>
        <w:rPr>
          <w:i/>
          <w:spacing w:val="-1"/>
          <w:sz w:val="24"/>
        </w:rPr>
        <w:t xml:space="preserve"> </w:t>
      </w:r>
      <w:r>
        <w:rPr>
          <w:i/>
          <w:sz w:val="24"/>
        </w:rPr>
        <w:t>found</w:t>
      </w:r>
      <w:r>
        <w:rPr>
          <w:i/>
          <w:spacing w:val="-1"/>
          <w:sz w:val="24"/>
        </w:rPr>
        <w:t xml:space="preserve"> </w:t>
      </w:r>
      <w:r>
        <w:rPr>
          <w:i/>
          <w:sz w:val="24"/>
        </w:rPr>
        <w:t>incomprehensible</w:t>
      </w:r>
      <w:r>
        <w:rPr>
          <w:i/>
          <w:spacing w:val="-1"/>
          <w:sz w:val="24"/>
        </w:rPr>
        <w:t xml:space="preserve"> </w:t>
      </w:r>
      <w:r>
        <w:rPr>
          <w:i/>
          <w:sz w:val="24"/>
        </w:rPr>
        <w:t>or</w:t>
      </w:r>
      <w:r>
        <w:rPr>
          <w:i/>
          <w:spacing w:val="-1"/>
          <w:sz w:val="24"/>
        </w:rPr>
        <w:t xml:space="preserve"> </w:t>
      </w:r>
      <w:r>
        <w:rPr>
          <w:i/>
          <w:sz w:val="24"/>
        </w:rPr>
        <w:t>foolish</w:t>
      </w:r>
      <w:r>
        <w:rPr>
          <w:i/>
          <w:spacing w:val="-1"/>
          <w:sz w:val="24"/>
        </w:rPr>
        <w:t xml:space="preserve"> </w:t>
      </w:r>
      <w:r>
        <w:rPr>
          <w:i/>
          <w:sz w:val="24"/>
        </w:rPr>
        <w:t>or</w:t>
      </w:r>
      <w:r>
        <w:rPr>
          <w:i/>
          <w:spacing w:val="-1"/>
          <w:sz w:val="24"/>
        </w:rPr>
        <w:t xml:space="preserve"> </w:t>
      </w:r>
      <w:r>
        <w:rPr>
          <w:i/>
          <w:sz w:val="24"/>
        </w:rPr>
        <w:t>perilous;</w:t>
      </w:r>
      <w:r>
        <w:rPr>
          <w:i/>
          <w:spacing w:val="-1"/>
          <w:sz w:val="24"/>
        </w:rPr>
        <w:t xml:space="preserve"> </w:t>
      </w:r>
      <w:r>
        <w:rPr>
          <w:i/>
          <w:sz w:val="24"/>
        </w:rPr>
        <w:t>in</w:t>
      </w:r>
      <w:r>
        <w:rPr>
          <w:i/>
          <w:spacing w:val="-1"/>
          <w:sz w:val="24"/>
        </w:rPr>
        <w:t xml:space="preserve"> </w:t>
      </w:r>
      <w:r>
        <w:rPr>
          <w:i/>
          <w:sz w:val="24"/>
        </w:rPr>
        <w:t>any case, the wrong path. Without the religious life—sacraments, preaching, hymns, prayers,</w:t>
      </w:r>
      <w:r w:rsidR="0093655E">
        <w:rPr>
          <w:i/>
          <w:sz w:val="24"/>
        </w:rPr>
        <w:t xml:space="preserve"> </w:t>
      </w:r>
      <w:r>
        <w:rPr>
          <w:i/>
          <w:sz w:val="24"/>
        </w:rPr>
        <w:t>scripture readings—she could not have been spiritual. And without disciplined par</w:t>
      </w:r>
      <w:r w:rsidR="003335A3">
        <w:rPr>
          <w:i/>
          <w:sz w:val="24"/>
        </w:rPr>
        <w:t>ti</w:t>
      </w:r>
      <w:r>
        <w:rPr>
          <w:i/>
          <w:sz w:val="24"/>
        </w:rPr>
        <w:t>cipa</w:t>
      </w:r>
      <w:r w:rsidR="003335A3">
        <w:rPr>
          <w:i/>
          <w:sz w:val="24"/>
        </w:rPr>
        <w:t>ti</w:t>
      </w:r>
      <w:r>
        <w:rPr>
          <w:i/>
          <w:sz w:val="24"/>
        </w:rPr>
        <w:t>on in the</w:t>
      </w:r>
      <w:r>
        <w:rPr>
          <w:i/>
          <w:spacing w:val="-2"/>
          <w:sz w:val="24"/>
        </w:rPr>
        <w:t xml:space="preserve"> </w:t>
      </w:r>
      <w:r>
        <w:rPr>
          <w:i/>
          <w:sz w:val="24"/>
        </w:rPr>
        <w:t>community</w:t>
      </w:r>
      <w:r>
        <w:rPr>
          <w:i/>
          <w:spacing w:val="-2"/>
          <w:sz w:val="24"/>
        </w:rPr>
        <w:t xml:space="preserve"> </w:t>
      </w:r>
      <w:r>
        <w:rPr>
          <w:i/>
          <w:sz w:val="24"/>
        </w:rPr>
        <w:t>of</w:t>
      </w:r>
      <w:r>
        <w:rPr>
          <w:i/>
          <w:spacing w:val="-2"/>
          <w:sz w:val="24"/>
        </w:rPr>
        <w:t xml:space="preserve"> </w:t>
      </w:r>
      <w:r>
        <w:rPr>
          <w:i/>
          <w:sz w:val="24"/>
        </w:rPr>
        <w:t>the</w:t>
      </w:r>
      <w:r>
        <w:rPr>
          <w:i/>
          <w:spacing w:val="-2"/>
          <w:sz w:val="24"/>
        </w:rPr>
        <w:t xml:space="preserve"> </w:t>
      </w:r>
      <w:r>
        <w:rPr>
          <w:i/>
          <w:sz w:val="24"/>
        </w:rPr>
        <w:t>faithful</w:t>
      </w:r>
      <w:r>
        <w:rPr>
          <w:i/>
          <w:spacing w:val="-2"/>
          <w:sz w:val="24"/>
        </w:rPr>
        <w:t xml:space="preserve"> </w:t>
      </w:r>
      <w:r>
        <w:rPr>
          <w:i/>
          <w:sz w:val="24"/>
        </w:rPr>
        <w:t>across</w:t>
      </w:r>
      <w:r>
        <w:rPr>
          <w:i/>
          <w:spacing w:val="-2"/>
          <w:sz w:val="24"/>
        </w:rPr>
        <w:t xml:space="preserve"> </w:t>
      </w:r>
      <w:r>
        <w:rPr>
          <w:i/>
          <w:sz w:val="24"/>
        </w:rPr>
        <w:t>space</w:t>
      </w:r>
      <w:r>
        <w:rPr>
          <w:i/>
          <w:spacing w:val="-2"/>
          <w:sz w:val="24"/>
        </w:rPr>
        <w:t xml:space="preserve"> </w:t>
      </w:r>
      <w:r>
        <w:rPr>
          <w:i/>
          <w:sz w:val="24"/>
        </w:rPr>
        <w:t>and</w:t>
      </w:r>
      <w:r>
        <w:rPr>
          <w:i/>
          <w:spacing w:val="-2"/>
          <w:sz w:val="24"/>
        </w:rPr>
        <w:t xml:space="preserve"> </w:t>
      </w:r>
      <w:r w:rsidR="003335A3">
        <w:rPr>
          <w:i/>
          <w:sz w:val="24"/>
        </w:rPr>
        <w:t>ti</w:t>
      </w:r>
      <w:r>
        <w:rPr>
          <w:i/>
          <w:sz w:val="24"/>
        </w:rPr>
        <w:t>me,</w:t>
      </w:r>
      <w:r>
        <w:rPr>
          <w:i/>
          <w:spacing w:val="-2"/>
          <w:sz w:val="24"/>
        </w:rPr>
        <w:t xml:space="preserve"> </w:t>
      </w:r>
      <w:r>
        <w:rPr>
          <w:i/>
          <w:sz w:val="24"/>
        </w:rPr>
        <w:t>she</w:t>
      </w:r>
      <w:r>
        <w:rPr>
          <w:i/>
          <w:spacing w:val="-2"/>
          <w:sz w:val="24"/>
        </w:rPr>
        <w:t xml:space="preserve"> </w:t>
      </w:r>
      <w:r>
        <w:rPr>
          <w:i/>
          <w:sz w:val="24"/>
        </w:rPr>
        <w:t>could</w:t>
      </w:r>
      <w:r>
        <w:rPr>
          <w:i/>
          <w:spacing w:val="-2"/>
          <w:sz w:val="24"/>
        </w:rPr>
        <w:t xml:space="preserve"> </w:t>
      </w:r>
      <w:r>
        <w:rPr>
          <w:i/>
          <w:sz w:val="24"/>
        </w:rPr>
        <w:t>not</w:t>
      </w:r>
      <w:r>
        <w:rPr>
          <w:i/>
          <w:spacing w:val="-2"/>
          <w:sz w:val="24"/>
        </w:rPr>
        <w:t xml:space="preserve"> </w:t>
      </w:r>
      <w:r>
        <w:rPr>
          <w:i/>
          <w:sz w:val="24"/>
        </w:rPr>
        <w:t>have</w:t>
      </w:r>
      <w:r>
        <w:rPr>
          <w:i/>
          <w:spacing w:val="-2"/>
          <w:sz w:val="24"/>
        </w:rPr>
        <w:t xml:space="preserve"> </w:t>
      </w:r>
      <w:r>
        <w:rPr>
          <w:i/>
          <w:sz w:val="24"/>
        </w:rPr>
        <w:t>been</w:t>
      </w:r>
      <w:r>
        <w:rPr>
          <w:i/>
          <w:spacing w:val="-2"/>
          <w:sz w:val="24"/>
        </w:rPr>
        <w:t xml:space="preserve"> </w:t>
      </w:r>
      <w:r>
        <w:rPr>
          <w:i/>
          <w:sz w:val="24"/>
        </w:rPr>
        <w:t>religious.</w:t>
      </w:r>
      <w:r>
        <w:rPr>
          <w:i/>
          <w:spacing w:val="-2"/>
          <w:sz w:val="24"/>
        </w:rPr>
        <w:t xml:space="preserve"> </w:t>
      </w:r>
      <w:r>
        <w:rPr>
          <w:i/>
          <w:sz w:val="24"/>
        </w:rPr>
        <w:t>In</w:t>
      </w:r>
      <w:r>
        <w:rPr>
          <w:i/>
          <w:spacing w:val="-2"/>
          <w:sz w:val="24"/>
        </w:rPr>
        <w:t xml:space="preserve"> </w:t>
      </w:r>
      <w:r>
        <w:rPr>
          <w:i/>
          <w:sz w:val="24"/>
        </w:rPr>
        <w:t>these respects, she was manifestly a prayer-book Anglican. Contrary to popular belief, Anglicans like her were not devoid of emo</w:t>
      </w:r>
      <w:r w:rsidR="003335A3">
        <w:rPr>
          <w:i/>
          <w:sz w:val="24"/>
        </w:rPr>
        <w:t>ti</w:t>
      </w:r>
      <w:r>
        <w:rPr>
          <w:i/>
          <w:sz w:val="24"/>
        </w:rPr>
        <w:t>on, but their religious feelings took a literate form, ﬁnding both release and sustenance in well-cra</w:t>
      </w:r>
      <w:r w:rsidR="0093655E">
        <w:rPr>
          <w:i/>
          <w:sz w:val="24"/>
        </w:rPr>
        <w:t>ft</w:t>
      </w:r>
      <w:r>
        <w:rPr>
          <w:i/>
          <w:sz w:val="24"/>
        </w:rPr>
        <w:t xml:space="preserve">ed, </w:t>
      </w:r>
      <w:r w:rsidR="003335A3">
        <w:rPr>
          <w:i/>
          <w:sz w:val="24"/>
        </w:rPr>
        <w:t>ti</w:t>
      </w:r>
      <w:r>
        <w:rPr>
          <w:i/>
          <w:sz w:val="24"/>
        </w:rPr>
        <w:t>me-honored words, as well as in music and silence, in art</w:t>
      </w:r>
      <w:r>
        <w:rPr>
          <w:i/>
          <w:spacing w:val="-4"/>
          <w:sz w:val="24"/>
        </w:rPr>
        <w:t xml:space="preserve"> </w:t>
      </w:r>
      <w:r>
        <w:rPr>
          <w:i/>
          <w:sz w:val="24"/>
        </w:rPr>
        <w:t>and</w:t>
      </w:r>
      <w:r>
        <w:rPr>
          <w:i/>
          <w:spacing w:val="-4"/>
          <w:sz w:val="24"/>
        </w:rPr>
        <w:t xml:space="preserve"> </w:t>
      </w:r>
      <w:r>
        <w:rPr>
          <w:i/>
          <w:sz w:val="24"/>
        </w:rPr>
        <w:t>architecture.</w:t>
      </w:r>
      <w:r>
        <w:rPr>
          <w:i/>
          <w:spacing w:val="-4"/>
          <w:sz w:val="24"/>
        </w:rPr>
        <w:t xml:space="preserve"> </w:t>
      </w:r>
      <w:r>
        <w:rPr>
          <w:i/>
          <w:sz w:val="24"/>
        </w:rPr>
        <w:t>Incorpora</w:t>
      </w:r>
      <w:r w:rsidR="003335A3">
        <w:rPr>
          <w:i/>
          <w:sz w:val="24"/>
        </w:rPr>
        <w:t>ti</w:t>
      </w:r>
      <w:r>
        <w:rPr>
          <w:i/>
          <w:sz w:val="24"/>
        </w:rPr>
        <w:t>on</w:t>
      </w:r>
      <w:r>
        <w:rPr>
          <w:i/>
          <w:spacing w:val="-4"/>
          <w:sz w:val="24"/>
        </w:rPr>
        <w:t xml:space="preserve"> </w:t>
      </w:r>
      <w:r>
        <w:rPr>
          <w:i/>
          <w:sz w:val="24"/>
        </w:rPr>
        <w:t>in</w:t>
      </w:r>
      <w:r>
        <w:rPr>
          <w:i/>
          <w:spacing w:val="-4"/>
          <w:sz w:val="24"/>
        </w:rPr>
        <w:t xml:space="preserve"> </w:t>
      </w:r>
      <w:r>
        <w:rPr>
          <w:i/>
          <w:sz w:val="24"/>
        </w:rPr>
        <w:t>Christ</w:t>
      </w:r>
      <w:r>
        <w:rPr>
          <w:i/>
          <w:spacing w:val="-4"/>
          <w:sz w:val="24"/>
        </w:rPr>
        <w:t xml:space="preserve"> </w:t>
      </w:r>
      <w:r>
        <w:rPr>
          <w:i/>
          <w:sz w:val="24"/>
        </w:rPr>
        <w:t>is</w:t>
      </w:r>
      <w:r>
        <w:rPr>
          <w:i/>
          <w:spacing w:val="-4"/>
          <w:sz w:val="24"/>
        </w:rPr>
        <w:t xml:space="preserve"> </w:t>
      </w:r>
      <w:r>
        <w:rPr>
          <w:i/>
          <w:sz w:val="24"/>
        </w:rPr>
        <w:t>about</w:t>
      </w:r>
      <w:r>
        <w:rPr>
          <w:i/>
          <w:spacing w:val="-4"/>
          <w:sz w:val="24"/>
        </w:rPr>
        <w:t xml:space="preserve"> </w:t>
      </w:r>
      <w:r>
        <w:rPr>
          <w:i/>
          <w:sz w:val="24"/>
        </w:rPr>
        <w:t>much</w:t>
      </w:r>
      <w:r>
        <w:rPr>
          <w:i/>
          <w:spacing w:val="-4"/>
          <w:sz w:val="24"/>
        </w:rPr>
        <w:t xml:space="preserve"> </w:t>
      </w:r>
      <w:r>
        <w:rPr>
          <w:i/>
          <w:sz w:val="24"/>
        </w:rPr>
        <w:t>more</w:t>
      </w:r>
      <w:r>
        <w:rPr>
          <w:i/>
          <w:spacing w:val="-4"/>
          <w:sz w:val="24"/>
        </w:rPr>
        <w:t xml:space="preserve"> </w:t>
      </w:r>
      <w:r>
        <w:rPr>
          <w:i/>
          <w:sz w:val="24"/>
        </w:rPr>
        <w:t>than</w:t>
      </w:r>
      <w:r>
        <w:rPr>
          <w:i/>
          <w:spacing w:val="-4"/>
          <w:sz w:val="24"/>
        </w:rPr>
        <w:t xml:space="preserve"> </w:t>
      </w:r>
      <w:r>
        <w:rPr>
          <w:i/>
          <w:sz w:val="24"/>
        </w:rPr>
        <w:t>a</w:t>
      </w:r>
      <w:r>
        <w:rPr>
          <w:i/>
          <w:spacing w:val="-4"/>
          <w:sz w:val="24"/>
        </w:rPr>
        <w:t xml:space="preserve"> </w:t>
      </w:r>
      <w:r>
        <w:rPr>
          <w:i/>
          <w:sz w:val="24"/>
        </w:rPr>
        <w:t>communicant’s</w:t>
      </w:r>
      <w:r>
        <w:rPr>
          <w:i/>
          <w:spacing w:val="-4"/>
          <w:sz w:val="24"/>
        </w:rPr>
        <w:t xml:space="preserve"> </w:t>
      </w:r>
      <w:r>
        <w:rPr>
          <w:i/>
          <w:sz w:val="24"/>
        </w:rPr>
        <w:t>spiritual feelings anyway. Consistent with the eucharis</w:t>
      </w:r>
      <w:r w:rsidR="003335A3">
        <w:rPr>
          <w:i/>
          <w:sz w:val="24"/>
        </w:rPr>
        <w:t>ti</w:t>
      </w:r>
      <w:r>
        <w:rPr>
          <w:i/>
          <w:sz w:val="24"/>
        </w:rPr>
        <w:t>c theology of the Church Fathers, Anglicans understand the Lord’s Supper to be the occasion of communion with Christ and with those who make up the Lord’s body. As a drama</w:t>
      </w:r>
      <w:r w:rsidR="003335A3">
        <w:rPr>
          <w:i/>
          <w:sz w:val="24"/>
        </w:rPr>
        <w:t>ti</w:t>
      </w:r>
      <w:r>
        <w:rPr>
          <w:i/>
          <w:sz w:val="24"/>
        </w:rPr>
        <w:t>c summary of the way of the Christ, the liturgy displays not only an object of faith but also a norm of conduct. Liturgy is both an act of worship and a dis</w:t>
      </w:r>
      <w:r w:rsidR="003335A3">
        <w:rPr>
          <w:i/>
          <w:sz w:val="24"/>
        </w:rPr>
        <w:t>ti</w:t>
      </w:r>
      <w:r>
        <w:rPr>
          <w:i/>
          <w:sz w:val="24"/>
        </w:rPr>
        <w:t>nc</w:t>
      </w:r>
      <w:r w:rsidR="003335A3">
        <w:rPr>
          <w:i/>
          <w:sz w:val="24"/>
        </w:rPr>
        <w:t>ti</w:t>
      </w:r>
      <w:r>
        <w:rPr>
          <w:i/>
          <w:sz w:val="24"/>
        </w:rPr>
        <w:t>ve form of daily existence, the two sides of this commitment held together through par</w:t>
      </w:r>
      <w:r w:rsidR="003335A3">
        <w:rPr>
          <w:i/>
          <w:sz w:val="24"/>
        </w:rPr>
        <w:t>ti</w:t>
      </w:r>
      <w:r>
        <w:rPr>
          <w:i/>
          <w:sz w:val="24"/>
        </w:rPr>
        <w:t>cipa</w:t>
      </w:r>
      <w:r w:rsidR="003335A3">
        <w:rPr>
          <w:i/>
          <w:sz w:val="24"/>
        </w:rPr>
        <w:t>ti</w:t>
      </w:r>
      <w:r>
        <w:rPr>
          <w:i/>
          <w:sz w:val="24"/>
        </w:rPr>
        <w:t>on in the life and obedience to the way of Christ.</w:t>
      </w:r>
    </w:p>
    <w:p w14:paraId="1EA35200" w14:textId="440484C0" w:rsidR="008758BC" w:rsidRDefault="00000000" w:rsidP="008B3D88">
      <w:pPr>
        <w:pStyle w:val="BodyText"/>
        <w:spacing w:line="360" w:lineRule="auto"/>
        <w:ind w:left="11" w:right="303"/>
        <w:rPr>
          <w:spacing w:val="-2"/>
        </w:rPr>
      </w:pPr>
      <w:r>
        <w:t>I</w:t>
      </w:r>
      <w:r>
        <w:rPr>
          <w:spacing w:val="-3"/>
        </w:rPr>
        <w:t xml:space="preserve"> </w:t>
      </w:r>
      <w:r>
        <w:t>want</w:t>
      </w:r>
      <w:r>
        <w:rPr>
          <w:spacing w:val="-3"/>
        </w:rPr>
        <w:t xml:space="preserve"> </w:t>
      </w:r>
      <w:r>
        <w:t>to</w:t>
      </w:r>
      <w:r>
        <w:rPr>
          <w:spacing w:val="-3"/>
        </w:rPr>
        <w:t xml:space="preserve"> </w:t>
      </w:r>
      <w:r>
        <w:t>emphasize</w:t>
      </w:r>
      <w:r>
        <w:rPr>
          <w:spacing w:val="-3"/>
        </w:rPr>
        <w:t xml:space="preserve"> </w:t>
      </w:r>
      <w:r>
        <w:t>these</w:t>
      </w:r>
      <w:r>
        <w:rPr>
          <w:spacing w:val="-3"/>
        </w:rPr>
        <w:t xml:space="preserve"> </w:t>
      </w:r>
      <w:r>
        <w:t>words</w:t>
      </w:r>
      <w:r>
        <w:rPr>
          <w:spacing w:val="-3"/>
        </w:rPr>
        <w:t xml:space="preserve"> </w:t>
      </w:r>
      <w:r>
        <w:t>from</w:t>
      </w:r>
      <w:r>
        <w:rPr>
          <w:spacing w:val="-3"/>
        </w:rPr>
        <w:t xml:space="preserve"> </w:t>
      </w:r>
      <w:r>
        <w:t>David</w:t>
      </w:r>
      <w:r>
        <w:rPr>
          <w:spacing w:val="-3"/>
        </w:rPr>
        <w:t xml:space="preserve"> </w:t>
      </w:r>
      <w:r>
        <w:t>Hein’s</w:t>
      </w:r>
      <w:r>
        <w:rPr>
          <w:spacing w:val="-3"/>
        </w:rPr>
        <w:t xml:space="preserve"> </w:t>
      </w:r>
      <w:r>
        <w:t>essay:</w:t>
      </w:r>
      <w:r>
        <w:rPr>
          <w:spacing w:val="-3"/>
        </w:rPr>
        <w:t xml:space="preserve"> </w:t>
      </w:r>
      <w:r>
        <w:t>“</w:t>
      </w:r>
      <w:r>
        <w:rPr>
          <w:i/>
        </w:rPr>
        <w:t>Liturgy</w:t>
      </w:r>
      <w:r>
        <w:rPr>
          <w:i/>
          <w:spacing w:val="-3"/>
        </w:rPr>
        <w:t xml:space="preserve"> </w:t>
      </w:r>
      <w:r>
        <w:rPr>
          <w:i/>
        </w:rPr>
        <w:t>is</w:t>
      </w:r>
      <w:r>
        <w:rPr>
          <w:i/>
          <w:spacing w:val="-3"/>
        </w:rPr>
        <w:t xml:space="preserve"> </w:t>
      </w:r>
      <w:r>
        <w:rPr>
          <w:i/>
        </w:rPr>
        <w:t>both</w:t>
      </w:r>
      <w:r>
        <w:rPr>
          <w:i/>
          <w:spacing w:val="-3"/>
        </w:rPr>
        <w:t xml:space="preserve"> </w:t>
      </w:r>
      <w:r>
        <w:rPr>
          <w:i/>
        </w:rPr>
        <w:t>an</w:t>
      </w:r>
      <w:r>
        <w:rPr>
          <w:i/>
          <w:spacing w:val="-3"/>
        </w:rPr>
        <w:t xml:space="preserve"> </w:t>
      </w:r>
      <w:r>
        <w:rPr>
          <w:i/>
        </w:rPr>
        <w:t>act</w:t>
      </w:r>
      <w:r>
        <w:rPr>
          <w:i/>
          <w:spacing w:val="-3"/>
        </w:rPr>
        <w:t xml:space="preserve"> </w:t>
      </w:r>
      <w:r>
        <w:rPr>
          <w:i/>
        </w:rPr>
        <w:t>of</w:t>
      </w:r>
      <w:r>
        <w:rPr>
          <w:i/>
          <w:spacing w:val="-3"/>
        </w:rPr>
        <w:t xml:space="preserve"> </w:t>
      </w:r>
      <w:r>
        <w:rPr>
          <w:i/>
        </w:rPr>
        <w:t>worship</w:t>
      </w:r>
      <w:r>
        <w:rPr>
          <w:i/>
          <w:spacing w:val="-3"/>
        </w:rPr>
        <w:t xml:space="preserve"> </w:t>
      </w:r>
      <w:r>
        <w:rPr>
          <w:i/>
        </w:rPr>
        <w:t>and a dis</w:t>
      </w:r>
      <w:r w:rsidR="003335A3">
        <w:rPr>
          <w:i/>
        </w:rPr>
        <w:t>ti</w:t>
      </w:r>
      <w:r>
        <w:rPr>
          <w:i/>
        </w:rPr>
        <w:t>nc</w:t>
      </w:r>
      <w:r w:rsidR="003335A3">
        <w:rPr>
          <w:i/>
        </w:rPr>
        <w:t>ti</w:t>
      </w:r>
      <w:r>
        <w:rPr>
          <w:i/>
        </w:rPr>
        <w:t>ve form of daily existence</w:t>
      </w:r>
      <w:r>
        <w:t xml:space="preserve">.” Now, liturgy comes from the Greek word </w:t>
      </w:r>
      <w:r>
        <w:rPr>
          <w:i/>
        </w:rPr>
        <w:t xml:space="preserve">Leitourgia </w:t>
      </w:r>
      <w:r>
        <w:t>which means</w:t>
      </w:r>
      <w:r>
        <w:rPr>
          <w:spacing w:val="-3"/>
        </w:rPr>
        <w:t xml:space="preserve"> </w:t>
      </w:r>
      <w:r>
        <w:t>“public</w:t>
      </w:r>
      <w:r>
        <w:rPr>
          <w:spacing w:val="-3"/>
        </w:rPr>
        <w:t xml:space="preserve"> </w:t>
      </w:r>
      <w:r>
        <w:t>service,”</w:t>
      </w:r>
      <w:r>
        <w:rPr>
          <w:spacing w:val="-3"/>
        </w:rPr>
        <w:t xml:space="preserve"> </w:t>
      </w:r>
      <w:r>
        <w:t>or</w:t>
      </w:r>
      <w:r>
        <w:rPr>
          <w:spacing w:val="-3"/>
        </w:rPr>
        <w:t xml:space="preserve"> </w:t>
      </w:r>
      <w:r>
        <w:t>“work</w:t>
      </w:r>
      <w:r>
        <w:rPr>
          <w:spacing w:val="-3"/>
        </w:rPr>
        <w:t xml:space="preserve"> </w:t>
      </w:r>
      <w:r>
        <w:t>on</w:t>
      </w:r>
      <w:r>
        <w:rPr>
          <w:spacing w:val="-3"/>
        </w:rPr>
        <w:t xml:space="preserve"> </w:t>
      </w:r>
      <w:r>
        <w:t>behalf</w:t>
      </w:r>
      <w:r>
        <w:rPr>
          <w:spacing w:val="-3"/>
        </w:rPr>
        <w:t xml:space="preserve"> </w:t>
      </w:r>
      <w:r>
        <w:t>of</w:t>
      </w:r>
      <w:r>
        <w:rPr>
          <w:spacing w:val="-3"/>
        </w:rPr>
        <w:t xml:space="preserve"> </w:t>
      </w:r>
      <w:r>
        <w:t>the</w:t>
      </w:r>
      <w:r>
        <w:rPr>
          <w:spacing w:val="-3"/>
        </w:rPr>
        <w:t xml:space="preserve"> </w:t>
      </w:r>
      <w:r>
        <w:t>people.”</w:t>
      </w:r>
      <w:r>
        <w:rPr>
          <w:spacing w:val="-3"/>
        </w:rPr>
        <w:t xml:space="preserve"> </w:t>
      </w:r>
      <w:r>
        <w:t>In</w:t>
      </w:r>
      <w:r>
        <w:rPr>
          <w:spacing w:val="-3"/>
        </w:rPr>
        <w:t xml:space="preserve"> </w:t>
      </w:r>
      <w:r>
        <w:t>Ancient</w:t>
      </w:r>
      <w:r>
        <w:rPr>
          <w:spacing w:val="-3"/>
        </w:rPr>
        <w:t xml:space="preserve"> </w:t>
      </w:r>
      <w:r>
        <w:t>Greece,</w:t>
      </w:r>
      <w:r>
        <w:rPr>
          <w:spacing w:val="-3"/>
        </w:rPr>
        <w:t xml:space="preserve"> </w:t>
      </w:r>
      <w:r>
        <w:t>a</w:t>
      </w:r>
      <w:r>
        <w:rPr>
          <w:spacing w:val="-3"/>
        </w:rPr>
        <w:t xml:space="preserve"> </w:t>
      </w:r>
      <w:r>
        <w:rPr>
          <w:i/>
        </w:rPr>
        <w:t>Leitourgia</w:t>
      </w:r>
      <w:r>
        <w:rPr>
          <w:i/>
          <w:spacing w:val="-4"/>
        </w:rPr>
        <w:t xml:space="preserve"> </w:t>
      </w:r>
      <w:r>
        <w:t>was</w:t>
      </w:r>
      <w:r>
        <w:rPr>
          <w:spacing w:val="-3"/>
        </w:rPr>
        <w:t xml:space="preserve"> </w:t>
      </w:r>
      <w:r>
        <w:t xml:space="preserve">a voluntary public project undertaken by a group of people for the beneﬁt of the broader </w:t>
      </w:r>
      <w:r>
        <w:rPr>
          <w:i/>
        </w:rPr>
        <w:t xml:space="preserve">polis </w:t>
      </w:r>
      <w:r>
        <w:t>or city state. It could be the funding and the organizing of a public chorus or a civic fes</w:t>
      </w:r>
      <w:r w:rsidR="0093655E">
        <w:t>ti</w:t>
      </w:r>
      <w:r>
        <w:t>val. It was not</w:t>
      </w:r>
      <w:r>
        <w:rPr>
          <w:spacing w:val="-6"/>
        </w:rPr>
        <w:t xml:space="preserve"> </w:t>
      </w:r>
      <w:r>
        <w:t>something</w:t>
      </w:r>
      <w:r>
        <w:rPr>
          <w:spacing w:val="-6"/>
        </w:rPr>
        <w:t xml:space="preserve"> </w:t>
      </w:r>
      <w:r>
        <w:t>done</w:t>
      </w:r>
      <w:r>
        <w:rPr>
          <w:spacing w:val="-6"/>
        </w:rPr>
        <w:t xml:space="preserve"> </w:t>
      </w:r>
      <w:r>
        <w:t>for</w:t>
      </w:r>
      <w:r>
        <w:rPr>
          <w:spacing w:val="-6"/>
        </w:rPr>
        <w:t xml:space="preserve"> </w:t>
      </w:r>
      <w:r>
        <w:t>purely</w:t>
      </w:r>
      <w:r>
        <w:rPr>
          <w:spacing w:val="-6"/>
        </w:rPr>
        <w:t xml:space="preserve"> </w:t>
      </w:r>
      <w:r>
        <w:t>private</w:t>
      </w:r>
      <w:r>
        <w:rPr>
          <w:spacing w:val="-6"/>
        </w:rPr>
        <w:t xml:space="preserve"> </w:t>
      </w:r>
      <w:r>
        <w:t>reasons</w:t>
      </w:r>
      <w:r>
        <w:rPr>
          <w:spacing w:val="-6"/>
        </w:rPr>
        <w:t xml:space="preserve"> </w:t>
      </w:r>
      <w:r>
        <w:t>or</w:t>
      </w:r>
      <w:r>
        <w:rPr>
          <w:spacing w:val="-6"/>
        </w:rPr>
        <w:t xml:space="preserve"> </w:t>
      </w:r>
      <w:r>
        <w:t>only</w:t>
      </w:r>
      <w:r>
        <w:rPr>
          <w:spacing w:val="-6"/>
        </w:rPr>
        <w:t xml:space="preserve"> </w:t>
      </w:r>
      <w:r>
        <w:t>the</w:t>
      </w:r>
      <w:r>
        <w:rPr>
          <w:spacing w:val="-6"/>
        </w:rPr>
        <w:t xml:space="preserve"> </w:t>
      </w:r>
      <w:r>
        <w:t>beneﬁt</w:t>
      </w:r>
      <w:r>
        <w:rPr>
          <w:spacing w:val="-6"/>
        </w:rPr>
        <w:t xml:space="preserve"> </w:t>
      </w:r>
      <w:r>
        <w:t>of</w:t>
      </w:r>
      <w:r>
        <w:rPr>
          <w:spacing w:val="-6"/>
        </w:rPr>
        <w:t xml:space="preserve"> </w:t>
      </w:r>
      <w:r>
        <w:t>the</w:t>
      </w:r>
      <w:r>
        <w:rPr>
          <w:spacing w:val="-6"/>
        </w:rPr>
        <w:t xml:space="preserve"> </w:t>
      </w:r>
      <w:r>
        <w:t>in-group,</w:t>
      </w:r>
      <w:r>
        <w:rPr>
          <w:spacing w:val="-6"/>
        </w:rPr>
        <w:t xml:space="preserve"> </w:t>
      </w:r>
      <w:r>
        <w:t>and</w:t>
      </w:r>
      <w:r>
        <w:rPr>
          <w:spacing w:val="-6"/>
        </w:rPr>
        <w:t xml:space="preserve"> </w:t>
      </w:r>
      <w:r>
        <w:t xml:space="preserve">therefore implicit in every liturgy is the responsibility that the project funders and organizers have for the broader community. Apply this to our </w:t>
      </w:r>
      <w:r>
        <w:lastRenderedPageBreak/>
        <w:t>Chris</w:t>
      </w:r>
      <w:r w:rsidR="0093655E">
        <w:t>ti</w:t>
      </w:r>
      <w:r>
        <w:t xml:space="preserve">an idea of liturgy: We celebrate the various Rites and Ceremonies in The Book of Common Prayer, and most especially the Mass, not just for our own </w:t>
      </w:r>
      <w:r w:rsidR="001B6DCC">
        <w:t xml:space="preserve">ediﬁcation </w:t>
      </w:r>
      <w:r>
        <w:t xml:space="preserve">but for the good of other </w:t>
      </w:r>
      <w:r w:rsidR="001B6DCC">
        <w:t>Christian</w:t>
      </w:r>
      <w:r>
        <w:t>s, ﬁrst and foremost, and in the fervent hope that those who do not yet know the love of Christ will be brought into the fold someday. Thus, the Prayer for the Whole State of Christ’s Church is not just a charitable thing to say. It is in fact the</w:t>
      </w:r>
      <w:r>
        <w:rPr>
          <w:spacing w:val="-1"/>
        </w:rPr>
        <w:t xml:space="preserve"> </w:t>
      </w:r>
      <w:r>
        <w:t>very</w:t>
      </w:r>
      <w:r>
        <w:rPr>
          <w:spacing w:val="-1"/>
        </w:rPr>
        <w:t xml:space="preserve"> </w:t>
      </w:r>
      <w:r>
        <w:t>essence</w:t>
      </w:r>
      <w:r>
        <w:rPr>
          <w:spacing w:val="-1"/>
        </w:rPr>
        <w:t xml:space="preserve"> </w:t>
      </w:r>
      <w:r>
        <w:t>of</w:t>
      </w:r>
      <w:r>
        <w:rPr>
          <w:spacing w:val="-1"/>
        </w:rPr>
        <w:t xml:space="preserve"> </w:t>
      </w:r>
      <w:r>
        <w:t>a</w:t>
      </w:r>
      <w:r>
        <w:rPr>
          <w:spacing w:val="-1"/>
        </w:rPr>
        <w:t xml:space="preserve"> </w:t>
      </w:r>
      <w:r w:rsidR="001B6DCC">
        <w:t>Christian</w:t>
      </w:r>
      <w:r>
        <w:rPr>
          <w:spacing w:val="-1"/>
        </w:rPr>
        <w:t xml:space="preserve"> </w:t>
      </w:r>
      <w:r>
        <w:t>liturgy.</w:t>
      </w:r>
      <w:r>
        <w:rPr>
          <w:spacing w:val="-1"/>
        </w:rPr>
        <w:t xml:space="preserve"> </w:t>
      </w:r>
      <w:r>
        <w:t>Similarly,</w:t>
      </w:r>
      <w:r>
        <w:rPr>
          <w:spacing w:val="-1"/>
        </w:rPr>
        <w:t xml:space="preserve"> </w:t>
      </w:r>
      <w:r>
        <w:t>we</w:t>
      </w:r>
      <w:r>
        <w:rPr>
          <w:spacing w:val="-1"/>
        </w:rPr>
        <w:t xml:space="preserve"> </w:t>
      </w:r>
      <w:r>
        <w:t>pray</w:t>
      </w:r>
      <w:r>
        <w:rPr>
          <w:spacing w:val="-1"/>
        </w:rPr>
        <w:t xml:space="preserve"> </w:t>
      </w:r>
      <w:r>
        <w:t>the</w:t>
      </w:r>
      <w:r>
        <w:rPr>
          <w:spacing w:val="-1"/>
        </w:rPr>
        <w:t xml:space="preserve"> </w:t>
      </w:r>
      <w:r>
        <w:t>General</w:t>
      </w:r>
      <w:r>
        <w:rPr>
          <w:spacing w:val="-1"/>
        </w:rPr>
        <w:t xml:space="preserve"> </w:t>
      </w:r>
      <w:r>
        <w:t>Confession</w:t>
      </w:r>
      <w:r>
        <w:rPr>
          <w:spacing w:val="-1"/>
        </w:rPr>
        <w:t xml:space="preserve"> </w:t>
      </w:r>
      <w:r>
        <w:t>not</w:t>
      </w:r>
      <w:r>
        <w:rPr>
          <w:spacing w:val="-1"/>
        </w:rPr>
        <w:t xml:space="preserve"> </w:t>
      </w:r>
      <w:r>
        <w:t>just</w:t>
      </w:r>
      <w:r>
        <w:rPr>
          <w:spacing w:val="-1"/>
        </w:rPr>
        <w:t xml:space="preserve"> </w:t>
      </w:r>
      <w:r>
        <w:t>for</w:t>
      </w:r>
      <w:r>
        <w:rPr>
          <w:spacing w:val="-1"/>
        </w:rPr>
        <w:t xml:space="preserve"> </w:t>
      </w:r>
      <w:r>
        <w:t>our own sins but in solidarity with our fellow sinners everywhere with whom we share a universal need for Our Lord’s forgiveness and grace. Returning to the deﬁni</w:t>
      </w:r>
      <w:r w:rsidR="001B6DCC">
        <w:t>ti</w:t>
      </w:r>
      <w:r>
        <w:t xml:space="preserve">on of </w:t>
      </w:r>
      <w:r>
        <w:rPr>
          <w:i/>
        </w:rPr>
        <w:t>Leitourgia</w:t>
      </w:r>
      <w:r>
        <w:t>, the people undertaking the responsibility of work on behalf of others have to have a certain predisposi</w:t>
      </w:r>
      <w:r w:rsidR="001B6DCC">
        <w:t>ti</w:t>
      </w:r>
      <w:r>
        <w:t>on</w:t>
      </w:r>
      <w:r w:rsidR="001B6DCC">
        <w:t xml:space="preserve"> </w:t>
      </w:r>
      <w:r>
        <w:t>toward</w:t>
      </w:r>
      <w:r>
        <w:rPr>
          <w:spacing w:val="-4"/>
        </w:rPr>
        <w:t xml:space="preserve"> </w:t>
      </w:r>
      <w:r>
        <w:t>doing</w:t>
      </w:r>
      <w:r>
        <w:rPr>
          <w:spacing w:val="-4"/>
        </w:rPr>
        <w:t xml:space="preserve"> </w:t>
      </w:r>
      <w:r>
        <w:t>so.</w:t>
      </w:r>
      <w:r>
        <w:rPr>
          <w:spacing w:val="-4"/>
        </w:rPr>
        <w:t xml:space="preserve"> </w:t>
      </w:r>
      <w:r>
        <w:t>They</w:t>
      </w:r>
      <w:r>
        <w:rPr>
          <w:spacing w:val="-4"/>
        </w:rPr>
        <w:t xml:space="preserve"> </w:t>
      </w:r>
      <w:r>
        <w:t>have</w:t>
      </w:r>
      <w:r>
        <w:rPr>
          <w:spacing w:val="-4"/>
        </w:rPr>
        <w:t xml:space="preserve"> </w:t>
      </w:r>
      <w:r>
        <w:t>to</w:t>
      </w:r>
      <w:r>
        <w:rPr>
          <w:spacing w:val="-4"/>
        </w:rPr>
        <w:t xml:space="preserve"> </w:t>
      </w:r>
      <w:r w:rsidR="001712AD">
        <w:t xml:space="preserve">cultivate </w:t>
      </w:r>
      <w:r>
        <w:t>the</w:t>
      </w:r>
      <w:r>
        <w:rPr>
          <w:spacing w:val="-4"/>
        </w:rPr>
        <w:t xml:space="preserve"> </w:t>
      </w:r>
      <w:r>
        <w:t>virtues</w:t>
      </w:r>
      <w:r>
        <w:rPr>
          <w:spacing w:val="-4"/>
        </w:rPr>
        <w:t xml:space="preserve"> </w:t>
      </w:r>
      <w:r>
        <w:t>conducive</w:t>
      </w:r>
      <w:r>
        <w:rPr>
          <w:spacing w:val="-4"/>
        </w:rPr>
        <w:t xml:space="preserve"> </w:t>
      </w:r>
      <w:r>
        <w:t>to</w:t>
      </w:r>
      <w:r>
        <w:rPr>
          <w:spacing w:val="-4"/>
        </w:rPr>
        <w:t xml:space="preserve"> </w:t>
      </w:r>
      <w:r>
        <w:t>civicmindedness.</w:t>
      </w:r>
      <w:r>
        <w:rPr>
          <w:spacing w:val="-4"/>
        </w:rPr>
        <w:t xml:space="preserve"> </w:t>
      </w:r>
      <w:r>
        <w:t>Virtue</w:t>
      </w:r>
      <w:r>
        <w:rPr>
          <w:spacing w:val="-4"/>
        </w:rPr>
        <w:t xml:space="preserve"> </w:t>
      </w:r>
      <w:r>
        <w:t>is</w:t>
      </w:r>
      <w:r>
        <w:rPr>
          <w:spacing w:val="-4"/>
        </w:rPr>
        <w:t xml:space="preserve"> </w:t>
      </w:r>
      <w:r>
        <w:t>what we</w:t>
      </w:r>
      <w:r>
        <w:rPr>
          <w:spacing w:val="-3"/>
        </w:rPr>
        <w:t xml:space="preserve"> </w:t>
      </w:r>
      <w:r w:rsidR="001712AD">
        <w:t xml:space="preserve">practice </w:t>
      </w:r>
      <w:r>
        <w:t>doing</w:t>
      </w:r>
      <w:r>
        <w:rPr>
          <w:spacing w:val="-3"/>
        </w:rPr>
        <w:t xml:space="preserve"> </w:t>
      </w:r>
      <w:r>
        <w:t>every</w:t>
      </w:r>
      <w:r>
        <w:rPr>
          <w:spacing w:val="-3"/>
        </w:rPr>
        <w:t xml:space="preserve"> </w:t>
      </w:r>
      <w:r>
        <w:t>day.</w:t>
      </w:r>
      <w:r>
        <w:rPr>
          <w:spacing w:val="-3"/>
        </w:rPr>
        <w:t xml:space="preserve"> </w:t>
      </w:r>
      <w:r>
        <w:t>It</w:t>
      </w:r>
      <w:r>
        <w:rPr>
          <w:spacing w:val="-3"/>
        </w:rPr>
        <w:t xml:space="preserve"> </w:t>
      </w:r>
      <w:r>
        <w:t>is</w:t>
      </w:r>
      <w:r>
        <w:rPr>
          <w:spacing w:val="-3"/>
        </w:rPr>
        <w:t xml:space="preserve"> </w:t>
      </w:r>
      <w:r>
        <w:t>the</w:t>
      </w:r>
      <w:r>
        <w:rPr>
          <w:spacing w:val="-3"/>
        </w:rPr>
        <w:t xml:space="preserve"> </w:t>
      </w:r>
      <w:r>
        <w:t>good</w:t>
      </w:r>
      <w:r>
        <w:rPr>
          <w:spacing w:val="-3"/>
        </w:rPr>
        <w:t xml:space="preserve"> </w:t>
      </w:r>
      <w:r>
        <w:t>habit</w:t>
      </w:r>
      <w:r>
        <w:rPr>
          <w:spacing w:val="-3"/>
        </w:rPr>
        <w:t xml:space="preserve"> </w:t>
      </w:r>
      <w:r>
        <w:t>that</w:t>
      </w:r>
      <w:r>
        <w:rPr>
          <w:spacing w:val="-3"/>
        </w:rPr>
        <w:t xml:space="preserve"> </w:t>
      </w:r>
      <w:r>
        <w:t>over</w:t>
      </w:r>
      <w:r>
        <w:rPr>
          <w:spacing w:val="-3"/>
        </w:rPr>
        <w:t xml:space="preserve"> </w:t>
      </w:r>
      <w:r w:rsidR="00602F02">
        <w:t>Time</w:t>
      </w:r>
      <w:r>
        <w:rPr>
          <w:spacing w:val="-3"/>
        </w:rPr>
        <w:t xml:space="preserve"> </w:t>
      </w:r>
      <w:r>
        <w:t>becomes</w:t>
      </w:r>
      <w:r>
        <w:rPr>
          <w:spacing w:val="-3"/>
        </w:rPr>
        <w:t xml:space="preserve"> </w:t>
      </w:r>
      <w:r>
        <w:t>such</w:t>
      </w:r>
      <w:r>
        <w:rPr>
          <w:spacing w:val="-3"/>
        </w:rPr>
        <w:t xml:space="preserve"> </w:t>
      </w:r>
      <w:r>
        <w:t>a</w:t>
      </w:r>
      <w:r>
        <w:rPr>
          <w:spacing w:val="-3"/>
        </w:rPr>
        <w:t xml:space="preserve"> </w:t>
      </w:r>
      <w:r>
        <w:t>core</w:t>
      </w:r>
      <w:r>
        <w:rPr>
          <w:spacing w:val="-3"/>
        </w:rPr>
        <w:t xml:space="preserve"> </w:t>
      </w:r>
      <w:r>
        <w:t>component of our character that it shows up in pre</w:t>
      </w:r>
      <w:r w:rsidR="00EB7BA3">
        <w:t>tt</w:t>
      </w:r>
      <w:r>
        <w:t>y much everything we say and do. Therefore, “</w:t>
      </w:r>
      <w:r>
        <w:rPr>
          <w:i/>
        </w:rPr>
        <w:t>liturgy is both</w:t>
      </w:r>
      <w:r>
        <w:rPr>
          <w:i/>
          <w:spacing w:val="-4"/>
        </w:rPr>
        <w:t xml:space="preserve"> </w:t>
      </w:r>
      <w:r>
        <w:rPr>
          <w:i/>
        </w:rPr>
        <w:t>an</w:t>
      </w:r>
      <w:r>
        <w:rPr>
          <w:i/>
          <w:spacing w:val="-4"/>
        </w:rPr>
        <w:t xml:space="preserve"> </w:t>
      </w:r>
      <w:r>
        <w:rPr>
          <w:i/>
        </w:rPr>
        <w:t>act</w:t>
      </w:r>
      <w:r>
        <w:rPr>
          <w:i/>
          <w:spacing w:val="-4"/>
        </w:rPr>
        <w:t xml:space="preserve"> </w:t>
      </w:r>
      <w:r>
        <w:rPr>
          <w:i/>
        </w:rPr>
        <w:t>of</w:t>
      </w:r>
      <w:r>
        <w:rPr>
          <w:i/>
          <w:spacing w:val="-4"/>
        </w:rPr>
        <w:t xml:space="preserve"> </w:t>
      </w:r>
      <w:r>
        <w:rPr>
          <w:i/>
        </w:rPr>
        <w:t>worship</w:t>
      </w:r>
      <w:r>
        <w:rPr>
          <w:i/>
          <w:spacing w:val="-4"/>
        </w:rPr>
        <w:t xml:space="preserve"> </w:t>
      </w:r>
      <w:r>
        <w:rPr>
          <w:i/>
        </w:rPr>
        <w:t>and</w:t>
      </w:r>
      <w:r>
        <w:rPr>
          <w:i/>
          <w:spacing w:val="-4"/>
        </w:rPr>
        <w:t xml:space="preserve"> </w:t>
      </w:r>
      <w:r>
        <w:rPr>
          <w:i/>
        </w:rPr>
        <w:t>a</w:t>
      </w:r>
      <w:r>
        <w:rPr>
          <w:i/>
          <w:spacing w:val="-4"/>
        </w:rPr>
        <w:t xml:space="preserve"> </w:t>
      </w:r>
      <w:r>
        <w:rPr>
          <w:i/>
        </w:rPr>
        <w:t>dis</w:t>
      </w:r>
      <w:r w:rsidR="003335A3">
        <w:rPr>
          <w:i/>
        </w:rPr>
        <w:t>ti</w:t>
      </w:r>
      <w:r>
        <w:rPr>
          <w:i/>
        </w:rPr>
        <w:t>nc</w:t>
      </w:r>
      <w:r w:rsidR="003335A3">
        <w:rPr>
          <w:i/>
        </w:rPr>
        <w:t>ti</w:t>
      </w:r>
      <w:r>
        <w:rPr>
          <w:i/>
        </w:rPr>
        <w:t>ve</w:t>
      </w:r>
      <w:r>
        <w:rPr>
          <w:i/>
          <w:spacing w:val="-4"/>
        </w:rPr>
        <w:t xml:space="preserve"> </w:t>
      </w:r>
      <w:r>
        <w:rPr>
          <w:i/>
        </w:rPr>
        <w:t>form</w:t>
      </w:r>
      <w:r>
        <w:rPr>
          <w:i/>
          <w:spacing w:val="-4"/>
        </w:rPr>
        <w:t xml:space="preserve"> </w:t>
      </w:r>
      <w:r>
        <w:rPr>
          <w:i/>
        </w:rPr>
        <w:t>of</w:t>
      </w:r>
      <w:r>
        <w:rPr>
          <w:i/>
          <w:spacing w:val="-4"/>
        </w:rPr>
        <w:t xml:space="preserve"> </w:t>
      </w:r>
      <w:r>
        <w:rPr>
          <w:i/>
        </w:rPr>
        <w:t>daily</w:t>
      </w:r>
      <w:r>
        <w:rPr>
          <w:i/>
          <w:spacing w:val="-4"/>
        </w:rPr>
        <w:t xml:space="preserve"> </w:t>
      </w:r>
      <w:r>
        <w:rPr>
          <w:i/>
        </w:rPr>
        <w:t>existence</w:t>
      </w:r>
      <w:r>
        <w:t>.”</w:t>
      </w:r>
      <w:r>
        <w:rPr>
          <w:spacing w:val="-4"/>
        </w:rPr>
        <w:t xml:space="preserve"> </w:t>
      </w:r>
      <w:r>
        <w:t>Now,</w:t>
      </w:r>
      <w:r>
        <w:rPr>
          <w:spacing w:val="-4"/>
        </w:rPr>
        <w:t xml:space="preserve"> </w:t>
      </w:r>
      <w:r>
        <w:t>once</w:t>
      </w:r>
      <w:r>
        <w:rPr>
          <w:spacing w:val="-4"/>
        </w:rPr>
        <w:t xml:space="preserve"> </w:t>
      </w:r>
      <w:r>
        <w:t>we</w:t>
      </w:r>
      <w:r>
        <w:rPr>
          <w:spacing w:val="-4"/>
        </w:rPr>
        <w:t xml:space="preserve"> </w:t>
      </w:r>
      <w:r>
        <w:t>understand</w:t>
      </w:r>
      <w:r>
        <w:rPr>
          <w:spacing w:val="-4"/>
        </w:rPr>
        <w:t xml:space="preserve"> </w:t>
      </w:r>
      <w:r>
        <w:t xml:space="preserve">what is involved in liturgy, we can see that </w:t>
      </w:r>
      <w:r>
        <w:rPr>
          <w:i/>
        </w:rPr>
        <w:t xml:space="preserve">The Book of Common Prayer </w:t>
      </w:r>
      <w:r>
        <w:t>is a liturgical book in the true sense</w:t>
      </w:r>
      <w:r>
        <w:rPr>
          <w:spacing w:val="-4"/>
        </w:rPr>
        <w:t xml:space="preserve"> </w:t>
      </w:r>
      <w:r>
        <w:t>of</w:t>
      </w:r>
      <w:r>
        <w:rPr>
          <w:spacing w:val="-4"/>
        </w:rPr>
        <w:t xml:space="preserve"> </w:t>
      </w:r>
      <w:r>
        <w:t>the</w:t>
      </w:r>
      <w:r>
        <w:rPr>
          <w:spacing w:val="-4"/>
        </w:rPr>
        <w:t xml:space="preserve"> </w:t>
      </w:r>
      <w:r>
        <w:t>word.</w:t>
      </w:r>
      <w:r>
        <w:rPr>
          <w:spacing w:val="-4"/>
        </w:rPr>
        <w:t xml:space="preserve"> </w:t>
      </w:r>
      <w:r>
        <w:t>For</w:t>
      </w:r>
      <w:r>
        <w:rPr>
          <w:spacing w:val="-4"/>
        </w:rPr>
        <w:t xml:space="preserve"> </w:t>
      </w:r>
      <w:r>
        <w:t>it</w:t>
      </w:r>
      <w:r>
        <w:rPr>
          <w:spacing w:val="-4"/>
        </w:rPr>
        <w:t xml:space="preserve"> </w:t>
      </w:r>
      <w:r>
        <w:t>not</w:t>
      </w:r>
      <w:r>
        <w:rPr>
          <w:spacing w:val="-4"/>
        </w:rPr>
        <w:t xml:space="preserve"> </w:t>
      </w:r>
      <w:r>
        <w:t>only</w:t>
      </w:r>
      <w:r>
        <w:rPr>
          <w:spacing w:val="-4"/>
        </w:rPr>
        <w:t xml:space="preserve"> </w:t>
      </w:r>
      <w:r>
        <w:t>provides</w:t>
      </w:r>
      <w:r>
        <w:rPr>
          <w:spacing w:val="-4"/>
        </w:rPr>
        <w:t xml:space="preserve"> </w:t>
      </w:r>
      <w:r>
        <w:t>the</w:t>
      </w:r>
      <w:r>
        <w:rPr>
          <w:spacing w:val="-4"/>
        </w:rPr>
        <w:t xml:space="preserve"> </w:t>
      </w:r>
      <w:r>
        <w:t>Rites</w:t>
      </w:r>
      <w:r>
        <w:rPr>
          <w:spacing w:val="-4"/>
        </w:rPr>
        <w:t xml:space="preserve"> </w:t>
      </w:r>
      <w:r>
        <w:t>and</w:t>
      </w:r>
      <w:r>
        <w:rPr>
          <w:spacing w:val="-4"/>
        </w:rPr>
        <w:t xml:space="preserve"> </w:t>
      </w:r>
      <w:r>
        <w:t>the</w:t>
      </w:r>
      <w:r>
        <w:rPr>
          <w:spacing w:val="-4"/>
        </w:rPr>
        <w:t xml:space="preserve"> </w:t>
      </w:r>
      <w:r>
        <w:t>Ceremonies</w:t>
      </w:r>
      <w:r>
        <w:rPr>
          <w:spacing w:val="-4"/>
        </w:rPr>
        <w:t xml:space="preserve"> </w:t>
      </w:r>
      <w:r>
        <w:t>of</w:t>
      </w:r>
      <w:r>
        <w:rPr>
          <w:spacing w:val="-4"/>
        </w:rPr>
        <w:t xml:space="preserve"> </w:t>
      </w:r>
      <w:r>
        <w:t>public</w:t>
      </w:r>
      <w:r>
        <w:rPr>
          <w:spacing w:val="-4"/>
        </w:rPr>
        <w:t xml:space="preserve"> </w:t>
      </w:r>
      <w:r>
        <w:t>worship.</w:t>
      </w:r>
      <w:r>
        <w:rPr>
          <w:spacing w:val="-4"/>
        </w:rPr>
        <w:t xml:space="preserve"> </w:t>
      </w:r>
      <w:r>
        <w:t>In</w:t>
      </w:r>
      <w:r>
        <w:rPr>
          <w:spacing w:val="-4"/>
        </w:rPr>
        <w:t xml:space="preserve"> </w:t>
      </w:r>
      <w:r>
        <w:t>its Morning</w:t>
      </w:r>
      <w:r>
        <w:rPr>
          <w:spacing w:val="-13"/>
        </w:rPr>
        <w:t xml:space="preserve"> </w:t>
      </w:r>
      <w:r>
        <w:t>Prayer,</w:t>
      </w:r>
      <w:r>
        <w:rPr>
          <w:spacing w:val="-13"/>
        </w:rPr>
        <w:t xml:space="preserve"> </w:t>
      </w:r>
      <w:r>
        <w:t>Evening</w:t>
      </w:r>
      <w:r>
        <w:rPr>
          <w:spacing w:val="-13"/>
        </w:rPr>
        <w:t xml:space="preserve"> </w:t>
      </w:r>
      <w:r>
        <w:t>Prayer,</w:t>
      </w:r>
      <w:r>
        <w:rPr>
          <w:spacing w:val="-13"/>
        </w:rPr>
        <w:t xml:space="preserve"> </w:t>
      </w:r>
      <w:r>
        <w:t>Litany,</w:t>
      </w:r>
      <w:r>
        <w:rPr>
          <w:spacing w:val="-13"/>
        </w:rPr>
        <w:t xml:space="preserve"> </w:t>
      </w:r>
      <w:r>
        <w:t>Peniten</w:t>
      </w:r>
      <w:r w:rsidR="00EB7BA3">
        <w:t>ti</w:t>
      </w:r>
      <w:r>
        <w:t>al</w:t>
      </w:r>
      <w:r>
        <w:rPr>
          <w:spacing w:val="-13"/>
        </w:rPr>
        <w:t xml:space="preserve"> </w:t>
      </w:r>
      <w:r>
        <w:t>Oﬃce,</w:t>
      </w:r>
      <w:r>
        <w:rPr>
          <w:spacing w:val="-13"/>
        </w:rPr>
        <w:t xml:space="preserve"> </w:t>
      </w:r>
      <w:r>
        <w:t>Psalter,</w:t>
      </w:r>
      <w:r>
        <w:rPr>
          <w:spacing w:val="-13"/>
        </w:rPr>
        <w:t xml:space="preserve"> </w:t>
      </w:r>
      <w:r>
        <w:t>and</w:t>
      </w:r>
      <w:r>
        <w:rPr>
          <w:spacing w:val="-13"/>
        </w:rPr>
        <w:t xml:space="preserve"> </w:t>
      </w:r>
      <w:r>
        <w:t>Family</w:t>
      </w:r>
      <w:r>
        <w:rPr>
          <w:spacing w:val="-13"/>
        </w:rPr>
        <w:t xml:space="preserve"> </w:t>
      </w:r>
      <w:r>
        <w:t>Prayers,</w:t>
      </w:r>
      <w:r>
        <w:rPr>
          <w:spacing w:val="-13"/>
        </w:rPr>
        <w:t xml:space="preserve"> </w:t>
      </w:r>
      <w:r>
        <w:t>it</w:t>
      </w:r>
      <w:r>
        <w:rPr>
          <w:spacing w:val="-13"/>
        </w:rPr>
        <w:t xml:space="preserve"> </w:t>
      </w:r>
      <w:r>
        <w:t>provides the</w:t>
      </w:r>
      <w:r>
        <w:rPr>
          <w:spacing w:val="-3"/>
        </w:rPr>
        <w:t xml:space="preserve"> </w:t>
      </w:r>
      <w:r>
        <w:t>basis</w:t>
      </w:r>
      <w:r>
        <w:rPr>
          <w:spacing w:val="-3"/>
        </w:rPr>
        <w:t xml:space="preserve"> </w:t>
      </w:r>
      <w:r>
        <w:t>for</w:t>
      </w:r>
      <w:r>
        <w:rPr>
          <w:spacing w:val="-3"/>
        </w:rPr>
        <w:t xml:space="preserve"> </w:t>
      </w:r>
      <w:r>
        <w:t>a</w:t>
      </w:r>
      <w:r>
        <w:rPr>
          <w:spacing w:val="-3"/>
        </w:rPr>
        <w:t xml:space="preserve"> </w:t>
      </w:r>
      <w:r>
        <w:t>disciplined</w:t>
      </w:r>
      <w:r>
        <w:rPr>
          <w:spacing w:val="-3"/>
        </w:rPr>
        <w:t xml:space="preserve"> </w:t>
      </w:r>
      <w:r>
        <w:t>and</w:t>
      </w:r>
      <w:r>
        <w:rPr>
          <w:spacing w:val="-3"/>
        </w:rPr>
        <w:t xml:space="preserve"> </w:t>
      </w:r>
      <w:r>
        <w:t>prayerful</w:t>
      </w:r>
      <w:r>
        <w:rPr>
          <w:spacing w:val="-3"/>
        </w:rPr>
        <w:t xml:space="preserve"> </w:t>
      </w:r>
      <w:r>
        <w:t>Rule</w:t>
      </w:r>
      <w:r>
        <w:rPr>
          <w:spacing w:val="-3"/>
        </w:rPr>
        <w:t xml:space="preserve"> </w:t>
      </w:r>
      <w:r>
        <w:t>of</w:t>
      </w:r>
      <w:r>
        <w:rPr>
          <w:spacing w:val="-3"/>
        </w:rPr>
        <w:t xml:space="preserve"> </w:t>
      </w:r>
      <w:r>
        <w:t>Life</w:t>
      </w:r>
      <w:r>
        <w:rPr>
          <w:spacing w:val="-3"/>
        </w:rPr>
        <w:t xml:space="preserve"> </w:t>
      </w:r>
      <w:r>
        <w:t>by</w:t>
      </w:r>
      <w:r>
        <w:rPr>
          <w:spacing w:val="-3"/>
        </w:rPr>
        <w:t xml:space="preserve"> </w:t>
      </w:r>
      <w:r>
        <w:t>which</w:t>
      </w:r>
      <w:r>
        <w:rPr>
          <w:spacing w:val="-3"/>
        </w:rPr>
        <w:t xml:space="preserve"> </w:t>
      </w:r>
      <w:r>
        <w:t>a</w:t>
      </w:r>
      <w:r>
        <w:rPr>
          <w:spacing w:val="-3"/>
        </w:rPr>
        <w:t xml:space="preserve"> </w:t>
      </w:r>
      <w:r w:rsidR="001B6DCC">
        <w:t>Christian</w:t>
      </w:r>
      <w:r>
        <w:rPr>
          <w:spacing w:val="-3"/>
        </w:rPr>
        <w:t xml:space="preserve"> </w:t>
      </w:r>
      <w:r>
        <w:t>can</w:t>
      </w:r>
      <w:r>
        <w:rPr>
          <w:spacing w:val="-3"/>
        </w:rPr>
        <w:t xml:space="preserve"> </w:t>
      </w:r>
      <w:r w:rsidR="001712AD">
        <w:t xml:space="preserve">cultivate </w:t>
      </w:r>
      <w:r>
        <w:t>the</w:t>
      </w:r>
      <w:r>
        <w:rPr>
          <w:spacing w:val="-3"/>
        </w:rPr>
        <w:t xml:space="preserve"> </w:t>
      </w:r>
      <w:r>
        <w:t>virtues of</w:t>
      </w:r>
      <w:r>
        <w:rPr>
          <w:spacing w:val="-5"/>
        </w:rPr>
        <w:t xml:space="preserve"> </w:t>
      </w:r>
      <w:r>
        <w:t>faithful</w:t>
      </w:r>
      <w:r>
        <w:rPr>
          <w:spacing w:val="-5"/>
        </w:rPr>
        <w:t xml:space="preserve"> </w:t>
      </w:r>
      <w:r>
        <w:t>living.</w:t>
      </w:r>
      <w:r>
        <w:rPr>
          <w:spacing w:val="-5"/>
        </w:rPr>
        <w:t xml:space="preserve"> </w:t>
      </w:r>
      <w:r>
        <w:t>Anglican</w:t>
      </w:r>
      <w:r>
        <w:rPr>
          <w:spacing w:val="-5"/>
        </w:rPr>
        <w:t xml:space="preserve"> </w:t>
      </w:r>
      <w:r>
        <w:t>Spirituality</w:t>
      </w:r>
      <w:r>
        <w:rPr>
          <w:spacing w:val="-5"/>
        </w:rPr>
        <w:t xml:space="preserve"> </w:t>
      </w:r>
      <w:r>
        <w:t>is</w:t>
      </w:r>
      <w:r>
        <w:rPr>
          <w:spacing w:val="-5"/>
        </w:rPr>
        <w:t xml:space="preserve"> </w:t>
      </w:r>
      <w:r>
        <w:t>intrinsically</w:t>
      </w:r>
      <w:r>
        <w:rPr>
          <w:spacing w:val="-5"/>
        </w:rPr>
        <w:t xml:space="preserve"> </w:t>
      </w:r>
      <w:r>
        <w:t>liturgical,</w:t>
      </w:r>
      <w:r>
        <w:rPr>
          <w:spacing w:val="-5"/>
        </w:rPr>
        <w:t xml:space="preserve"> </w:t>
      </w:r>
      <w:r>
        <w:t>as</w:t>
      </w:r>
      <w:r>
        <w:rPr>
          <w:spacing w:val="-5"/>
        </w:rPr>
        <w:t xml:space="preserve"> </w:t>
      </w:r>
      <w:r>
        <w:t>the</w:t>
      </w:r>
      <w:r>
        <w:rPr>
          <w:spacing w:val="-5"/>
        </w:rPr>
        <w:t xml:space="preserve"> </w:t>
      </w:r>
      <w:r>
        <w:t>word</w:t>
      </w:r>
      <w:r>
        <w:rPr>
          <w:spacing w:val="-5"/>
        </w:rPr>
        <w:t xml:space="preserve"> </w:t>
      </w:r>
      <w:r>
        <w:t>is</w:t>
      </w:r>
      <w:r>
        <w:rPr>
          <w:spacing w:val="-5"/>
        </w:rPr>
        <w:t xml:space="preserve"> </w:t>
      </w:r>
      <w:r>
        <w:t>deﬁned</w:t>
      </w:r>
      <w:r>
        <w:rPr>
          <w:spacing w:val="-5"/>
        </w:rPr>
        <w:t xml:space="preserve"> </w:t>
      </w:r>
      <w:r>
        <w:t>here,</w:t>
      </w:r>
      <w:r>
        <w:rPr>
          <w:spacing w:val="-5"/>
        </w:rPr>
        <w:t xml:space="preserve"> </w:t>
      </w:r>
      <w:r>
        <w:t>for</w:t>
      </w:r>
      <w:r>
        <w:rPr>
          <w:spacing w:val="-5"/>
        </w:rPr>
        <w:t xml:space="preserve"> </w:t>
      </w:r>
      <w:r>
        <w:t>the Anglican</w:t>
      </w:r>
      <w:r>
        <w:rPr>
          <w:spacing w:val="-4"/>
        </w:rPr>
        <w:t xml:space="preserve"> </w:t>
      </w:r>
      <w:r>
        <w:t>Way</w:t>
      </w:r>
      <w:r>
        <w:rPr>
          <w:spacing w:val="-4"/>
        </w:rPr>
        <w:t xml:space="preserve"> </w:t>
      </w:r>
      <w:r>
        <w:t>is</w:t>
      </w:r>
      <w:r>
        <w:rPr>
          <w:spacing w:val="-4"/>
        </w:rPr>
        <w:t xml:space="preserve"> </w:t>
      </w:r>
      <w:r>
        <w:t>for</w:t>
      </w:r>
      <w:r>
        <w:rPr>
          <w:spacing w:val="-4"/>
        </w:rPr>
        <w:t xml:space="preserve"> </w:t>
      </w:r>
      <w:r>
        <w:t>public</w:t>
      </w:r>
      <w:r>
        <w:rPr>
          <w:spacing w:val="-4"/>
        </w:rPr>
        <w:t xml:space="preserve"> </w:t>
      </w:r>
      <w:r>
        <w:t>worship</w:t>
      </w:r>
      <w:r>
        <w:rPr>
          <w:spacing w:val="-4"/>
        </w:rPr>
        <w:t xml:space="preserve"> </w:t>
      </w:r>
      <w:r>
        <w:t>to</w:t>
      </w:r>
      <w:r>
        <w:rPr>
          <w:spacing w:val="-4"/>
        </w:rPr>
        <w:t xml:space="preserve"> </w:t>
      </w:r>
      <w:r>
        <w:t>provide</w:t>
      </w:r>
      <w:r>
        <w:rPr>
          <w:spacing w:val="-4"/>
        </w:rPr>
        <w:t xml:space="preserve"> </w:t>
      </w:r>
      <w:r>
        <w:t>the</w:t>
      </w:r>
      <w:r>
        <w:rPr>
          <w:spacing w:val="-4"/>
        </w:rPr>
        <w:t xml:space="preserve"> </w:t>
      </w:r>
      <w:r>
        <w:t>means</w:t>
      </w:r>
      <w:r>
        <w:rPr>
          <w:spacing w:val="-4"/>
        </w:rPr>
        <w:t xml:space="preserve"> </w:t>
      </w:r>
      <w:r>
        <w:t>of</w:t>
      </w:r>
      <w:r>
        <w:rPr>
          <w:spacing w:val="-4"/>
        </w:rPr>
        <w:t xml:space="preserve"> </w:t>
      </w:r>
      <w:r>
        <w:t>grace</w:t>
      </w:r>
      <w:r>
        <w:rPr>
          <w:spacing w:val="-4"/>
        </w:rPr>
        <w:t xml:space="preserve"> </w:t>
      </w:r>
      <w:r>
        <w:t>by</w:t>
      </w:r>
      <w:r>
        <w:rPr>
          <w:spacing w:val="-4"/>
        </w:rPr>
        <w:t xml:space="preserve"> </w:t>
      </w:r>
      <w:r>
        <w:t>which</w:t>
      </w:r>
      <w:r>
        <w:rPr>
          <w:spacing w:val="-4"/>
        </w:rPr>
        <w:t xml:space="preserve"> </w:t>
      </w:r>
      <w:r>
        <w:t>the</w:t>
      </w:r>
      <w:r>
        <w:rPr>
          <w:spacing w:val="-4"/>
        </w:rPr>
        <w:t xml:space="preserve"> </w:t>
      </w:r>
      <w:r>
        <w:t>private</w:t>
      </w:r>
      <w:r>
        <w:rPr>
          <w:spacing w:val="-4"/>
        </w:rPr>
        <w:t xml:space="preserve"> </w:t>
      </w:r>
      <w:r>
        <w:t>devo</w:t>
      </w:r>
      <w:r w:rsidR="00EB7BA3">
        <w:t>ti</w:t>
      </w:r>
      <w:r>
        <w:t>ons may</w:t>
      </w:r>
      <w:r>
        <w:rPr>
          <w:spacing w:val="-3"/>
        </w:rPr>
        <w:t xml:space="preserve"> </w:t>
      </w:r>
      <w:r>
        <w:t>be</w:t>
      </w:r>
      <w:r>
        <w:rPr>
          <w:spacing w:val="-3"/>
        </w:rPr>
        <w:t xml:space="preserve"> </w:t>
      </w:r>
      <w:r>
        <w:t>strengthened</w:t>
      </w:r>
      <w:r>
        <w:rPr>
          <w:spacing w:val="-3"/>
        </w:rPr>
        <w:t xml:space="preserve"> </w:t>
      </w:r>
      <w:r>
        <w:t>and,</w:t>
      </w:r>
      <w:r>
        <w:rPr>
          <w:spacing w:val="-3"/>
        </w:rPr>
        <w:t xml:space="preserve"> </w:t>
      </w:r>
      <w:r>
        <w:t>at</w:t>
      </w:r>
      <w:r>
        <w:rPr>
          <w:spacing w:val="-3"/>
        </w:rPr>
        <w:t xml:space="preserve"> </w:t>
      </w:r>
      <w:r>
        <w:t>the</w:t>
      </w:r>
      <w:r>
        <w:rPr>
          <w:spacing w:val="-3"/>
        </w:rPr>
        <w:t xml:space="preserve"> </w:t>
      </w:r>
      <w:r>
        <w:t>same</w:t>
      </w:r>
      <w:r>
        <w:rPr>
          <w:spacing w:val="-3"/>
        </w:rPr>
        <w:t xml:space="preserve"> </w:t>
      </w:r>
      <w:r w:rsidR="00602F02">
        <w:t>Time</w:t>
      </w:r>
      <w:r>
        <w:t>,</w:t>
      </w:r>
      <w:r>
        <w:rPr>
          <w:spacing w:val="-3"/>
        </w:rPr>
        <w:t xml:space="preserve"> </w:t>
      </w:r>
      <w:r>
        <w:t>for</w:t>
      </w:r>
      <w:r>
        <w:rPr>
          <w:spacing w:val="-3"/>
        </w:rPr>
        <w:t xml:space="preserve"> </w:t>
      </w:r>
      <w:r>
        <w:t>the</w:t>
      </w:r>
      <w:r>
        <w:rPr>
          <w:spacing w:val="-3"/>
        </w:rPr>
        <w:t xml:space="preserve"> </w:t>
      </w:r>
      <w:r>
        <w:t>private</w:t>
      </w:r>
      <w:r>
        <w:rPr>
          <w:spacing w:val="-3"/>
        </w:rPr>
        <w:t xml:space="preserve"> </w:t>
      </w:r>
      <w:r w:rsidR="00EB7BA3">
        <w:t xml:space="preserve">devotions </w:t>
      </w:r>
      <w:r>
        <w:rPr>
          <w:spacing w:val="-3"/>
        </w:rPr>
        <w:t xml:space="preserve"> </w:t>
      </w:r>
      <w:r>
        <w:t>to</w:t>
      </w:r>
      <w:r>
        <w:rPr>
          <w:spacing w:val="-3"/>
        </w:rPr>
        <w:t xml:space="preserve"> </w:t>
      </w:r>
      <w:r w:rsidR="001712AD">
        <w:t xml:space="preserve">instill </w:t>
      </w:r>
      <w:r>
        <w:t>in</w:t>
      </w:r>
      <w:r>
        <w:rPr>
          <w:spacing w:val="-3"/>
        </w:rPr>
        <w:t xml:space="preserve"> </w:t>
      </w:r>
      <w:r>
        <w:t>the</w:t>
      </w:r>
      <w:r>
        <w:rPr>
          <w:spacing w:val="-3"/>
        </w:rPr>
        <w:t xml:space="preserve"> </w:t>
      </w:r>
      <w:r>
        <w:t>faithful</w:t>
      </w:r>
      <w:r>
        <w:rPr>
          <w:spacing w:val="-3"/>
        </w:rPr>
        <w:t xml:space="preserve"> </w:t>
      </w:r>
      <w:r>
        <w:t>the piety</w:t>
      </w:r>
      <w:r>
        <w:rPr>
          <w:spacing w:val="-3"/>
        </w:rPr>
        <w:t xml:space="preserve"> </w:t>
      </w:r>
      <w:r>
        <w:t>and</w:t>
      </w:r>
      <w:r>
        <w:rPr>
          <w:spacing w:val="-3"/>
        </w:rPr>
        <w:t xml:space="preserve"> </w:t>
      </w:r>
      <w:r>
        <w:t>charity</w:t>
      </w:r>
      <w:r>
        <w:rPr>
          <w:spacing w:val="-3"/>
        </w:rPr>
        <w:t xml:space="preserve"> </w:t>
      </w:r>
      <w:r>
        <w:t>needed</w:t>
      </w:r>
      <w:r>
        <w:rPr>
          <w:spacing w:val="-3"/>
        </w:rPr>
        <w:t xml:space="preserve"> </w:t>
      </w:r>
      <w:r>
        <w:t>for</w:t>
      </w:r>
      <w:r>
        <w:rPr>
          <w:spacing w:val="-3"/>
        </w:rPr>
        <w:t xml:space="preserve"> </w:t>
      </w:r>
      <w:r>
        <w:t>eﬀec</w:t>
      </w:r>
      <w:r w:rsidR="00EB7BA3">
        <w:t>ti</w:t>
      </w:r>
      <w:r>
        <w:t>ve</w:t>
      </w:r>
      <w:r>
        <w:rPr>
          <w:spacing w:val="-3"/>
        </w:rPr>
        <w:t xml:space="preserve"> </w:t>
      </w:r>
      <w:r>
        <w:t>public</w:t>
      </w:r>
      <w:r>
        <w:rPr>
          <w:spacing w:val="-3"/>
        </w:rPr>
        <w:t xml:space="preserve"> </w:t>
      </w:r>
      <w:r>
        <w:t>worship.</w:t>
      </w:r>
      <w:r>
        <w:rPr>
          <w:spacing w:val="-4"/>
        </w:rPr>
        <w:t xml:space="preserve"> </w:t>
      </w:r>
      <w:r>
        <w:t>So,</w:t>
      </w:r>
      <w:r>
        <w:rPr>
          <w:spacing w:val="-3"/>
        </w:rPr>
        <w:t xml:space="preserve"> </w:t>
      </w:r>
      <w:r>
        <w:t>public</w:t>
      </w:r>
      <w:r>
        <w:rPr>
          <w:spacing w:val="-3"/>
        </w:rPr>
        <w:t xml:space="preserve"> </w:t>
      </w:r>
      <w:r>
        <w:t>worship</w:t>
      </w:r>
      <w:r>
        <w:rPr>
          <w:spacing w:val="-3"/>
        </w:rPr>
        <w:t xml:space="preserve"> </w:t>
      </w:r>
      <w:r>
        <w:t>and</w:t>
      </w:r>
      <w:r>
        <w:rPr>
          <w:spacing w:val="-3"/>
        </w:rPr>
        <w:t xml:space="preserve"> </w:t>
      </w:r>
      <w:r>
        <w:t>private</w:t>
      </w:r>
      <w:r>
        <w:rPr>
          <w:spacing w:val="-3"/>
        </w:rPr>
        <w:t xml:space="preserve"> </w:t>
      </w:r>
      <w:r>
        <w:t>prayers</w:t>
      </w:r>
      <w:r>
        <w:rPr>
          <w:spacing w:val="-3"/>
        </w:rPr>
        <w:t xml:space="preserve"> </w:t>
      </w:r>
      <w:r>
        <w:t>are intertwined. They each need the other to be eﬃcacious. A parish that is commi</w:t>
      </w:r>
      <w:r w:rsidR="003E4E86">
        <w:t>tt</w:t>
      </w:r>
      <w:r>
        <w:t>ed to The Book of Common Prayer will be as focused in developing among her people a personal Rule of Life as in the Sunday Mass. The Rule of Life ideally will involve one or both of the Daily Oﬃces found in The</w:t>
      </w:r>
      <w:r>
        <w:rPr>
          <w:spacing w:val="-3"/>
        </w:rPr>
        <w:t xml:space="preserve"> </w:t>
      </w:r>
      <w:r>
        <w:t>Book</w:t>
      </w:r>
      <w:r>
        <w:rPr>
          <w:spacing w:val="-3"/>
        </w:rPr>
        <w:t xml:space="preserve"> </w:t>
      </w:r>
      <w:r>
        <w:t>of</w:t>
      </w:r>
      <w:r>
        <w:rPr>
          <w:spacing w:val="-3"/>
        </w:rPr>
        <w:t xml:space="preserve"> </w:t>
      </w:r>
      <w:r>
        <w:t>Common</w:t>
      </w:r>
      <w:r>
        <w:rPr>
          <w:spacing w:val="-3"/>
        </w:rPr>
        <w:t xml:space="preserve"> </w:t>
      </w:r>
      <w:r>
        <w:t>Prayer</w:t>
      </w:r>
      <w:r>
        <w:rPr>
          <w:spacing w:val="-3"/>
        </w:rPr>
        <w:t xml:space="preserve"> </w:t>
      </w:r>
      <w:r>
        <w:t>or,</w:t>
      </w:r>
      <w:r>
        <w:rPr>
          <w:spacing w:val="-3"/>
        </w:rPr>
        <w:t xml:space="preserve"> </w:t>
      </w:r>
      <w:r>
        <w:t>if</w:t>
      </w:r>
      <w:r>
        <w:rPr>
          <w:spacing w:val="-3"/>
        </w:rPr>
        <w:t xml:space="preserve"> </w:t>
      </w:r>
      <w:r>
        <w:t>that</w:t>
      </w:r>
      <w:r>
        <w:rPr>
          <w:spacing w:val="-3"/>
        </w:rPr>
        <w:t xml:space="preserve"> </w:t>
      </w:r>
      <w:r>
        <w:t>is</w:t>
      </w:r>
      <w:r>
        <w:rPr>
          <w:spacing w:val="-3"/>
        </w:rPr>
        <w:t xml:space="preserve"> </w:t>
      </w:r>
      <w:r>
        <w:t>not</w:t>
      </w:r>
      <w:r>
        <w:rPr>
          <w:spacing w:val="-3"/>
        </w:rPr>
        <w:t xml:space="preserve"> </w:t>
      </w:r>
      <w:r>
        <w:t>prac</w:t>
      </w:r>
      <w:r w:rsidR="003E4E86">
        <w:t>ti</w:t>
      </w:r>
      <w:r>
        <w:t>cal</w:t>
      </w:r>
      <w:r>
        <w:rPr>
          <w:spacing w:val="-3"/>
        </w:rPr>
        <w:t xml:space="preserve"> </w:t>
      </w:r>
      <w:r>
        <w:t>with</w:t>
      </w:r>
      <w:r>
        <w:rPr>
          <w:spacing w:val="-3"/>
        </w:rPr>
        <w:t xml:space="preserve"> </w:t>
      </w:r>
      <w:r>
        <w:t>some,</w:t>
      </w:r>
      <w:r>
        <w:rPr>
          <w:spacing w:val="-3"/>
        </w:rPr>
        <w:t xml:space="preserve"> </w:t>
      </w:r>
      <w:r>
        <w:t>at</w:t>
      </w:r>
      <w:r>
        <w:rPr>
          <w:spacing w:val="-3"/>
        </w:rPr>
        <w:t xml:space="preserve"> </w:t>
      </w:r>
      <w:r>
        <w:t>least</w:t>
      </w:r>
      <w:r>
        <w:rPr>
          <w:spacing w:val="-3"/>
        </w:rPr>
        <w:t xml:space="preserve"> </w:t>
      </w:r>
      <w:r>
        <w:t>an</w:t>
      </w:r>
      <w:r>
        <w:rPr>
          <w:spacing w:val="-3"/>
        </w:rPr>
        <w:t xml:space="preserve"> </w:t>
      </w:r>
      <w:r>
        <w:t>abbreviated</w:t>
      </w:r>
      <w:r>
        <w:rPr>
          <w:spacing w:val="-3"/>
        </w:rPr>
        <w:t xml:space="preserve"> </w:t>
      </w:r>
      <w:r>
        <w:t>Litany, Peniten</w:t>
      </w:r>
      <w:r w:rsidR="003E4E86">
        <w:t>ti</w:t>
      </w:r>
      <w:r>
        <w:t>al</w:t>
      </w:r>
      <w:r>
        <w:rPr>
          <w:spacing w:val="-3"/>
        </w:rPr>
        <w:t xml:space="preserve"> </w:t>
      </w:r>
      <w:r>
        <w:t>Oﬃce,</w:t>
      </w:r>
      <w:r>
        <w:rPr>
          <w:spacing w:val="-3"/>
        </w:rPr>
        <w:t xml:space="preserve"> </w:t>
      </w:r>
      <w:r>
        <w:t>or</w:t>
      </w:r>
      <w:r>
        <w:rPr>
          <w:spacing w:val="-3"/>
        </w:rPr>
        <w:t xml:space="preserve"> </w:t>
      </w:r>
      <w:r>
        <w:t>selec</w:t>
      </w:r>
      <w:r w:rsidR="003E4E86">
        <w:t>ti</w:t>
      </w:r>
      <w:r>
        <w:t>on</w:t>
      </w:r>
      <w:r>
        <w:rPr>
          <w:spacing w:val="-3"/>
        </w:rPr>
        <w:t xml:space="preserve"> </w:t>
      </w:r>
      <w:r>
        <w:t>of</w:t>
      </w:r>
      <w:r>
        <w:rPr>
          <w:spacing w:val="-3"/>
        </w:rPr>
        <w:t xml:space="preserve"> </w:t>
      </w:r>
      <w:r>
        <w:t>Family</w:t>
      </w:r>
      <w:r>
        <w:rPr>
          <w:spacing w:val="-3"/>
        </w:rPr>
        <w:t xml:space="preserve"> </w:t>
      </w:r>
      <w:r>
        <w:t>Prayers.</w:t>
      </w:r>
      <w:r>
        <w:rPr>
          <w:spacing w:val="-3"/>
        </w:rPr>
        <w:t xml:space="preserve"> </w:t>
      </w:r>
      <w:r>
        <w:t>Parishes</w:t>
      </w:r>
      <w:r>
        <w:rPr>
          <w:spacing w:val="-3"/>
        </w:rPr>
        <w:t xml:space="preserve"> </w:t>
      </w:r>
      <w:r>
        <w:t>that</w:t>
      </w:r>
      <w:r>
        <w:rPr>
          <w:spacing w:val="-3"/>
        </w:rPr>
        <w:t xml:space="preserve"> </w:t>
      </w:r>
      <w:r>
        <w:t>pray</w:t>
      </w:r>
      <w:r>
        <w:rPr>
          <w:spacing w:val="-3"/>
        </w:rPr>
        <w:t xml:space="preserve"> </w:t>
      </w:r>
      <w:r>
        <w:t>are</w:t>
      </w:r>
      <w:r>
        <w:rPr>
          <w:spacing w:val="-3"/>
        </w:rPr>
        <w:t xml:space="preserve"> </w:t>
      </w:r>
      <w:r>
        <w:t>parishes</w:t>
      </w:r>
      <w:r>
        <w:rPr>
          <w:spacing w:val="-3"/>
        </w:rPr>
        <w:t xml:space="preserve"> </w:t>
      </w:r>
      <w:r>
        <w:t>that</w:t>
      </w:r>
      <w:r>
        <w:rPr>
          <w:spacing w:val="-3"/>
        </w:rPr>
        <w:t xml:space="preserve"> </w:t>
      </w:r>
      <w:r>
        <w:t>grow.</w:t>
      </w:r>
      <w:r>
        <w:rPr>
          <w:spacing w:val="-3"/>
        </w:rPr>
        <w:t xml:space="preserve"> </w:t>
      </w:r>
      <w:r>
        <w:t>They may</w:t>
      </w:r>
      <w:r>
        <w:rPr>
          <w:spacing w:val="-2"/>
        </w:rPr>
        <w:t xml:space="preserve"> </w:t>
      </w:r>
      <w:r>
        <w:t>or</w:t>
      </w:r>
      <w:r>
        <w:rPr>
          <w:spacing w:val="-2"/>
        </w:rPr>
        <w:t xml:space="preserve"> </w:t>
      </w:r>
      <w:r>
        <w:t>may</w:t>
      </w:r>
      <w:r>
        <w:rPr>
          <w:spacing w:val="-2"/>
        </w:rPr>
        <w:t xml:space="preserve"> </w:t>
      </w:r>
      <w:r>
        <w:t>not</w:t>
      </w:r>
      <w:r>
        <w:rPr>
          <w:spacing w:val="-2"/>
        </w:rPr>
        <w:t xml:space="preserve"> </w:t>
      </w:r>
      <w:r>
        <w:t>grow</w:t>
      </w:r>
      <w:r>
        <w:rPr>
          <w:spacing w:val="-2"/>
        </w:rPr>
        <w:t xml:space="preserve"> </w:t>
      </w:r>
      <w:r>
        <w:t>in</w:t>
      </w:r>
      <w:r>
        <w:rPr>
          <w:spacing w:val="-2"/>
        </w:rPr>
        <w:t xml:space="preserve"> </w:t>
      </w:r>
      <w:r>
        <w:t>numbers</w:t>
      </w:r>
      <w:r>
        <w:rPr>
          <w:spacing w:val="-2"/>
        </w:rPr>
        <w:t xml:space="preserve"> </w:t>
      </w:r>
      <w:r>
        <w:t>or</w:t>
      </w:r>
      <w:r>
        <w:rPr>
          <w:spacing w:val="-2"/>
        </w:rPr>
        <w:t xml:space="preserve"> </w:t>
      </w:r>
      <w:r>
        <w:t>in</w:t>
      </w:r>
      <w:r>
        <w:rPr>
          <w:spacing w:val="-2"/>
        </w:rPr>
        <w:t xml:space="preserve"> </w:t>
      </w:r>
      <w:r>
        <w:t>ﬁnancial</w:t>
      </w:r>
      <w:r>
        <w:rPr>
          <w:spacing w:val="-2"/>
        </w:rPr>
        <w:t xml:space="preserve"> </w:t>
      </w:r>
      <w:r>
        <w:t>wealth,</w:t>
      </w:r>
      <w:r>
        <w:rPr>
          <w:spacing w:val="-2"/>
        </w:rPr>
        <w:t xml:space="preserve"> </w:t>
      </w:r>
      <w:r>
        <w:t>but</w:t>
      </w:r>
      <w:r>
        <w:rPr>
          <w:spacing w:val="-2"/>
        </w:rPr>
        <w:t xml:space="preserve"> </w:t>
      </w:r>
      <w:r>
        <w:t>most</w:t>
      </w:r>
      <w:r>
        <w:rPr>
          <w:spacing w:val="-2"/>
        </w:rPr>
        <w:t xml:space="preserve"> </w:t>
      </w:r>
      <w:r>
        <w:t>certainly,</w:t>
      </w:r>
      <w:r>
        <w:rPr>
          <w:spacing w:val="-2"/>
        </w:rPr>
        <w:t xml:space="preserve"> </w:t>
      </w:r>
      <w:r>
        <w:t>they</w:t>
      </w:r>
      <w:r>
        <w:rPr>
          <w:spacing w:val="-2"/>
        </w:rPr>
        <w:t xml:space="preserve"> </w:t>
      </w:r>
      <w:r>
        <w:t>will</w:t>
      </w:r>
      <w:r>
        <w:rPr>
          <w:spacing w:val="-2"/>
        </w:rPr>
        <w:t xml:space="preserve"> </w:t>
      </w:r>
      <w:r>
        <w:t>grow</w:t>
      </w:r>
      <w:r>
        <w:rPr>
          <w:spacing w:val="-2"/>
        </w:rPr>
        <w:t xml:space="preserve"> </w:t>
      </w:r>
      <w:r>
        <w:t>in</w:t>
      </w:r>
      <w:r>
        <w:rPr>
          <w:spacing w:val="-2"/>
        </w:rPr>
        <w:t xml:space="preserve"> </w:t>
      </w:r>
      <w:r>
        <w:t>the grace</w:t>
      </w:r>
      <w:r>
        <w:rPr>
          <w:spacing w:val="-2"/>
        </w:rPr>
        <w:t xml:space="preserve"> </w:t>
      </w:r>
      <w:r>
        <w:t>of</w:t>
      </w:r>
      <w:r>
        <w:rPr>
          <w:spacing w:val="-2"/>
        </w:rPr>
        <w:t xml:space="preserve"> </w:t>
      </w:r>
      <w:r>
        <w:t>the</w:t>
      </w:r>
      <w:r>
        <w:rPr>
          <w:spacing w:val="-2"/>
        </w:rPr>
        <w:t xml:space="preserve"> </w:t>
      </w:r>
      <w:r>
        <w:t>Holy</w:t>
      </w:r>
      <w:r>
        <w:rPr>
          <w:spacing w:val="-2"/>
        </w:rPr>
        <w:t xml:space="preserve"> </w:t>
      </w:r>
      <w:r>
        <w:t>Spirit.</w:t>
      </w:r>
      <w:r>
        <w:rPr>
          <w:spacing w:val="-2"/>
        </w:rPr>
        <w:t xml:space="preserve"> </w:t>
      </w:r>
      <w:r>
        <w:t>This</w:t>
      </w:r>
      <w:r>
        <w:rPr>
          <w:spacing w:val="-2"/>
        </w:rPr>
        <w:t xml:space="preserve"> </w:t>
      </w:r>
      <w:r>
        <w:t>is</w:t>
      </w:r>
      <w:r>
        <w:rPr>
          <w:spacing w:val="-2"/>
        </w:rPr>
        <w:t xml:space="preserve"> </w:t>
      </w:r>
      <w:r>
        <w:t>the</w:t>
      </w:r>
      <w:r>
        <w:rPr>
          <w:spacing w:val="-2"/>
        </w:rPr>
        <w:t xml:space="preserve"> </w:t>
      </w:r>
      <w:r>
        <w:lastRenderedPageBreak/>
        <w:t>approach</w:t>
      </w:r>
      <w:r>
        <w:rPr>
          <w:spacing w:val="-2"/>
        </w:rPr>
        <w:t xml:space="preserve"> </w:t>
      </w:r>
      <w:r>
        <w:t>to</w:t>
      </w:r>
      <w:r>
        <w:rPr>
          <w:spacing w:val="-2"/>
        </w:rPr>
        <w:t xml:space="preserve"> </w:t>
      </w:r>
      <w:r>
        <w:t>parish</w:t>
      </w:r>
      <w:r>
        <w:rPr>
          <w:spacing w:val="-2"/>
        </w:rPr>
        <w:t xml:space="preserve"> </w:t>
      </w:r>
      <w:r>
        <w:t>life</w:t>
      </w:r>
      <w:r>
        <w:rPr>
          <w:spacing w:val="-2"/>
        </w:rPr>
        <w:t xml:space="preserve"> </w:t>
      </w:r>
      <w:r>
        <w:t>found</w:t>
      </w:r>
      <w:r>
        <w:rPr>
          <w:spacing w:val="-2"/>
        </w:rPr>
        <w:t xml:space="preserve"> </w:t>
      </w:r>
      <w:r>
        <w:t>in</w:t>
      </w:r>
      <w:r>
        <w:rPr>
          <w:spacing w:val="-2"/>
        </w:rPr>
        <w:t xml:space="preserve"> </w:t>
      </w:r>
      <w:r>
        <w:t>The</w:t>
      </w:r>
      <w:r>
        <w:rPr>
          <w:spacing w:val="-2"/>
        </w:rPr>
        <w:t xml:space="preserve"> </w:t>
      </w:r>
      <w:r>
        <w:t>Book</w:t>
      </w:r>
      <w:r>
        <w:rPr>
          <w:spacing w:val="-2"/>
        </w:rPr>
        <w:t xml:space="preserve"> </w:t>
      </w:r>
      <w:r>
        <w:t>of</w:t>
      </w:r>
      <w:r>
        <w:rPr>
          <w:spacing w:val="-2"/>
        </w:rPr>
        <w:t xml:space="preserve"> </w:t>
      </w:r>
      <w:r>
        <w:t>Common</w:t>
      </w:r>
      <w:r>
        <w:rPr>
          <w:spacing w:val="-2"/>
        </w:rPr>
        <w:t xml:space="preserve"> </w:t>
      </w:r>
      <w:r>
        <w:t>Prayer, and</w:t>
      </w:r>
      <w:r>
        <w:rPr>
          <w:spacing w:val="-3"/>
        </w:rPr>
        <w:t xml:space="preserve"> </w:t>
      </w:r>
      <w:r>
        <w:t>this</w:t>
      </w:r>
      <w:r>
        <w:rPr>
          <w:spacing w:val="-3"/>
        </w:rPr>
        <w:t xml:space="preserve"> </w:t>
      </w:r>
      <w:r>
        <w:t>interconnec</w:t>
      </w:r>
      <w:r w:rsidR="003E4E86">
        <w:t>ti</w:t>
      </w:r>
      <w:r>
        <w:t>on</w:t>
      </w:r>
      <w:r>
        <w:rPr>
          <w:spacing w:val="-3"/>
        </w:rPr>
        <w:t xml:space="preserve"> </w:t>
      </w:r>
      <w:r>
        <w:t>of</w:t>
      </w:r>
      <w:r>
        <w:rPr>
          <w:spacing w:val="-3"/>
        </w:rPr>
        <w:t xml:space="preserve"> </w:t>
      </w:r>
      <w:r>
        <w:t>public</w:t>
      </w:r>
      <w:r>
        <w:rPr>
          <w:spacing w:val="-3"/>
        </w:rPr>
        <w:t xml:space="preserve"> </w:t>
      </w:r>
      <w:r>
        <w:t>worship</w:t>
      </w:r>
      <w:r>
        <w:rPr>
          <w:spacing w:val="-3"/>
        </w:rPr>
        <w:t xml:space="preserve"> </w:t>
      </w:r>
      <w:r>
        <w:t>and</w:t>
      </w:r>
      <w:r>
        <w:rPr>
          <w:spacing w:val="-3"/>
        </w:rPr>
        <w:t xml:space="preserve"> </w:t>
      </w:r>
      <w:r>
        <w:t>private</w:t>
      </w:r>
      <w:r>
        <w:rPr>
          <w:spacing w:val="-3"/>
        </w:rPr>
        <w:t xml:space="preserve"> </w:t>
      </w:r>
      <w:r>
        <w:t>devo</w:t>
      </w:r>
      <w:r w:rsidR="003E4E86">
        <w:t>t</w:t>
      </w:r>
      <w:r w:rsidR="008B3D88">
        <w:t>i</w:t>
      </w:r>
      <w:r>
        <w:t>on</w:t>
      </w:r>
      <w:r>
        <w:rPr>
          <w:spacing w:val="-3"/>
        </w:rPr>
        <w:t xml:space="preserve"> </w:t>
      </w:r>
      <w:r>
        <w:t>is</w:t>
      </w:r>
      <w:r>
        <w:rPr>
          <w:spacing w:val="-3"/>
        </w:rPr>
        <w:t xml:space="preserve"> </w:t>
      </w:r>
      <w:r>
        <w:t>also</w:t>
      </w:r>
      <w:r>
        <w:rPr>
          <w:spacing w:val="-3"/>
        </w:rPr>
        <w:t xml:space="preserve"> </w:t>
      </w:r>
      <w:r>
        <w:t>at</w:t>
      </w:r>
      <w:r>
        <w:rPr>
          <w:spacing w:val="-3"/>
        </w:rPr>
        <w:t xml:space="preserve"> </w:t>
      </w:r>
      <w:r>
        <w:t>the</w:t>
      </w:r>
      <w:r>
        <w:rPr>
          <w:spacing w:val="-3"/>
        </w:rPr>
        <w:t xml:space="preserve"> </w:t>
      </w:r>
      <w:r>
        <w:t>core</w:t>
      </w:r>
      <w:r>
        <w:rPr>
          <w:spacing w:val="-3"/>
        </w:rPr>
        <w:t xml:space="preserve"> </w:t>
      </w:r>
      <w:r>
        <w:t>of</w:t>
      </w:r>
      <w:r>
        <w:rPr>
          <w:spacing w:val="-3"/>
        </w:rPr>
        <w:t xml:space="preserve"> </w:t>
      </w:r>
      <w:r>
        <w:t>our</w:t>
      </w:r>
      <w:r>
        <w:rPr>
          <w:spacing w:val="-3"/>
        </w:rPr>
        <w:t xml:space="preserve"> </w:t>
      </w:r>
      <w:r>
        <w:t>dis</w:t>
      </w:r>
      <w:r w:rsidR="008B3D88">
        <w:t>ti</w:t>
      </w:r>
      <w:r>
        <w:t>nct Anglican</w:t>
      </w:r>
      <w:r>
        <w:rPr>
          <w:spacing w:val="-8"/>
        </w:rPr>
        <w:t xml:space="preserve"> </w:t>
      </w:r>
      <w:r>
        <w:t>Spirituality.</w:t>
      </w:r>
      <w:r>
        <w:rPr>
          <w:spacing w:val="-8"/>
        </w:rPr>
        <w:t xml:space="preserve"> </w:t>
      </w:r>
      <w:r>
        <w:t>We</w:t>
      </w:r>
      <w:r>
        <w:rPr>
          <w:spacing w:val="-8"/>
        </w:rPr>
        <w:t xml:space="preserve"> </w:t>
      </w:r>
      <w:r>
        <w:t>have</w:t>
      </w:r>
      <w:r>
        <w:rPr>
          <w:spacing w:val="-8"/>
        </w:rPr>
        <w:t xml:space="preserve"> </w:t>
      </w:r>
      <w:r>
        <w:t>a</w:t>
      </w:r>
      <w:r>
        <w:rPr>
          <w:spacing w:val="-8"/>
        </w:rPr>
        <w:t xml:space="preserve"> </w:t>
      </w:r>
      <w:r>
        <w:t>unique</w:t>
      </w:r>
      <w:r>
        <w:rPr>
          <w:spacing w:val="-8"/>
        </w:rPr>
        <w:t xml:space="preserve"> </w:t>
      </w:r>
      <w:r>
        <w:t>Reformed</w:t>
      </w:r>
      <w:r>
        <w:rPr>
          <w:spacing w:val="-8"/>
        </w:rPr>
        <w:t xml:space="preserve"> </w:t>
      </w:r>
      <w:r>
        <w:t>Catholic</w:t>
      </w:r>
      <w:r>
        <w:rPr>
          <w:spacing w:val="-8"/>
        </w:rPr>
        <w:t xml:space="preserve"> </w:t>
      </w:r>
      <w:r>
        <w:t>Spirituality,</w:t>
      </w:r>
      <w:r>
        <w:rPr>
          <w:spacing w:val="-8"/>
        </w:rPr>
        <w:t xml:space="preserve"> </w:t>
      </w:r>
      <w:r>
        <w:t>preserved</w:t>
      </w:r>
      <w:r>
        <w:rPr>
          <w:spacing w:val="-8"/>
        </w:rPr>
        <w:t xml:space="preserve"> </w:t>
      </w:r>
      <w:r>
        <w:t>in</w:t>
      </w:r>
      <w:r>
        <w:rPr>
          <w:spacing w:val="-8"/>
        </w:rPr>
        <w:t xml:space="preserve"> </w:t>
      </w:r>
      <w:r>
        <w:t>the</w:t>
      </w:r>
      <w:r>
        <w:rPr>
          <w:spacing w:val="-8"/>
        </w:rPr>
        <w:t xml:space="preserve"> </w:t>
      </w:r>
      <w:r>
        <w:t>beau</w:t>
      </w:r>
      <w:r w:rsidR="008B3D88">
        <w:t>ti</w:t>
      </w:r>
      <w:r>
        <w:t>ful language</w:t>
      </w:r>
      <w:r>
        <w:rPr>
          <w:spacing w:val="-6"/>
        </w:rPr>
        <w:t xml:space="preserve"> </w:t>
      </w:r>
      <w:r>
        <w:t>and</w:t>
      </w:r>
      <w:r>
        <w:rPr>
          <w:spacing w:val="-3"/>
        </w:rPr>
        <w:t xml:space="preserve"> </w:t>
      </w:r>
      <w:r>
        <w:t>the</w:t>
      </w:r>
      <w:r>
        <w:rPr>
          <w:spacing w:val="-3"/>
        </w:rPr>
        <w:t xml:space="preserve"> </w:t>
      </w:r>
      <w:r>
        <w:t>historic,</w:t>
      </w:r>
      <w:r>
        <w:rPr>
          <w:spacing w:val="-3"/>
        </w:rPr>
        <w:t xml:space="preserve"> </w:t>
      </w:r>
      <w:r>
        <w:t>Bible</w:t>
      </w:r>
      <w:r>
        <w:rPr>
          <w:spacing w:val="-3"/>
        </w:rPr>
        <w:t xml:space="preserve"> </w:t>
      </w:r>
      <w:r>
        <w:t>based</w:t>
      </w:r>
      <w:r>
        <w:rPr>
          <w:spacing w:val="-3"/>
        </w:rPr>
        <w:t xml:space="preserve"> </w:t>
      </w:r>
      <w:r>
        <w:t>theology</w:t>
      </w:r>
      <w:r>
        <w:rPr>
          <w:spacing w:val="-3"/>
        </w:rPr>
        <w:t xml:space="preserve"> </w:t>
      </w:r>
      <w:r>
        <w:t>in</w:t>
      </w:r>
      <w:r>
        <w:rPr>
          <w:spacing w:val="-3"/>
        </w:rPr>
        <w:t xml:space="preserve"> </w:t>
      </w:r>
      <w:r>
        <w:t>our</w:t>
      </w:r>
      <w:r>
        <w:rPr>
          <w:spacing w:val="-4"/>
        </w:rPr>
        <w:t xml:space="preserve"> </w:t>
      </w:r>
      <w:r>
        <w:t>prayer</w:t>
      </w:r>
      <w:r>
        <w:rPr>
          <w:spacing w:val="-3"/>
        </w:rPr>
        <w:t xml:space="preserve"> </w:t>
      </w:r>
      <w:r>
        <w:t>book,</w:t>
      </w:r>
      <w:r>
        <w:rPr>
          <w:spacing w:val="-3"/>
        </w:rPr>
        <w:t xml:space="preserve"> </w:t>
      </w:r>
      <w:r>
        <w:t>which</w:t>
      </w:r>
      <w:r>
        <w:rPr>
          <w:spacing w:val="-3"/>
        </w:rPr>
        <w:t xml:space="preserve"> </w:t>
      </w:r>
      <w:r>
        <w:t>is</w:t>
      </w:r>
      <w:r>
        <w:rPr>
          <w:spacing w:val="-3"/>
        </w:rPr>
        <w:t xml:space="preserve"> </w:t>
      </w:r>
      <w:r>
        <w:t>integral</w:t>
      </w:r>
      <w:r>
        <w:rPr>
          <w:spacing w:val="-3"/>
        </w:rPr>
        <w:t xml:space="preserve"> </w:t>
      </w:r>
      <w:r>
        <w:t>to</w:t>
      </w:r>
      <w:r>
        <w:rPr>
          <w:spacing w:val="-3"/>
        </w:rPr>
        <w:t xml:space="preserve"> </w:t>
      </w:r>
      <w:r>
        <w:t>our</w:t>
      </w:r>
      <w:r>
        <w:rPr>
          <w:spacing w:val="-3"/>
        </w:rPr>
        <w:t xml:space="preserve"> </w:t>
      </w:r>
      <w:r>
        <w:rPr>
          <w:spacing w:val="-2"/>
        </w:rPr>
        <w:t>faith.</w:t>
      </w:r>
    </w:p>
    <w:sectPr w:rsidR="008758BC" w:rsidSect="006D0639">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758BC"/>
    <w:rsid w:val="00107FE4"/>
    <w:rsid w:val="00123EC3"/>
    <w:rsid w:val="001712AD"/>
    <w:rsid w:val="00176FBA"/>
    <w:rsid w:val="001B6DCC"/>
    <w:rsid w:val="00320825"/>
    <w:rsid w:val="003335A3"/>
    <w:rsid w:val="00375584"/>
    <w:rsid w:val="003E4E86"/>
    <w:rsid w:val="004A6C74"/>
    <w:rsid w:val="00602F02"/>
    <w:rsid w:val="00684A7D"/>
    <w:rsid w:val="00684B38"/>
    <w:rsid w:val="006B2E9D"/>
    <w:rsid w:val="006D0639"/>
    <w:rsid w:val="006D0D4D"/>
    <w:rsid w:val="007E70D5"/>
    <w:rsid w:val="008758BC"/>
    <w:rsid w:val="008B3D88"/>
    <w:rsid w:val="008F08EA"/>
    <w:rsid w:val="0093655E"/>
    <w:rsid w:val="00A97BB4"/>
    <w:rsid w:val="00BC61E7"/>
    <w:rsid w:val="00D10959"/>
    <w:rsid w:val="00D1404C"/>
    <w:rsid w:val="00D801B1"/>
    <w:rsid w:val="00E3595E"/>
    <w:rsid w:val="00E41D05"/>
    <w:rsid w:val="00E61C07"/>
    <w:rsid w:val="00EA2FFA"/>
    <w:rsid w:val="00EB7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351DD"/>
  <w15:docId w15:val="{44C4A5D7-4216-4B31-ACC6-D5C5F0659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940E27-D289-4BA3-BB4D-8A2F92F7D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9</Pages>
  <Words>3077</Words>
  <Characters>17544</Characters>
  <Application>Microsoft Office Word</Application>
  <DocSecurity>0</DocSecurity>
  <Lines>146</Lines>
  <Paragraphs>41</Paragraphs>
  <ScaleCrop>false</ScaleCrop>
  <Company/>
  <LinksUpToDate>false</LinksUpToDate>
  <CharactersWithSpaces>20580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Spirituality in The Book of Common Prayer (1)</dc:title>
  <dc:creator>Fr. Michael Erickson</dc:creator>
  <cp:lastModifiedBy>Ron Ryan</cp:lastModifiedBy>
  <cp:revision>29</cp:revision>
  <dcterms:created xsi:type="dcterms:W3CDTF">2026-09-30T16:10:00Z</dcterms:created>
  <dcterms:modified xsi:type="dcterms:W3CDTF">2026-09-30T20:31:00Z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2026-09-22T00:00:00Z</vt:filetime>
  </property>
  <property fmtid="{D5CDD505-2E9C-101B-9397-08002B2CF9AE}" pid="3" name="Creator">
    <vt:lpwstr>Word</vt:lpwstr>
  </property>
  <property fmtid="{D5CDD505-2E9C-101B-9397-08002B2CF9AE}" pid="4" name="LastSaved">
    <vt:filetime>2026-09-30T00:00:00Z</vt:filetime>
  </property>
  <property fmtid="{D5CDD505-2E9C-101B-9397-08002B2CF9AE}" pid="5" name="Producer">
    <vt:lpwstr>macOS Version 10.15.8 (Build 19H2036) Quartz PDFContext</vt:lpwstr>
  </property>
</Properties>
</file>