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C7B6D" w14:textId="74AAB178" w:rsidR="00DC24A4" w:rsidRPr="00DC24A4" w:rsidRDefault="00DC24A4" w:rsidP="00DC24A4">
      <w:pPr>
        <w:rPr>
          <w:b/>
          <w:bCs/>
        </w:rPr>
      </w:pPr>
      <w:r w:rsidRPr="00DC24A4">
        <w:rPr>
          <w:b/>
          <w:bCs/>
        </w:rPr>
        <w:t>Lesson Plan: Unpacking Cyberbullying: Cristina's Journey and Our Role</w:t>
      </w:r>
    </w:p>
    <w:p w14:paraId="30C7F238" w14:textId="77777777" w:rsidR="00DC24A4" w:rsidRPr="00DC24A4" w:rsidRDefault="00DC24A4" w:rsidP="00DC24A4">
      <w:pPr>
        <w:rPr>
          <w:b/>
          <w:bCs/>
        </w:rPr>
      </w:pPr>
      <w:r w:rsidRPr="00DC24A4">
        <w:rPr>
          <w:b/>
          <w:bCs/>
        </w:rPr>
        <w:t>Suggested Grade Level: Grades 9-12</w:t>
      </w:r>
    </w:p>
    <w:p w14:paraId="01A41E39" w14:textId="77777777" w:rsidR="00DC24A4" w:rsidRPr="00DC24A4" w:rsidRDefault="00DC24A4" w:rsidP="00DC24A4">
      <w:pPr>
        <w:rPr>
          <w:b/>
          <w:bCs/>
        </w:rPr>
      </w:pPr>
      <w:r w:rsidRPr="00DC24A4">
        <w:rPr>
          <w:b/>
          <w:bCs/>
        </w:rPr>
        <w:t>Subject Areas: Health and Physical Education, English Language Arts, Civics/Social Studies, Media Studies, Psychology (if available)</w:t>
      </w:r>
    </w:p>
    <w:p w14:paraId="102815F3" w14:textId="77777777" w:rsidR="00DC24A4" w:rsidRPr="00DC24A4" w:rsidRDefault="00DC24A4" w:rsidP="00DC24A4">
      <w:pPr>
        <w:rPr>
          <w:b/>
          <w:bCs/>
        </w:rPr>
      </w:pPr>
      <w:r w:rsidRPr="00DC24A4">
        <w:rPr>
          <w:b/>
          <w:bCs/>
        </w:rPr>
        <w:t>Learning Objectives: Students will be able to:</w:t>
      </w:r>
    </w:p>
    <w:p w14:paraId="6CDEC951" w14:textId="77777777" w:rsidR="00DC24A4" w:rsidRPr="00DC24A4" w:rsidRDefault="00DC24A4" w:rsidP="00DC24A4">
      <w:pPr>
        <w:numPr>
          <w:ilvl w:val="0"/>
          <w:numId w:val="86"/>
        </w:numPr>
        <w:rPr>
          <w:b/>
          <w:bCs/>
        </w:rPr>
      </w:pPr>
      <w:r w:rsidRPr="00DC24A4">
        <w:rPr>
          <w:b/>
          <w:bCs/>
        </w:rPr>
        <w:t>Analyze the narrative elements of Cristina's story to understand the progression and profound impact of cyberbullying.</w:t>
      </w:r>
    </w:p>
    <w:p w14:paraId="39DE1D0D" w14:textId="77777777" w:rsidR="00DC24A4" w:rsidRPr="00DC24A4" w:rsidRDefault="00DC24A4" w:rsidP="00DC24A4">
      <w:pPr>
        <w:numPr>
          <w:ilvl w:val="0"/>
          <w:numId w:val="86"/>
        </w:numPr>
        <w:rPr>
          <w:b/>
          <w:bCs/>
        </w:rPr>
      </w:pPr>
      <w:r w:rsidRPr="00DC24A4">
        <w:rPr>
          <w:b/>
          <w:bCs/>
        </w:rPr>
        <w:t>Identify the emotional, social, and psychological consequences of cyberbullying on victims, as depicted in the transcript.</w:t>
      </w:r>
    </w:p>
    <w:p w14:paraId="190D5E42" w14:textId="77777777" w:rsidR="00DC24A4" w:rsidRPr="00DC24A4" w:rsidRDefault="00DC24A4" w:rsidP="00DC24A4">
      <w:pPr>
        <w:numPr>
          <w:ilvl w:val="0"/>
          <w:numId w:val="86"/>
        </w:numPr>
        <w:rPr>
          <w:b/>
          <w:bCs/>
        </w:rPr>
      </w:pPr>
      <w:r w:rsidRPr="00DC24A4">
        <w:rPr>
          <w:b/>
          <w:bCs/>
        </w:rPr>
        <w:t>Evaluate the effectiveness of different responses to cyberbullying, including initial reactions, bystander roles, and intervention strategies.</w:t>
      </w:r>
    </w:p>
    <w:p w14:paraId="30E5B7FC" w14:textId="77777777" w:rsidR="00DC24A4" w:rsidRPr="00DC24A4" w:rsidRDefault="00DC24A4" w:rsidP="00DC24A4">
      <w:pPr>
        <w:numPr>
          <w:ilvl w:val="0"/>
          <w:numId w:val="86"/>
        </w:numPr>
        <w:rPr>
          <w:b/>
          <w:bCs/>
        </w:rPr>
      </w:pPr>
      <w:r w:rsidRPr="00DC24A4">
        <w:rPr>
          <w:b/>
          <w:bCs/>
        </w:rPr>
        <w:t>Discuss the broader societal issues related to cyberbullying, such as victim-blaming, the permanence of online content, and the importance of empathy.</w:t>
      </w:r>
    </w:p>
    <w:p w14:paraId="77D00640" w14:textId="77777777" w:rsidR="00DC24A4" w:rsidRPr="00DC24A4" w:rsidRDefault="00DC24A4" w:rsidP="00DC24A4">
      <w:pPr>
        <w:numPr>
          <w:ilvl w:val="0"/>
          <w:numId w:val="86"/>
        </w:numPr>
        <w:rPr>
          <w:b/>
          <w:bCs/>
        </w:rPr>
      </w:pPr>
      <w:r w:rsidRPr="00DC24A4">
        <w:rPr>
          <w:b/>
          <w:bCs/>
        </w:rPr>
        <w:t>Formulate actionable strategies for seeking help, supporting others, and preventing cyberbullying in their school and online communities.</w:t>
      </w:r>
    </w:p>
    <w:p w14:paraId="028CBEF0" w14:textId="77777777" w:rsidR="00DC24A4" w:rsidRPr="00DC24A4" w:rsidRDefault="00DC24A4" w:rsidP="00DC24A4">
      <w:pPr>
        <w:rPr>
          <w:b/>
          <w:bCs/>
        </w:rPr>
      </w:pPr>
      <w:r w:rsidRPr="00DC24A4">
        <w:rPr>
          <w:b/>
          <w:bCs/>
        </w:rPr>
        <w:t>Materials:</w:t>
      </w:r>
    </w:p>
    <w:p w14:paraId="6C85B010" w14:textId="77777777" w:rsidR="00DC24A4" w:rsidRPr="00DC24A4" w:rsidRDefault="00DC24A4" w:rsidP="00DC24A4">
      <w:pPr>
        <w:numPr>
          <w:ilvl w:val="0"/>
          <w:numId w:val="87"/>
        </w:numPr>
        <w:rPr>
          <w:b/>
          <w:bCs/>
        </w:rPr>
      </w:pPr>
      <w:r w:rsidRPr="00DC24A4">
        <w:rPr>
          <w:b/>
          <w:bCs/>
        </w:rPr>
        <w:t>Transcript of "Cyberbullying - Cristina's Story"</w:t>
      </w:r>
    </w:p>
    <w:p w14:paraId="5FC03C77" w14:textId="77777777" w:rsidR="00DC24A4" w:rsidRPr="00DC24A4" w:rsidRDefault="00DC24A4" w:rsidP="00DC24A4">
      <w:pPr>
        <w:numPr>
          <w:ilvl w:val="0"/>
          <w:numId w:val="87"/>
        </w:numPr>
        <w:rPr>
          <w:b/>
          <w:bCs/>
        </w:rPr>
      </w:pPr>
      <w:r w:rsidRPr="00DC24A4">
        <w:rPr>
          <w:b/>
          <w:bCs/>
        </w:rPr>
        <w:t>Whiteboard or chart paper</w:t>
      </w:r>
    </w:p>
    <w:p w14:paraId="6CDC8C4D" w14:textId="77777777" w:rsidR="00DC24A4" w:rsidRPr="00DC24A4" w:rsidRDefault="00DC24A4" w:rsidP="00DC24A4">
      <w:pPr>
        <w:numPr>
          <w:ilvl w:val="0"/>
          <w:numId w:val="87"/>
        </w:numPr>
        <w:rPr>
          <w:b/>
          <w:bCs/>
        </w:rPr>
      </w:pPr>
      <w:r w:rsidRPr="00DC24A4">
        <w:rPr>
          <w:b/>
          <w:bCs/>
        </w:rPr>
        <w:t>Markers</w:t>
      </w:r>
    </w:p>
    <w:p w14:paraId="63FF5577" w14:textId="77777777" w:rsidR="00DC24A4" w:rsidRPr="00DC24A4" w:rsidRDefault="00DC24A4" w:rsidP="00DC24A4">
      <w:pPr>
        <w:numPr>
          <w:ilvl w:val="0"/>
          <w:numId w:val="87"/>
        </w:numPr>
        <w:rPr>
          <w:b/>
          <w:bCs/>
        </w:rPr>
      </w:pPr>
      <w:r w:rsidRPr="00DC24A4">
        <w:rPr>
          <w:b/>
          <w:bCs/>
        </w:rPr>
        <w:t>Handout: "Cristina's Journey: Impact &amp; Intervention" graphic organizer</w:t>
      </w:r>
    </w:p>
    <w:p w14:paraId="557E9ADC" w14:textId="77777777" w:rsidR="00DC24A4" w:rsidRPr="00DC24A4" w:rsidRDefault="00DC24A4" w:rsidP="00DC24A4">
      <w:pPr>
        <w:numPr>
          <w:ilvl w:val="0"/>
          <w:numId w:val="87"/>
        </w:numPr>
        <w:rPr>
          <w:b/>
          <w:bCs/>
        </w:rPr>
      </w:pPr>
      <w:r w:rsidRPr="00DC24A4">
        <w:rPr>
          <w:b/>
          <w:bCs/>
        </w:rPr>
        <w:t>Optional: Access to computers/devices for research on local support services.</w:t>
      </w:r>
    </w:p>
    <w:p w14:paraId="7507C196" w14:textId="77777777" w:rsidR="00DC24A4" w:rsidRPr="00DC24A4" w:rsidRDefault="00DC24A4" w:rsidP="00DC24A4">
      <w:pPr>
        <w:rPr>
          <w:b/>
          <w:bCs/>
        </w:rPr>
      </w:pPr>
      <w:r w:rsidRPr="00DC24A4">
        <w:rPr>
          <w:b/>
          <w:bCs/>
        </w:rPr>
        <w:t>Lesson Procedure:</w:t>
      </w:r>
    </w:p>
    <w:p w14:paraId="459A8543" w14:textId="77777777" w:rsidR="00DC24A4" w:rsidRPr="00DC24A4" w:rsidRDefault="00DC24A4" w:rsidP="00DC24A4">
      <w:pPr>
        <w:rPr>
          <w:b/>
          <w:bCs/>
        </w:rPr>
      </w:pPr>
      <w:r w:rsidRPr="00DC24A4">
        <w:rPr>
          <w:b/>
          <w:bCs/>
        </w:rPr>
        <w:t>Part 1: Setting the Context &amp; Initial Engagement (20 minutes)</w:t>
      </w:r>
    </w:p>
    <w:p w14:paraId="53F73939" w14:textId="77777777" w:rsidR="00DC24A4" w:rsidRPr="00DC24A4" w:rsidRDefault="00DC24A4" w:rsidP="00DC24A4">
      <w:pPr>
        <w:numPr>
          <w:ilvl w:val="0"/>
          <w:numId w:val="88"/>
        </w:numPr>
        <w:rPr>
          <w:b/>
          <w:bCs/>
        </w:rPr>
      </w:pPr>
      <w:r w:rsidRPr="00DC24A4">
        <w:rPr>
          <w:b/>
          <w:bCs/>
        </w:rPr>
        <w:t>Hook (5 min): Start with a broad question: "What does 'cyberbullying' mean to you? How serious do you think its effects can be?" (Allow for a brief, open discussion, emphasizing that this will be a safe space for a sensitive topic).</w:t>
      </w:r>
    </w:p>
    <w:p w14:paraId="4E5B3066" w14:textId="77777777" w:rsidR="00DC24A4" w:rsidRPr="00DC24A4" w:rsidRDefault="00DC24A4" w:rsidP="00DC24A4">
      <w:pPr>
        <w:numPr>
          <w:ilvl w:val="0"/>
          <w:numId w:val="88"/>
        </w:numPr>
        <w:rPr>
          <w:b/>
          <w:bCs/>
        </w:rPr>
      </w:pPr>
      <w:r w:rsidRPr="00DC24A4">
        <w:rPr>
          <w:b/>
          <w:bCs/>
        </w:rPr>
        <w:t>Introduction to Cristina's Story (5 min): Explain that today's lesson will focus on a powerful personal account of cyberbullying. Emphasize the importance of listening empathetically.</w:t>
      </w:r>
    </w:p>
    <w:p w14:paraId="1B5C9A17" w14:textId="77777777" w:rsidR="00DC24A4" w:rsidRPr="00DC24A4" w:rsidRDefault="00DC24A4" w:rsidP="00DC24A4">
      <w:pPr>
        <w:numPr>
          <w:ilvl w:val="0"/>
          <w:numId w:val="88"/>
        </w:numPr>
        <w:rPr>
          <w:b/>
          <w:bCs/>
        </w:rPr>
      </w:pPr>
      <w:r w:rsidRPr="00DC24A4">
        <w:rPr>
          <w:b/>
          <w:bCs/>
        </w:rPr>
        <w:lastRenderedPageBreak/>
        <w:t>Active Reading/Listening (10 min): Distribute the transcript. Have students read it silently, or read it aloud as a class, pausing at key emotional points. Instruct them to highlight or make notes about:</w:t>
      </w:r>
    </w:p>
    <w:p w14:paraId="4A902073" w14:textId="77777777" w:rsidR="00DC24A4" w:rsidRPr="00DC24A4" w:rsidRDefault="00DC24A4" w:rsidP="00DC24A4">
      <w:pPr>
        <w:numPr>
          <w:ilvl w:val="1"/>
          <w:numId w:val="88"/>
        </w:numPr>
        <w:rPr>
          <w:b/>
          <w:bCs/>
        </w:rPr>
      </w:pPr>
      <w:r w:rsidRPr="00DC24A4">
        <w:rPr>
          <w:b/>
          <w:bCs/>
        </w:rPr>
        <w:t>How Cristina felt.</w:t>
      </w:r>
    </w:p>
    <w:p w14:paraId="1639A92E" w14:textId="77777777" w:rsidR="00DC24A4" w:rsidRPr="00DC24A4" w:rsidRDefault="00DC24A4" w:rsidP="00DC24A4">
      <w:pPr>
        <w:numPr>
          <w:ilvl w:val="1"/>
          <w:numId w:val="88"/>
        </w:numPr>
        <w:rPr>
          <w:b/>
          <w:bCs/>
        </w:rPr>
      </w:pPr>
      <w:r w:rsidRPr="00DC24A4">
        <w:rPr>
          <w:b/>
          <w:bCs/>
        </w:rPr>
        <w:t>Actions taken by the bullies.</w:t>
      </w:r>
    </w:p>
    <w:p w14:paraId="3D1C158A" w14:textId="77777777" w:rsidR="00DC24A4" w:rsidRPr="00DC24A4" w:rsidRDefault="00DC24A4" w:rsidP="00DC24A4">
      <w:pPr>
        <w:numPr>
          <w:ilvl w:val="1"/>
          <w:numId w:val="88"/>
        </w:numPr>
        <w:rPr>
          <w:b/>
          <w:bCs/>
        </w:rPr>
      </w:pPr>
      <w:r w:rsidRPr="00DC24A4">
        <w:rPr>
          <w:b/>
          <w:bCs/>
        </w:rPr>
        <w:t>Actions taken by others (bystanders, adults).</w:t>
      </w:r>
    </w:p>
    <w:p w14:paraId="79732213" w14:textId="77777777" w:rsidR="00DC24A4" w:rsidRPr="00DC24A4" w:rsidRDefault="00DC24A4" w:rsidP="00DC24A4">
      <w:pPr>
        <w:rPr>
          <w:b/>
          <w:bCs/>
        </w:rPr>
      </w:pPr>
      <w:r w:rsidRPr="00DC24A4">
        <w:rPr>
          <w:b/>
          <w:bCs/>
        </w:rPr>
        <w:t>Part 2: Deconstructing Cristina's Experience (30 minutes)</w:t>
      </w:r>
    </w:p>
    <w:p w14:paraId="50EF3607" w14:textId="77777777" w:rsidR="00DC24A4" w:rsidRPr="00DC24A4" w:rsidRDefault="00DC24A4" w:rsidP="00DC24A4">
      <w:pPr>
        <w:numPr>
          <w:ilvl w:val="0"/>
          <w:numId w:val="89"/>
        </w:numPr>
        <w:rPr>
          <w:b/>
          <w:bCs/>
        </w:rPr>
      </w:pPr>
      <w:r w:rsidRPr="00DC24A4">
        <w:rPr>
          <w:b/>
          <w:bCs/>
        </w:rPr>
        <w:t>Individual Reflection (5 min): After reading, give students a moment to reflect on Cristina's story.</w:t>
      </w:r>
    </w:p>
    <w:p w14:paraId="03F87F97" w14:textId="77777777" w:rsidR="00DC24A4" w:rsidRPr="00DC24A4" w:rsidRDefault="00DC24A4" w:rsidP="00DC24A4">
      <w:pPr>
        <w:numPr>
          <w:ilvl w:val="0"/>
          <w:numId w:val="89"/>
        </w:numPr>
        <w:rPr>
          <w:b/>
          <w:bCs/>
        </w:rPr>
      </w:pPr>
      <w:r w:rsidRPr="00DC24A4">
        <w:rPr>
          <w:b/>
          <w:bCs/>
        </w:rPr>
        <w:t>Small Group Discussion (15 min): Divide students into small groups (3-4). Provide them with the "Cristina's Journey: Impact &amp; Intervention" graphic organizer. Ask them to discuss and fill it out, focusing on:</w:t>
      </w:r>
    </w:p>
    <w:p w14:paraId="6F437D8C" w14:textId="77777777" w:rsidR="00DC24A4" w:rsidRPr="00DC24A4" w:rsidRDefault="00DC24A4" w:rsidP="00DC24A4">
      <w:pPr>
        <w:numPr>
          <w:ilvl w:val="1"/>
          <w:numId w:val="89"/>
        </w:numPr>
        <w:rPr>
          <w:b/>
          <w:bCs/>
        </w:rPr>
      </w:pPr>
      <w:r w:rsidRPr="00DC24A4">
        <w:rPr>
          <w:b/>
          <w:bCs/>
        </w:rPr>
        <w:t>Progression of Bullying: How did it start and escalate?</w:t>
      </w:r>
    </w:p>
    <w:p w14:paraId="0B345ED2" w14:textId="77777777" w:rsidR="00DC24A4" w:rsidRPr="00DC24A4" w:rsidRDefault="00DC24A4" w:rsidP="00DC24A4">
      <w:pPr>
        <w:numPr>
          <w:ilvl w:val="1"/>
          <w:numId w:val="89"/>
        </w:numPr>
        <w:rPr>
          <w:b/>
          <w:bCs/>
        </w:rPr>
      </w:pPr>
      <w:r w:rsidRPr="00DC24A4">
        <w:rPr>
          <w:b/>
          <w:bCs/>
        </w:rPr>
        <w:t>Impact on Cristina: Emotional, social, physical (e.g., isolation, weight loss, not eating, anxiety, depression).</w:t>
      </w:r>
    </w:p>
    <w:p w14:paraId="7326549C" w14:textId="77777777" w:rsidR="00DC24A4" w:rsidRPr="00DC24A4" w:rsidRDefault="00DC24A4" w:rsidP="00DC24A4">
      <w:pPr>
        <w:numPr>
          <w:ilvl w:val="1"/>
          <w:numId w:val="89"/>
        </w:numPr>
        <w:rPr>
          <w:b/>
          <w:bCs/>
        </w:rPr>
      </w:pPr>
      <w:r w:rsidRPr="00DC24A4">
        <w:rPr>
          <w:b/>
          <w:bCs/>
        </w:rPr>
        <w:t>Unhelpful Responses: What were the unhelpful actions/attitudes of peers or initial adult responses? (e.g., "just block '</w:t>
      </w:r>
      <w:proofErr w:type="spellStart"/>
      <w:r w:rsidRPr="00DC24A4">
        <w:rPr>
          <w:b/>
          <w:bCs/>
        </w:rPr>
        <w:t>em</w:t>
      </w:r>
      <w:proofErr w:type="spellEnd"/>
      <w:r w:rsidRPr="00DC24A4">
        <w:rPr>
          <w:b/>
          <w:bCs/>
        </w:rPr>
        <w:t>," victim-blaming, "case closed").</w:t>
      </w:r>
    </w:p>
    <w:p w14:paraId="2088D8F6" w14:textId="77777777" w:rsidR="00DC24A4" w:rsidRPr="00DC24A4" w:rsidRDefault="00DC24A4" w:rsidP="00DC24A4">
      <w:pPr>
        <w:numPr>
          <w:ilvl w:val="1"/>
          <w:numId w:val="89"/>
        </w:numPr>
        <w:rPr>
          <w:b/>
          <w:bCs/>
        </w:rPr>
      </w:pPr>
      <w:r w:rsidRPr="00DC24A4">
        <w:rPr>
          <w:b/>
          <w:bCs/>
        </w:rPr>
        <w:t>Helpful Interventions: What steps were taken that ultimately helped Cristina? (e.g., telling her mom, police involvement, mentor, guidance counselor).</w:t>
      </w:r>
    </w:p>
    <w:p w14:paraId="3CF82B9C" w14:textId="77777777" w:rsidR="00DC24A4" w:rsidRPr="00DC24A4" w:rsidRDefault="00DC24A4" w:rsidP="00DC24A4">
      <w:pPr>
        <w:numPr>
          <w:ilvl w:val="0"/>
          <w:numId w:val="89"/>
        </w:numPr>
        <w:rPr>
          <w:b/>
          <w:bCs/>
        </w:rPr>
      </w:pPr>
      <w:r w:rsidRPr="00DC24A4">
        <w:rPr>
          <w:b/>
          <w:bCs/>
        </w:rPr>
        <w:t>Whole Class Share Out (10 min): Bring groups back together. Discuss their findings, highlighting the devastating impact of the bullying and the critical role of intervention and support.</w:t>
      </w:r>
    </w:p>
    <w:p w14:paraId="17ADDC23" w14:textId="77777777" w:rsidR="00DC24A4" w:rsidRPr="00DC24A4" w:rsidRDefault="00DC24A4" w:rsidP="00DC24A4">
      <w:pPr>
        <w:rPr>
          <w:b/>
          <w:bCs/>
        </w:rPr>
      </w:pPr>
      <w:r w:rsidRPr="00DC24A4">
        <w:rPr>
          <w:b/>
          <w:bCs/>
        </w:rPr>
        <w:t>Part 3: Broader Implications &amp; Empowered Action (35 minutes)</w:t>
      </w:r>
    </w:p>
    <w:p w14:paraId="03E2E3BD" w14:textId="77777777" w:rsidR="00DC24A4" w:rsidRPr="00DC24A4" w:rsidRDefault="00DC24A4" w:rsidP="00DC24A4">
      <w:pPr>
        <w:numPr>
          <w:ilvl w:val="0"/>
          <w:numId w:val="90"/>
        </w:numPr>
        <w:rPr>
          <w:b/>
          <w:bCs/>
        </w:rPr>
      </w:pPr>
      <w:r w:rsidRPr="00DC24A4">
        <w:rPr>
          <w:b/>
          <w:bCs/>
        </w:rPr>
        <w:t>Analyzing Broader Themes (15 min): Lead a whole-class discussion on the analytical sections of the transcript (starting from "That means there are people in your class...").</w:t>
      </w:r>
    </w:p>
    <w:p w14:paraId="324785E7" w14:textId="77777777" w:rsidR="00DC24A4" w:rsidRPr="00DC24A4" w:rsidRDefault="00DC24A4" w:rsidP="00DC24A4">
      <w:pPr>
        <w:numPr>
          <w:ilvl w:val="1"/>
          <w:numId w:val="90"/>
        </w:numPr>
        <w:rPr>
          <w:b/>
          <w:bCs/>
        </w:rPr>
      </w:pPr>
      <w:r w:rsidRPr="00DC24A4">
        <w:rPr>
          <w:b/>
          <w:bCs/>
        </w:rPr>
        <w:t>Permanence of Online Content: Discuss "once it's there, it's there forever" and its implications for future jobs/university applications.</w:t>
      </w:r>
    </w:p>
    <w:p w14:paraId="7CE8CA41" w14:textId="77777777" w:rsidR="00DC24A4" w:rsidRPr="00DC24A4" w:rsidRDefault="00DC24A4" w:rsidP="00DC24A4">
      <w:pPr>
        <w:numPr>
          <w:ilvl w:val="1"/>
          <w:numId w:val="90"/>
        </w:numPr>
        <w:rPr>
          <w:b/>
          <w:bCs/>
        </w:rPr>
      </w:pPr>
      <w:r w:rsidRPr="00DC24A4">
        <w:rPr>
          <w:b/>
          <w:bCs/>
        </w:rPr>
        <w:lastRenderedPageBreak/>
        <w:t>Victim-Blaming &amp; Sexism: Explore the "victim-blamey sort of attitude" and "sexism" mentioned. How does this manifest in real life?</w:t>
      </w:r>
    </w:p>
    <w:p w14:paraId="09A40991" w14:textId="77777777" w:rsidR="00DC24A4" w:rsidRPr="00DC24A4" w:rsidRDefault="00DC24A4" w:rsidP="00DC24A4">
      <w:pPr>
        <w:numPr>
          <w:ilvl w:val="1"/>
          <w:numId w:val="90"/>
        </w:numPr>
        <w:rPr>
          <w:b/>
          <w:bCs/>
        </w:rPr>
      </w:pPr>
      <w:r w:rsidRPr="00DC24A4">
        <w:rPr>
          <w:b/>
          <w:bCs/>
        </w:rPr>
        <w:t>Mental Health (Victims &amp; Bullies): Discuss the statistic (41% depression, anxiety, insomnia) and the idea that bullies often have their own mental health challenges. How does this "vicious cycle" work?</w:t>
      </w:r>
    </w:p>
    <w:p w14:paraId="750FAD28" w14:textId="77777777" w:rsidR="00DC24A4" w:rsidRPr="00DC24A4" w:rsidRDefault="00DC24A4" w:rsidP="00DC24A4">
      <w:pPr>
        <w:numPr>
          <w:ilvl w:val="1"/>
          <w:numId w:val="90"/>
        </w:numPr>
        <w:rPr>
          <w:b/>
          <w:bCs/>
        </w:rPr>
      </w:pPr>
      <w:r w:rsidRPr="00DC24A4">
        <w:rPr>
          <w:b/>
          <w:bCs/>
        </w:rPr>
        <w:t>Bystander Effect: Why did no one stop it initially? Emphasize the message: "You are an important link in any social chain."</w:t>
      </w:r>
    </w:p>
    <w:p w14:paraId="7572BB2F" w14:textId="77777777" w:rsidR="00DC24A4" w:rsidRPr="00DC24A4" w:rsidRDefault="00DC24A4" w:rsidP="00DC24A4">
      <w:pPr>
        <w:numPr>
          <w:ilvl w:val="0"/>
          <w:numId w:val="90"/>
        </w:numPr>
        <w:rPr>
          <w:b/>
          <w:bCs/>
        </w:rPr>
      </w:pPr>
      <w:r w:rsidRPr="00DC24A4">
        <w:rPr>
          <w:b/>
          <w:bCs/>
        </w:rPr>
        <w:t>Developing Action Plans (15 min):</w:t>
      </w:r>
    </w:p>
    <w:p w14:paraId="4D83EA64" w14:textId="77777777" w:rsidR="00DC24A4" w:rsidRPr="00DC24A4" w:rsidRDefault="00DC24A4" w:rsidP="00DC24A4">
      <w:pPr>
        <w:numPr>
          <w:ilvl w:val="1"/>
          <w:numId w:val="90"/>
        </w:numPr>
        <w:rPr>
          <w:b/>
          <w:bCs/>
        </w:rPr>
      </w:pPr>
      <w:r w:rsidRPr="00DC24A4">
        <w:rPr>
          <w:b/>
          <w:bCs/>
        </w:rPr>
        <w:t>Cultural Reference (Ontario): Discuss how students can access support within the Ontario context.</w:t>
      </w:r>
    </w:p>
    <w:p w14:paraId="58C3E2F5" w14:textId="77777777" w:rsidR="00DC24A4" w:rsidRPr="00DC24A4" w:rsidRDefault="00DC24A4" w:rsidP="00DC24A4">
      <w:pPr>
        <w:numPr>
          <w:ilvl w:val="2"/>
          <w:numId w:val="90"/>
        </w:numPr>
        <w:rPr>
          <w:b/>
          <w:bCs/>
        </w:rPr>
      </w:pPr>
      <w:r w:rsidRPr="00DC24A4">
        <w:rPr>
          <w:b/>
          <w:bCs/>
        </w:rPr>
        <w:t>School Resources: Identify specific school personnel (guidance counselors, social workers, principals, trusted teachers).</w:t>
      </w:r>
    </w:p>
    <w:p w14:paraId="6DE6A8AB" w14:textId="77777777" w:rsidR="00DC24A4" w:rsidRPr="00DC24A4" w:rsidRDefault="00DC24A4" w:rsidP="00DC24A4">
      <w:pPr>
        <w:numPr>
          <w:ilvl w:val="2"/>
          <w:numId w:val="90"/>
        </w:numPr>
        <w:rPr>
          <w:b/>
          <w:bCs/>
        </w:rPr>
      </w:pPr>
      <w:r w:rsidRPr="00DC24A4">
        <w:rPr>
          <w:b/>
          <w:bCs/>
        </w:rPr>
        <w:t>External Resources: Remind them of Kids Help Phone (1-800-668-6868) and local youth mental health agencies.</w:t>
      </w:r>
    </w:p>
    <w:p w14:paraId="44E195E4" w14:textId="77777777" w:rsidR="00DC24A4" w:rsidRPr="00DC24A4" w:rsidRDefault="00DC24A4" w:rsidP="00DC24A4">
      <w:pPr>
        <w:numPr>
          <w:ilvl w:val="2"/>
          <w:numId w:val="90"/>
        </w:numPr>
        <w:rPr>
          <w:b/>
          <w:bCs/>
        </w:rPr>
      </w:pPr>
      <w:r w:rsidRPr="00DC24A4">
        <w:rPr>
          <w:b/>
          <w:bCs/>
        </w:rPr>
        <w:t>Reporting: Discuss the school's reporting procedures for bullying, as per the Safe Schools Act, and the role of police if threats or illegal content are involved.</w:t>
      </w:r>
    </w:p>
    <w:p w14:paraId="1D4029B7" w14:textId="77777777" w:rsidR="00DC24A4" w:rsidRPr="00DC24A4" w:rsidRDefault="00DC24A4" w:rsidP="00DC24A4">
      <w:pPr>
        <w:numPr>
          <w:ilvl w:val="1"/>
          <w:numId w:val="90"/>
        </w:numPr>
        <w:rPr>
          <w:b/>
          <w:bCs/>
        </w:rPr>
      </w:pPr>
      <w:r w:rsidRPr="00DC24A4">
        <w:rPr>
          <w:b/>
          <w:bCs/>
        </w:rPr>
        <w:t>In small groups, challenge students to create a concise "Bystander Intervention Plan" or "Support Plan for a Friend" for their school community. What specific steps could they take if they witness or suspect cyberbullying?</w:t>
      </w:r>
    </w:p>
    <w:p w14:paraId="418D1BCF" w14:textId="77777777" w:rsidR="00DC24A4" w:rsidRPr="00DC24A4" w:rsidRDefault="00DC24A4" w:rsidP="00DC24A4">
      <w:pPr>
        <w:numPr>
          <w:ilvl w:val="0"/>
          <w:numId w:val="90"/>
        </w:numPr>
        <w:rPr>
          <w:b/>
          <w:bCs/>
        </w:rPr>
      </w:pPr>
      <w:r w:rsidRPr="00DC24A4">
        <w:rPr>
          <w:b/>
          <w:bCs/>
        </w:rPr>
        <w:t>Eleanor Roosevelt Quote (5 min): Conclude this section by discussing Eleanor Roosevelt's quote: "Great minds discuss ideas. Average minds discuss events and small minds discuss people." How does this relate to their online interactions and their role in creating a positive digital environment?</w:t>
      </w:r>
    </w:p>
    <w:p w14:paraId="5D70B53B" w14:textId="77777777" w:rsidR="00DC24A4" w:rsidRPr="00DC24A4" w:rsidRDefault="00DC24A4" w:rsidP="00DC24A4">
      <w:pPr>
        <w:rPr>
          <w:b/>
          <w:bCs/>
        </w:rPr>
      </w:pPr>
      <w:r w:rsidRPr="00DC24A4">
        <w:rPr>
          <w:b/>
          <w:bCs/>
        </w:rPr>
        <w:t>Part 4: Conclusion &amp; Commitment (5 minutes)</w:t>
      </w:r>
    </w:p>
    <w:p w14:paraId="47E57AE4" w14:textId="77777777" w:rsidR="00DC24A4" w:rsidRPr="00DC24A4" w:rsidRDefault="00DC24A4" w:rsidP="00DC24A4">
      <w:pPr>
        <w:numPr>
          <w:ilvl w:val="0"/>
          <w:numId w:val="91"/>
        </w:numPr>
        <w:rPr>
          <w:b/>
          <w:bCs/>
        </w:rPr>
      </w:pPr>
      <w:r w:rsidRPr="00DC24A4">
        <w:rPr>
          <w:b/>
          <w:bCs/>
        </w:rPr>
        <w:t>Recap: Briefly review the key takeaways about the impact of cyberbullying and the power of intervention and support.</w:t>
      </w:r>
    </w:p>
    <w:p w14:paraId="49A84A3B" w14:textId="77777777" w:rsidR="00DC24A4" w:rsidRPr="00DC24A4" w:rsidRDefault="00DC24A4" w:rsidP="00DC24A4">
      <w:pPr>
        <w:numPr>
          <w:ilvl w:val="0"/>
          <w:numId w:val="91"/>
        </w:numPr>
        <w:rPr>
          <w:b/>
          <w:bCs/>
        </w:rPr>
      </w:pPr>
      <w:r w:rsidRPr="00DC24A4">
        <w:rPr>
          <w:b/>
          <w:bCs/>
        </w:rPr>
        <w:t>Personal Commitment: Encourage students to commit to being a positive force in their online community, remembering to "reach out for help" and "do better by thinking."</w:t>
      </w:r>
    </w:p>
    <w:p w14:paraId="58348543" w14:textId="77777777" w:rsidR="00DC24A4" w:rsidRPr="00DC24A4" w:rsidRDefault="003F4D71" w:rsidP="00DC24A4">
      <w:pPr>
        <w:rPr>
          <w:b/>
          <w:bCs/>
        </w:rPr>
      </w:pPr>
      <w:r w:rsidRPr="00DC24A4">
        <w:rPr>
          <w:b/>
          <w:bCs/>
          <w:noProof/>
        </w:rPr>
        <w:pict w14:anchorId="29F62EC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E92E48" w14:textId="77777777" w:rsidR="00DC24A4" w:rsidRPr="00DC24A4" w:rsidRDefault="00DC24A4" w:rsidP="00DC24A4">
      <w:pPr>
        <w:rPr>
          <w:b/>
          <w:bCs/>
        </w:rPr>
      </w:pPr>
      <w:r w:rsidRPr="00DC24A4">
        <w:rPr>
          <w:b/>
          <w:bCs/>
        </w:rPr>
        <w:lastRenderedPageBreak/>
        <w:t>Correlation with the Ontario Curriculum Guides (English Lesson Plan):</w:t>
      </w:r>
    </w:p>
    <w:p w14:paraId="19A18349" w14:textId="77777777" w:rsidR="00DC24A4" w:rsidRPr="00DC24A4" w:rsidRDefault="00DC24A4" w:rsidP="00DC24A4">
      <w:pPr>
        <w:rPr>
          <w:b/>
          <w:bCs/>
        </w:rPr>
      </w:pPr>
      <w:r w:rsidRPr="00DC24A4">
        <w:rPr>
          <w:b/>
          <w:bCs/>
        </w:rPr>
        <w:t>This lesson plan aligns with several outcomes from the Ontario Curriculum Guides for Grades 9-12:</w:t>
      </w:r>
    </w:p>
    <w:p w14:paraId="64363633" w14:textId="77777777" w:rsidR="00DC24A4" w:rsidRPr="00DC24A4" w:rsidRDefault="00DC24A4" w:rsidP="00DC24A4">
      <w:pPr>
        <w:numPr>
          <w:ilvl w:val="0"/>
          <w:numId w:val="92"/>
        </w:numPr>
        <w:rPr>
          <w:b/>
          <w:bCs/>
        </w:rPr>
      </w:pPr>
      <w:r w:rsidRPr="00DC24A4">
        <w:rPr>
          <w:b/>
          <w:bCs/>
        </w:rPr>
        <w:t>Health and Physical Education (HPE) – Healthy Living (Personal Safety and Injury Prevention; Healthy Relationships; Mental Health and Well-being):</w:t>
      </w:r>
    </w:p>
    <w:p w14:paraId="0ECA2297" w14:textId="77777777" w:rsidR="00DC24A4" w:rsidRPr="00DC24A4" w:rsidRDefault="00DC24A4" w:rsidP="00DC24A4">
      <w:pPr>
        <w:numPr>
          <w:ilvl w:val="1"/>
          <w:numId w:val="92"/>
        </w:numPr>
        <w:rPr>
          <w:b/>
          <w:bCs/>
        </w:rPr>
      </w:pPr>
      <w:r w:rsidRPr="00DC24A4">
        <w:rPr>
          <w:b/>
          <w:bCs/>
        </w:rPr>
        <w:t>Grades 9-12 (D1.1, D1.2, D1.3): Analyze internal and external factors that affect mental health, identify factors that enhance or compromise healthy relationships, and demonstrate an understanding of how to obtain support. </w:t>
      </w:r>
      <w:r w:rsidRPr="00DC24A4">
        <w:rPr>
          <w:b/>
          <w:bCs/>
          <w:i/>
          <w:iCs/>
        </w:rPr>
        <w:t>Correlation:</w:t>
      </w:r>
      <w:r w:rsidRPr="00DC24A4">
        <w:rPr>
          <w:b/>
          <w:bCs/>
        </w:rPr>
        <w:t> Direct analysis of Cristina's mental health struggles, the impact of relationships (bullies, bystanders, supporters), and the importance of seeking help.</w:t>
      </w:r>
    </w:p>
    <w:p w14:paraId="7B9DA915" w14:textId="77777777" w:rsidR="00DC24A4" w:rsidRPr="00DC24A4" w:rsidRDefault="00DC24A4" w:rsidP="00DC24A4">
      <w:pPr>
        <w:numPr>
          <w:ilvl w:val="1"/>
          <w:numId w:val="92"/>
        </w:numPr>
        <w:rPr>
          <w:b/>
          <w:bCs/>
        </w:rPr>
      </w:pPr>
      <w:r w:rsidRPr="00DC24A4">
        <w:rPr>
          <w:b/>
          <w:bCs/>
        </w:rPr>
        <w:t>Grades 9-12 (D2.1, D2.2, D2.3): Analyze the short- and long-term effects of various forms of bullying, harassment, and abuse, including cyberbullying, and develop strategies for preventing and responding to them. </w:t>
      </w:r>
      <w:r w:rsidRPr="00DC24A4">
        <w:rPr>
          <w:b/>
          <w:bCs/>
          <w:i/>
          <w:iCs/>
        </w:rPr>
        <w:t>Correlation:</w:t>
      </w:r>
      <w:r w:rsidRPr="00DC24A4">
        <w:rPr>
          <w:b/>
          <w:bCs/>
        </w:rPr>
        <w:t> Central to the lesson, examining the severe consequences and strategies for intervention and prevention.</w:t>
      </w:r>
    </w:p>
    <w:p w14:paraId="6A6C8D9A" w14:textId="77777777" w:rsidR="00DC24A4" w:rsidRPr="00DC24A4" w:rsidRDefault="00DC24A4" w:rsidP="00DC24A4">
      <w:pPr>
        <w:numPr>
          <w:ilvl w:val="1"/>
          <w:numId w:val="92"/>
        </w:numPr>
        <w:rPr>
          <w:b/>
          <w:bCs/>
        </w:rPr>
      </w:pPr>
      <w:r w:rsidRPr="00DC24A4">
        <w:rPr>
          <w:b/>
          <w:bCs/>
        </w:rPr>
        <w:t>Grades 9-12 (D3.1): Evaluate their own and others’ leadership and advocacy skills in promoting healthy and respectful relationships and safe school environments. </w:t>
      </w:r>
      <w:r w:rsidRPr="00DC24A4">
        <w:rPr>
          <w:b/>
          <w:bCs/>
          <w:i/>
          <w:iCs/>
        </w:rPr>
        <w:t>Correlation:</w:t>
      </w:r>
      <w:r w:rsidRPr="00DC24A4">
        <w:rPr>
          <w:b/>
          <w:bCs/>
        </w:rPr>
        <w:t> Focus on bystander intervention and creating supportive school communities.</w:t>
      </w:r>
    </w:p>
    <w:p w14:paraId="61813A44" w14:textId="77777777" w:rsidR="00DC24A4" w:rsidRPr="00DC24A4" w:rsidRDefault="00DC24A4" w:rsidP="00DC24A4">
      <w:pPr>
        <w:numPr>
          <w:ilvl w:val="0"/>
          <w:numId w:val="92"/>
        </w:numPr>
        <w:rPr>
          <w:b/>
          <w:bCs/>
        </w:rPr>
      </w:pPr>
      <w:r w:rsidRPr="00DC24A4">
        <w:rPr>
          <w:b/>
          <w:bCs/>
        </w:rPr>
        <w:t>English Language Arts:</w:t>
      </w:r>
    </w:p>
    <w:p w14:paraId="35A51D11" w14:textId="77777777" w:rsidR="00DC24A4" w:rsidRPr="00DC24A4" w:rsidRDefault="00DC24A4" w:rsidP="00DC24A4">
      <w:pPr>
        <w:numPr>
          <w:ilvl w:val="1"/>
          <w:numId w:val="92"/>
        </w:numPr>
        <w:rPr>
          <w:b/>
          <w:bCs/>
        </w:rPr>
      </w:pPr>
      <w:r w:rsidRPr="00DC24A4">
        <w:rPr>
          <w:b/>
          <w:bCs/>
        </w:rPr>
        <w:t>Grades 9-12 (Reading and Literature Studies): Analyze a wide variety of literary and informational texts, including personal narratives, for theme, character, and author's purpose. </w:t>
      </w:r>
      <w:r w:rsidRPr="00DC24A4">
        <w:rPr>
          <w:b/>
          <w:bCs/>
          <w:i/>
          <w:iCs/>
        </w:rPr>
        <w:t>Correlation:</w:t>
      </w:r>
      <w:r w:rsidRPr="00DC24A4">
        <w:rPr>
          <w:b/>
          <w:bCs/>
        </w:rPr>
        <w:t> Students analyze Cristina's story as a personal narrative, exploring themes of bullying, resilience, and social responsibility.</w:t>
      </w:r>
    </w:p>
    <w:p w14:paraId="1A58F144" w14:textId="77777777" w:rsidR="00DC24A4" w:rsidRPr="00DC24A4" w:rsidRDefault="00DC24A4" w:rsidP="00DC24A4">
      <w:pPr>
        <w:numPr>
          <w:ilvl w:val="1"/>
          <w:numId w:val="92"/>
        </w:numPr>
        <w:rPr>
          <w:b/>
          <w:bCs/>
        </w:rPr>
      </w:pPr>
      <w:r w:rsidRPr="00DC24A4">
        <w:rPr>
          <w:b/>
          <w:bCs/>
        </w:rPr>
        <w:t>Grades 9-12 (Oral Communication): Communicate effectively in a variety of contexts for diverse audiences and purposes. </w:t>
      </w:r>
      <w:r w:rsidRPr="00DC24A4">
        <w:rPr>
          <w:b/>
          <w:bCs/>
          <w:i/>
          <w:iCs/>
        </w:rPr>
        <w:t>Correlation:</w:t>
      </w:r>
      <w:r w:rsidRPr="00DC24A4">
        <w:rPr>
          <w:b/>
          <w:bCs/>
        </w:rPr>
        <w:t> Students engage in small group and whole-class discussions, sharing analyses and proposing solutions.</w:t>
      </w:r>
    </w:p>
    <w:p w14:paraId="612C7A3E" w14:textId="77777777" w:rsidR="00DC24A4" w:rsidRPr="00DC24A4" w:rsidRDefault="00DC24A4" w:rsidP="00DC24A4">
      <w:pPr>
        <w:numPr>
          <w:ilvl w:val="1"/>
          <w:numId w:val="92"/>
        </w:numPr>
        <w:rPr>
          <w:b/>
          <w:bCs/>
        </w:rPr>
      </w:pPr>
      <w:r w:rsidRPr="00DC24A4">
        <w:rPr>
          <w:b/>
          <w:bCs/>
        </w:rPr>
        <w:t>Grades 9-12 (Media Studies): Interpret and create media texts to communicate information, ideas, and opinions, and to influence audiences. </w:t>
      </w:r>
      <w:r w:rsidRPr="00DC24A4">
        <w:rPr>
          <w:b/>
          <w:bCs/>
          <w:i/>
          <w:iCs/>
        </w:rPr>
        <w:t>Correlation:</w:t>
      </w:r>
      <w:r w:rsidRPr="00DC24A4">
        <w:rPr>
          <w:b/>
          <w:bCs/>
        </w:rPr>
        <w:t xml:space="preserve"> Students critically analyze the impact of social </w:t>
      </w:r>
      <w:r w:rsidRPr="00DC24A4">
        <w:rPr>
          <w:b/>
          <w:bCs/>
        </w:rPr>
        <w:lastRenderedPageBreak/>
        <w:t>media and online content, understanding its power to cause harm or facilitate support.</w:t>
      </w:r>
    </w:p>
    <w:p w14:paraId="025A93BD" w14:textId="77777777" w:rsidR="00DC24A4" w:rsidRPr="00DC24A4" w:rsidRDefault="00DC24A4" w:rsidP="00DC24A4">
      <w:pPr>
        <w:numPr>
          <w:ilvl w:val="0"/>
          <w:numId w:val="92"/>
        </w:numPr>
        <w:rPr>
          <w:b/>
          <w:bCs/>
        </w:rPr>
      </w:pPr>
      <w:r w:rsidRPr="00DC24A4">
        <w:rPr>
          <w:b/>
          <w:bCs/>
        </w:rPr>
        <w:t>Civics and Citizenship (CHV2O, Grade 10):</w:t>
      </w:r>
    </w:p>
    <w:p w14:paraId="67E26CC2" w14:textId="77777777" w:rsidR="00DC24A4" w:rsidRPr="00DC24A4" w:rsidRDefault="00DC24A4" w:rsidP="00DC24A4">
      <w:pPr>
        <w:numPr>
          <w:ilvl w:val="1"/>
          <w:numId w:val="92"/>
        </w:numPr>
        <w:rPr>
          <w:b/>
          <w:bCs/>
        </w:rPr>
      </w:pPr>
      <w:r w:rsidRPr="00DC24A4">
        <w:rPr>
          <w:b/>
          <w:bCs/>
        </w:rPr>
        <w:t xml:space="preserve">A3.3: Explain how citizens can </w:t>
      </w:r>
      <w:proofErr w:type="gramStart"/>
      <w:r w:rsidRPr="00DC24A4">
        <w:rPr>
          <w:b/>
          <w:bCs/>
        </w:rPr>
        <w:t>take action</w:t>
      </w:r>
      <w:proofErr w:type="gramEnd"/>
      <w:r w:rsidRPr="00DC24A4">
        <w:rPr>
          <w:b/>
          <w:bCs/>
        </w:rPr>
        <w:t xml:space="preserve"> on local, national, and/or global issues. </w:t>
      </w:r>
      <w:r w:rsidRPr="00DC24A4">
        <w:rPr>
          <w:b/>
          <w:bCs/>
          <w:i/>
          <w:iCs/>
        </w:rPr>
        <w:t>Correlation:</w:t>
      </w:r>
      <w:r w:rsidRPr="00DC24A4">
        <w:rPr>
          <w:b/>
          <w:bCs/>
        </w:rPr>
        <w:t> Students develop action plans for their school and community, reflecting active citizenship in addressing cyberbullying.</w:t>
      </w:r>
    </w:p>
    <w:p w14:paraId="74734A08" w14:textId="77777777" w:rsidR="00DC24A4" w:rsidRPr="00DC24A4" w:rsidRDefault="00DC24A4" w:rsidP="00DC24A4">
      <w:pPr>
        <w:numPr>
          <w:ilvl w:val="1"/>
          <w:numId w:val="92"/>
        </w:numPr>
        <w:rPr>
          <w:b/>
          <w:bCs/>
        </w:rPr>
      </w:pPr>
      <w:r w:rsidRPr="00DC24A4">
        <w:rPr>
          <w:b/>
          <w:bCs/>
        </w:rPr>
        <w:t xml:space="preserve">A3.4: Analyze various perspectives on citizenship, identity, and </w:t>
      </w:r>
      <w:proofErr w:type="gramStart"/>
      <w:r w:rsidRPr="00DC24A4">
        <w:rPr>
          <w:b/>
          <w:bCs/>
        </w:rPr>
        <w:t>taking action</w:t>
      </w:r>
      <w:proofErr w:type="gramEnd"/>
      <w:r w:rsidRPr="00DC24A4">
        <w:rPr>
          <w:b/>
          <w:bCs/>
        </w:rPr>
        <w:t xml:space="preserve"> in a diverse, globalized world. </w:t>
      </w:r>
      <w:r w:rsidRPr="00DC24A4">
        <w:rPr>
          <w:b/>
          <w:bCs/>
          <w:i/>
          <w:iCs/>
        </w:rPr>
        <w:t>Correlation:</w:t>
      </w:r>
      <w:r w:rsidRPr="00DC24A4">
        <w:rPr>
          <w:b/>
          <w:bCs/>
        </w:rPr>
        <w:t> Discussion of victim-blaming and sexism relates to diverse perspectives and social justice issues.</w:t>
      </w:r>
    </w:p>
    <w:p w14:paraId="05EC19E8" w14:textId="77777777" w:rsidR="00DC24A4" w:rsidRPr="00DC24A4" w:rsidRDefault="00DC24A4" w:rsidP="00DC24A4">
      <w:pPr>
        <w:numPr>
          <w:ilvl w:val="0"/>
          <w:numId w:val="92"/>
        </w:numPr>
        <w:rPr>
          <w:b/>
          <w:bCs/>
        </w:rPr>
      </w:pPr>
      <w:r w:rsidRPr="00DC24A4">
        <w:rPr>
          <w:b/>
          <w:bCs/>
        </w:rPr>
        <w:t>Social Sciences and Humanities / Psychology (HSP3M/HSP3U, Grade 11/12):</w:t>
      </w:r>
    </w:p>
    <w:p w14:paraId="4DAA9CA4" w14:textId="77777777" w:rsidR="00DC24A4" w:rsidRPr="00DC24A4" w:rsidRDefault="00DC24A4" w:rsidP="00DC24A4">
      <w:pPr>
        <w:numPr>
          <w:ilvl w:val="1"/>
          <w:numId w:val="92"/>
        </w:numPr>
        <w:rPr>
          <w:b/>
          <w:bCs/>
        </w:rPr>
      </w:pPr>
      <w:r w:rsidRPr="00DC24A4">
        <w:rPr>
          <w:b/>
          <w:bCs/>
        </w:rPr>
        <w:t>A2.1: Analyze research on personality development and factors influencing it. </w:t>
      </w:r>
      <w:r w:rsidRPr="00DC24A4">
        <w:rPr>
          <w:b/>
          <w:bCs/>
          <w:i/>
          <w:iCs/>
        </w:rPr>
        <w:t>Correlation:</w:t>
      </w:r>
      <w:r w:rsidRPr="00DC24A4">
        <w:rPr>
          <w:b/>
          <w:bCs/>
        </w:rPr>
        <w:t> Discussion of the mental health impacts on victims and bullies connects to psychological concepts.</w:t>
      </w:r>
    </w:p>
    <w:p w14:paraId="254824BC" w14:textId="77777777" w:rsidR="00DC24A4" w:rsidRPr="00DC24A4" w:rsidRDefault="00DC24A4" w:rsidP="00DC24A4">
      <w:pPr>
        <w:numPr>
          <w:ilvl w:val="1"/>
          <w:numId w:val="92"/>
        </w:numPr>
        <w:rPr>
          <w:b/>
          <w:bCs/>
        </w:rPr>
      </w:pPr>
      <w:r w:rsidRPr="00DC24A4">
        <w:rPr>
          <w:b/>
          <w:bCs/>
        </w:rPr>
        <w:t>A3.1: Demonstrate an understanding of the concepts and theories related to social behaviour. </w:t>
      </w:r>
      <w:r w:rsidRPr="00DC24A4">
        <w:rPr>
          <w:b/>
          <w:bCs/>
          <w:i/>
          <w:iCs/>
        </w:rPr>
        <w:t>Correlation:</w:t>
      </w:r>
      <w:r w:rsidRPr="00DC24A4">
        <w:rPr>
          <w:b/>
          <w:bCs/>
        </w:rPr>
        <w:t> Analysis of bystander effect, group dynamics, and social responsibility</w:t>
      </w:r>
    </w:p>
    <w:p w14:paraId="610845BC" w14:textId="77777777" w:rsidR="00A80BCF" w:rsidRPr="00DC24A4" w:rsidRDefault="00A80BCF" w:rsidP="00DC24A4"/>
    <w:sectPr w:rsidR="00A80BCF" w:rsidRPr="00DC24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2126"/>
    <w:multiLevelType w:val="multilevel"/>
    <w:tmpl w:val="AE80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F1A40"/>
    <w:multiLevelType w:val="multilevel"/>
    <w:tmpl w:val="7E3E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A45C8"/>
    <w:multiLevelType w:val="multilevel"/>
    <w:tmpl w:val="AC2C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9028AD"/>
    <w:multiLevelType w:val="multilevel"/>
    <w:tmpl w:val="68D8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A2593E"/>
    <w:multiLevelType w:val="multilevel"/>
    <w:tmpl w:val="EE0E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84E5A"/>
    <w:multiLevelType w:val="multilevel"/>
    <w:tmpl w:val="1578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10AA0"/>
    <w:multiLevelType w:val="multilevel"/>
    <w:tmpl w:val="BCD8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C1FF2"/>
    <w:multiLevelType w:val="multilevel"/>
    <w:tmpl w:val="9F88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0A1712"/>
    <w:multiLevelType w:val="multilevel"/>
    <w:tmpl w:val="706A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7233F6"/>
    <w:multiLevelType w:val="multilevel"/>
    <w:tmpl w:val="4664D7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6C7278"/>
    <w:multiLevelType w:val="multilevel"/>
    <w:tmpl w:val="92506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EF1117"/>
    <w:multiLevelType w:val="multilevel"/>
    <w:tmpl w:val="C3C4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DD6D6F"/>
    <w:multiLevelType w:val="multilevel"/>
    <w:tmpl w:val="1000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425871"/>
    <w:multiLevelType w:val="multilevel"/>
    <w:tmpl w:val="4770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EF1EE3"/>
    <w:multiLevelType w:val="multilevel"/>
    <w:tmpl w:val="4942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FF7C9C"/>
    <w:multiLevelType w:val="multilevel"/>
    <w:tmpl w:val="5F2C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741157"/>
    <w:multiLevelType w:val="multilevel"/>
    <w:tmpl w:val="DDFE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676649"/>
    <w:multiLevelType w:val="multilevel"/>
    <w:tmpl w:val="B59A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D84625"/>
    <w:multiLevelType w:val="multilevel"/>
    <w:tmpl w:val="97E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8C3D9F"/>
    <w:multiLevelType w:val="multilevel"/>
    <w:tmpl w:val="8EE0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933A61"/>
    <w:multiLevelType w:val="multilevel"/>
    <w:tmpl w:val="D34E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AF7592"/>
    <w:multiLevelType w:val="multilevel"/>
    <w:tmpl w:val="50E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A43A79"/>
    <w:multiLevelType w:val="multilevel"/>
    <w:tmpl w:val="F008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1110EC"/>
    <w:multiLevelType w:val="multilevel"/>
    <w:tmpl w:val="DFA2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3D1C68"/>
    <w:multiLevelType w:val="multilevel"/>
    <w:tmpl w:val="05F04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F5C48E3"/>
    <w:multiLevelType w:val="multilevel"/>
    <w:tmpl w:val="F934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0D42CA6"/>
    <w:multiLevelType w:val="multilevel"/>
    <w:tmpl w:val="2AF4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596DC2"/>
    <w:multiLevelType w:val="multilevel"/>
    <w:tmpl w:val="F31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89C24B9"/>
    <w:multiLevelType w:val="multilevel"/>
    <w:tmpl w:val="03A4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0961B0"/>
    <w:multiLevelType w:val="multilevel"/>
    <w:tmpl w:val="BA16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C314DB"/>
    <w:multiLevelType w:val="multilevel"/>
    <w:tmpl w:val="98C8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F16479"/>
    <w:multiLevelType w:val="multilevel"/>
    <w:tmpl w:val="80E0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5B2B8A"/>
    <w:multiLevelType w:val="multilevel"/>
    <w:tmpl w:val="330E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DC638F0"/>
    <w:multiLevelType w:val="multilevel"/>
    <w:tmpl w:val="16D6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CA4327"/>
    <w:multiLevelType w:val="multilevel"/>
    <w:tmpl w:val="F4EC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002D83"/>
    <w:multiLevelType w:val="multilevel"/>
    <w:tmpl w:val="5C72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0112E85"/>
    <w:multiLevelType w:val="multilevel"/>
    <w:tmpl w:val="CB02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01F484A"/>
    <w:multiLevelType w:val="multilevel"/>
    <w:tmpl w:val="0696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24D7787"/>
    <w:multiLevelType w:val="multilevel"/>
    <w:tmpl w:val="AEFA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D261F8"/>
    <w:multiLevelType w:val="multilevel"/>
    <w:tmpl w:val="4638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821BD4"/>
    <w:multiLevelType w:val="multilevel"/>
    <w:tmpl w:val="B17E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4CA5805"/>
    <w:multiLevelType w:val="multilevel"/>
    <w:tmpl w:val="EF20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8623D08"/>
    <w:multiLevelType w:val="multilevel"/>
    <w:tmpl w:val="18F8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9442075"/>
    <w:multiLevelType w:val="multilevel"/>
    <w:tmpl w:val="A2DC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9E37AF5"/>
    <w:multiLevelType w:val="multilevel"/>
    <w:tmpl w:val="A7EA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A5D3404"/>
    <w:multiLevelType w:val="multilevel"/>
    <w:tmpl w:val="5F72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BAF6273"/>
    <w:multiLevelType w:val="multilevel"/>
    <w:tmpl w:val="27B4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CE02AEA"/>
    <w:multiLevelType w:val="multilevel"/>
    <w:tmpl w:val="1BB6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D367044"/>
    <w:multiLevelType w:val="multilevel"/>
    <w:tmpl w:val="6F94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F305F85"/>
    <w:multiLevelType w:val="multilevel"/>
    <w:tmpl w:val="571C3C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F5F5C34"/>
    <w:multiLevelType w:val="multilevel"/>
    <w:tmpl w:val="EF0C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66D12DC"/>
    <w:multiLevelType w:val="multilevel"/>
    <w:tmpl w:val="45CE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8B344F2"/>
    <w:multiLevelType w:val="multilevel"/>
    <w:tmpl w:val="871CBA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9B84C58"/>
    <w:multiLevelType w:val="multilevel"/>
    <w:tmpl w:val="21A0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9C8535A"/>
    <w:multiLevelType w:val="multilevel"/>
    <w:tmpl w:val="F04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A1308F8"/>
    <w:multiLevelType w:val="multilevel"/>
    <w:tmpl w:val="7ABC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A9E4F2D"/>
    <w:multiLevelType w:val="multilevel"/>
    <w:tmpl w:val="6366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C871EBA"/>
    <w:multiLevelType w:val="multilevel"/>
    <w:tmpl w:val="EDA2E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06D22ED"/>
    <w:multiLevelType w:val="multilevel"/>
    <w:tmpl w:val="1BAC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0D00F32"/>
    <w:multiLevelType w:val="multilevel"/>
    <w:tmpl w:val="2AA0C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38A20B1"/>
    <w:multiLevelType w:val="multilevel"/>
    <w:tmpl w:val="DDE8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51D73C2"/>
    <w:multiLevelType w:val="multilevel"/>
    <w:tmpl w:val="4C94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5223E13"/>
    <w:multiLevelType w:val="multilevel"/>
    <w:tmpl w:val="57E8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63159F1"/>
    <w:multiLevelType w:val="multilevel"/>
    <w:tmpl w:val="5576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78B3BCA"/>
    <w:multiLevelType w:val="multilevel"/>
    <w:tmpl w:val="0DBA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8DA7AE1"/>
    <w:multiLevelType w:val="multilevel"/>
    <w:tmpl w:val="C19AD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C3A68D0"/>
    <w:multiLevelType w:val="multilevel"/>
    <w:tmpl w:val="9C7EF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C5F6E4F"/>
    <w:multiLevelType w:val="multilevel"/>
    <w:tmpl w:val="57F8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E496FB8"/>
    <w:multiLevelType w:val="multilevel"/>
    <w:tmpl w:val="6842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01F4739"/>
    <w:multiLevelType w:val="multilevel"/>
    <w:tmpl w:val="3D48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4FD0925"/>
    <w:multiLevelType w:val="multilevel"/>
    <w:tmpl w:val="E2AE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C87212"/>
    <w:multiLevelType w:val="multilevel"/>
    <w:tmpl w:val="E982D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65461FA"/>
    <w:multiLevelType w:val="multilevel"/>
    <w:tmpl w:val="05CA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6F648D3"/>
    <w:multiLevelType w:val="multilevel"/>
    <w:tmpl w:val="F1AC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7FF7ECE"/>
    <w:multiLevelType w:val="multilevel"/>
    <w:tmpl w:val="DE2E07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82D4721"/>
    <w:multiLevelType w:val="multilevel"/>
    <w:tmpl w:val="269A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9635642"/>
    <w:multiLevelType w:val="multilevel"/>
    <w:tmpl w:val="C4A8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98D0C37"/>
    <w:multiLevelType w:val="multilevel"/>
    <w:tmpl w:val="887C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A405CA4"/>
    <w:multiLevelType w:val="multilevel"/>
    <w:tmpl w:val="AAAC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B79489E"/>
    <w:multiLevelType w:val="multilevel"/>
    <w:tmpl w:val="3EA4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B9D3970"/>
    <w:multiLevelType w:val="multilevel"/>
    <w:tmpl w:val="89C6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C8A3C61"/>
    <w:multiLevelType w:val="multilevel"/>
    <w:tmpl w:val="31D28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C8D1C4B"/>
    <w:multiLevelType w:val="multilevel"/>
    <w:tmpl w:val="5152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E1F5884"/>
    <w:multiLevelType w:val="multilevel"/>
    <w:tmpl w:val="1BFCD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E771326"/>
    <w:multiLevelType w:val="multilevel"/>
    <w:tmpl w:val="BAE2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FB409FC"/>
    <w:multiLevelType w:val="multilevel"/>
    <w:tmpl w:val="5B94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381795E"/>
    <w:multiLevelType w:val="multilevel"/>
    <w:tmpl w:val="B35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3DC0C06"/>
    <w:multiLevelType w:val="multilevel"/>
    <w:tmpl w:val="07A6E0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5075787"/>
    <w:multiLevelType w:val="multilevel"/>
    <w:tmpl w:val="5E1C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9DF350B"/>
    <w:multiLevelType w:val="multilevel"/>
    <w:tmpl w:val="3C84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F0241AA"/>
    <w:multiLevelType w:val="multilevel"/>
    <w:tmpl w:val="C2EC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F4373EB"/>
    <w:multiLevelType w:val="multilevel"/>
    <w:tmpl w:val="B37E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998771">
    <w:abstractNumId w:val="72"/>
  </w:num>
  <w:num w:numId="2" w16cid:durableId="1875923320">
    <w:abstractNumId w:val="69"/>
  </w:num>
  <w:num w:numId="3" w16cid:durableId="1387099122">
    <w:abstractNumId w:val="31"/>
  </w:num>
  <w:num w:numId="4" w16cid:durableId="1880126663">
    <w:abstractNumId w:val="75"/>
  </w:num>
  <w:num w:numId="5" w16cid:durableId="53968296">
    <w:abstractNumId w:val="46"/>
  </w:num>
  <w:num w:numId="6" w16cid:durableId="499613623">
    <w:abstractNumId w:val="64"/>
  </w:num>
  <w:num w:numId="7" w16cid:durableId="1115833562">
    <w:abstractNumId w:val="73"/>
  </w:num>
  <w:num w:numId="8" w16cid:durableId="724137437">
    <w:abstractNumId w:val="35"/>
  </w:num>
  <w:num w:numId="9" w16cid:durableId="1991211953">
    <w:abstractNumId w:val="82"/>
  </w:num>
  <w:num w:numId="10" w16cid:durableId="951473180">
    <w:abstractNumId w:val="91"/>
  </w:num>
  <w:num w:numId="11" w16cid:durableId="1928149860">
    <w:abstractNumId w:val="11"/>
  </w:num>
  <w:num w:numId="12" w16cid:durableId="2141260358">
    <w:abstractNumId w:val="18"/>
  </w:num>
  <w:num w:numId="13" w16cid:durableId="32923730">
    <w:abstractNumId w:val="41"/>
  </w:num>
  <w:num w:numId="14" w16cid:durableId="1402142829">
    <w:abstractNumId w:val="78"/>
  </w:num>
  <w:num w:numId="15" w16cid:durableId="1291785014">
    <w:abstractNumId w:val="6"/>
  </w:num>
  <w:num w:numId="16" w16cid:durableId="1684240696">
    <w:abstractNumId w:val="44"/>
  </w:num>
  <w:num w:numId="17" w16cid:durableId="1334918859">
    <w:abstractNumId w:val="26"/>
  </w:num>
  <w:num w:numId="18" w16cid:durableId="1148010938">
    <w:abstractNumId w:val="28"/>
  </w:num>
  <w:num w:numId="19" w16cid:durableId="1612276787">
    <w:abstractNumId w:val="39"/>
  </w:num>
  <w:num w:numId="20" w16cid:durableId="823352642">
    <w:abstractNumId w:val="63"/>
  </w:num>
  <w:num w:numId="21" w16cid:durableId="322006088">
    <w:abstractNumId w:val="76"/>
  </w:num>
  <w:num w:numId="22" w16cid:durableId="778909557">
    <w:abstractNumId w:val="59"/>
  </w:num>
  <w:num w:numId="23" w16cid:durableId="6252451">
    <w:abstractNumId w:val="51"/>
  </w:num>
  <w:num w:numId="24" w16cid:durableId="2110813248">
    <w:abstractNumId w:val="38"/>
  </w:num>
  <w:num w:numId="25" w16cid:durableId="48111247">
    <w:abstractNumId w:val="2"/>
  </w:num>
  <w:num w:numId="26" w16cid:durableId="442187319">
    <w:abstractNumId w:val="21"/>
  </w:num>
  <w:num w:numId="27" w16cid:durableId="1078668183">
    <w:abstractNumId w:val="0"/>
  </w:num>
  <w:num w:numId="28" w16cid:durableId="182284032">
    <w:abstractNumId w:val="4"/>
  </w:num>
  <w:num w:numId="29" w16cid:durableId="1105733622">
    <w:abstractNumId w:val="36"/>
  </w:num>
  <w:num w:numId="30" w16cid:durableId="1171408295">
    <w:abstractNumId w:val="56"/>
  </w:num>
  <w:num w:numId="31" w16cid:durableId="563831273">
    <w:abstractNumId w:val="57"/>
  </w:num>
  <w:num w:numId="32" w16cid:durableId="1585718849">
    <w:abstractNumId w:val="85"/>
  </w:num>
  <w:num w:numId="33" w16cid:durableId="1305038843">
    <w:abstractNumId w:val="42"/>
  </w:num>
  <w:num w:numId="34" w16cid:durableId="990595566">
    <w:abstractNumId w:val="62"/>
  </w:num>
  <w:num w:numId="35" w16cid:durableId="2072458562">
    <w:abstractNumId w:val="90"/>
  </w:num>
  <w:num w:numId="36" w16cid:durableId="1762602201">
    <w:abstractNumId w:val="83"/>
  </w:num>
  <w:num w:numId="37" w16cid:durableId="1961566651">
    <w:abstractNumId w:val="55"/>
  </w:num>
  <w:num w:numId="38" w16cid:durableId="1733236070">
    <w:abstractNumId w:val="29"/>
  </w:num>
  <w:num w:numId="39" w16cid:durableId="1897233606">
    <w:abstractNumId w:val="7"/>
  </w:num>
  <w:num w:numId="40" w16cid:durableId="1943681154">
    <w:abstractNumId w:val="5"/>
  </w:num>
  <w:num w:numId="41" w16cid:durableId="920484867">
    <w:abstractNumId w:val="30"/>
  </w:num>
  <w:num w:numId="42" w16cid:durableId="1730423232">
    <w:abstractNumId w:val="66"/>
  </w:num>
  <w:num w:numId="43" w16cid:durableId="1314800008">
    <w:abstractNumId w:val="81"/>
  </w:num>
  <w:num w:numId="44" w16cid:durableId="498931229">
    <w:abstractNumId w:val="49"/>
  </w:num>
  <w:num w:numId="45" w16cid:durableId="1055204033">
    <w:abstractNumId w:val="71"/>
  </w:num>
  <w:num w:numId="46" w16cid:durableId="1861239624">
    <w:abstractNumId w:val="9"/>
  </w:num>
  <w:num w:numId="47" w16cid:durableId="435755141">
    <w:abstractNumId w:val="74"/>
  </w:num>
  <w:num w:numId="48" w16cid:durableId="1852719460">
    <w:abstractNumId w:val="61"/>
  </w:num>
  <w:num w:numId="49" w16cid:durableId="1971549989">
    <w:abstractNumId w:val="54"/>
  </w:num>
  <w:num w:numId="50" w16cid:durableId="1944485050">
    <w:abstractNumId w:val="12"/>
  </w:num>
  <w:num w:numId="51" w16cid:durableId="1600287360">
    <w:abstractNumId w:val="40"/>
  </w:num>
  <w:num w:numId="52" w16cid:durableId="2051874430">
    <w:abstractNumId w:val="77"/>
  </w:num>
  <w:num w:numId="53" w16cid:durableId="1859586892">
    <w:abstractNumId w:val="3"/>
  </w:num>
  <w:num w:numId="54" w16cid:durableId="1602370923">
    <w:abstractNumId w:val="16"/>
  </w:num>
  <w:num w:numId="55" w16cid:durableId="892152853">
    <w:abstractNumId w:val="67"/>
  </w:num>
  <w:num w:numId="56" w16cid:durableId="1040210061">
    <w:abstractNumId w:val="58"/>
  </w:num>
  <w:num w:numId="57" w16cid:durableId="100800407">
    <w:abstractNumId w:val="60"/>
  </w:num>
  <w:num w:numId="58" w16cid:durableId="1776754462">
    <w:abstractNumId w:val="23"/>
  </w:num>
  <w:num w:numId="59" w16cid:durableId="690104672">
    <w:abstractNumId w:val="8"/>
  </w:num>
  <w:num w:numId="60" w16cid:durableId="1579361615">
    <w:abstractNumId w:val="1"/>
  </w:num>
  <w:num w:numId="61" w16cid:durableId="661354575">
    <w:abstractNumId w:val="84"/>
  </w:num>
  <w:num w:numId="62" w16cid:durableId="2017728105">
    <w:abstractNumId w:val="68"/>
  </w:num>
  <w:num w:numId="63" w16cid:durableId="773982369">
    <w:abstractNumId w:val="88"/>
  </w:num>
  <w:num w:numId="64" w16cid:durableId="1404721932">
    <w:abstractNumId w:val="53"/>
  </w:num>
  <w:num w:numId="65" w16cid:durableId="1038823614">
    <w:abstractNumId w:val="14"/>
  </w:num>
  <w:num w:numId="66" w16cid:durableId="643774438">
    <w:abstractNumId w:val="33"/>
  </w:num>
  <w:num w:numId="67" w16cid:durableId="2122600239">
    <w:abstractNumId w:val="43"/>
  </w:num>
  <w:num w:numId="68" w16cid:durableId="679353764">
    <w:abstractNumId w:val="89"/>
  </w:num>
  <w:num w:numId="69" w16cid:durableId="1740398712">
    <w:abstractNumId w:val="32"/>
  </w:num>
  <w:num w:numId="70" w16cid:durableId="1404834618">
    <w:abstractNumId w:val="22"/>
  </w:num>
  <w:num w:numId="71" w16cid:durableId="1932813412">
    <w:abstractNumId w:val="48"/>
  </w:num>
  <w:num w:numId="72" w16cid:durableId="856425362">
    <w:abstractNumId w:val="27"/>
  </w:num>
  <w:num w:numId="73" w16cid:durableId="1294798583">
    <w:abstractNumId w:val="19"/>
  </w:num>
  <w:num w:numId="74" w16cid:durableId="1163594127">
    <w:abstractNumId w:val="47"/>
  </w:num>
  <w:num w:numId="75" w16cid:durableId="11881805">
    <w:abstractNumId w:val="86"/>
  </w:num>
  <w:num w:numId="76" w16cid:durableId="774522683">
    <w:abstractNumId w:val="17"/>
  </w:num>
  <w:num w:numId="77" w16cid:durableId="1439595563">
    <w:abstractNumId w:val="87"/>
  </w:num>
  <w:num w:numId="78" w16cid:durableId="290988148">
    <w:abstractNumId w:val="52"/>
  </w:num>
  <w:num w:numId="79" w16cid:durableId="1738892375">
    <w:abstractNumId w:val="79"/>
  </w:num>
  <w:num w:numId="80" w16cid:durableId="276645552">
    <w:abstractNumId w:val="34"/>
  </w:num>
  <w:num w:numId="81" w16cid:durableId="436295800">
    <w:abstractNumId w:val="15"/>
  </w:num>
  <w:num w:numId="82" w16cid:durableId="601568793">
    <w:abstractNumId w:val="45"/>
  </w:num>
  <w:num w:numId="83" w16cid:durableId="1914119350">
    <w:abstractNumId w:val="10"/>
  </w:num>
  <w:num w:numId="84" w16cid:durableId="1380326293">
    <w:abstractNumId w:val="25"/>
  </w:num>
  <w:num w:numId="85" w16cid:durableId="855190043">
    <w:abstractNumId w:val="80"/>
  </w:num>
  <w:num w:numId="86" w16cid:durableId="1479834052">
    <w:abstractNumId w:val="50"/>
  </w:num>
  <w:num w:numId="87" w16cid:durableId="1216116117">
    <w:abstractNumId w:val="20"/>
  </w:num>
  <w:num w:numId="88" w16cid:durableId="683898305">
    <w:abstractNumId w:val="24"/>
  </w:num>
  <w:num w:numId="89" w16cid:durableId="262617278">
    <w:abstractNumId w:val="37"/>
  </w:num>
  <w:num w:numId="90" w16cid:durableId="958728971">
    <w:abstractNumId w:val="13"/>
  </w:num>
  <w:num w:numId="91" w16cid:durableId="196159826">
    <w:abstractNumId w:val="65"/>
  </w:num>
  <w:num w:numId="92" w16cid:durableId="173881025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CF"/>
    <w:rsid w:val="00024056"/>
    <w:rsid w:val="000B214D"/>
    <w:rsid w:val="001B68B3"/>
    <w:rsid w:val="002D3355"/>
    <w:rsid w:val="00343EB1"/>
    <w:rsid w:val="003F4D71"/>
    <w:rsid w:val="00622B4B"/>
    <w:rsid w:val="00995CCE"/>
    <w:rsid w:val="00A80BCF"/>
    <w:rsid w:val="00AB7ABD"/>
    <w:rsid w:val="00AD47C6"/>
    <w:rsid w:val="00BD4889"/>
    <w:rsid w:val="00D25A92"/>
    <w:rsid w:val="00DC24A4"/>
    <w:rsid w:val="00DC43BA"/>
    <w:rsid w:val="00E16CB0"/>
    <w:rsid w:val="00E54B73"/>
    <w:rsid w:val="00F2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3F706"/>
  <w15:chartTrackingRefBased/>
  <w15:docId w15:val="{148077B3-11BD-DA40-B822-05480A0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1240</Words>
  <Characters>7073</Characters>
  <Application>Microsoft Office Word</Application>
  <DocSecurity>0</DocSecurity>
  <Lines>58</Lines>
  <Paragraphs>16</Paragraphs>
  <ScaleCrop>false</ScaleCrop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2025-11-30T14:40:00Z</dcterms:created>
  <dcterms:modified xsi:type="dcterms:W3CDTF">2025-11-30T14:40:00Z</dcterms:modified>
</cp:coreProperties>
</file>