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 de leçon – Être un bon citoyen numérique : respecter les autres en ligne</w:t>
      </w:r>
    </w:p>
    <w:p>
      <w:pPr>
        <w:pStyle w:val="Heading1"/>
      </w:pPr>
      <w:r>
        <w:t>Niveaux scolaires</w:t>
      </w:r>
    </w:p>
    <w:p>
      <w:r>
        <w:t>5e à 8e année (Ontario – Français Québec)</w:t>
      </w:r>
    </w:p>
    <w:p>
      <w:pPr>
        <w:pStyle w:val="Heading1"/>
      </w:pPr>
      <w:r>
        <w:t>Description de la leçon</w:t>
      </w:r>
    </w:p>
    <w:p>
      <w:r>
        <w:t>Cette leçon utilise la vidéo « Être un bon citoyen numérique : respecter les autres en ligne » pour aider les élèves à comprendre l’importance du respect, de l’empathie et de la responsabilité dans les environnements numériques.</w:t>
      </w:r>
    </w:p>
    <w:p>
      <w:pPr>
        <w:pStyle w:val="Heading1"/>
      </w:pPr>
      <w:r>
        <w:t>Liens avec le curriculum de l’Ontario (Résumé)</w:t>
      </w:r>
    </w:p>
    <w:p>
      <w:r>
        <w:t>Éducation physique et santé:</w:t>
        <w:br/>
        <w:t>• Compétences socioémotionnelles</w:t>
        <w:br/>
        <w:t>• Sécurité personnelle et relations saines</w:t>
        <w:br/>
        <w:br/>
        <w:t>Français:</w:t>
        <w:br/>
        <w:t>• Communication orale et écrite</w:t>
        <w:br/>
        <w:t>• Littératie médiatique</w:t>
        <w:br/>
        <w:br/>
        <w:t>Sciences et technologie:</w:t>
        <w:br/>
        <w:t>• Technologie et société</w:t>
        <w:br/>
        <w:t>• Utilisation responsable des outils numériques</w:t>
      </w:r>
    </w:p>
    <w:p>
      <w:pPr>
        <w:pStyle w:val="Heading1"/>
      </w:pPr>
      <w:r>
        <w:t>Contexte culturel (Québec / Canada)</w:t>
      </w:r>
    </w:p>
    <w:p>
      <w:r>
        <w:t>Exemples tirés des plateformes scolaires et sociales utilisées au Québec et au Canada, comme Google Classroom, Teams et les réseaux sociaux populaires.</w:t>
      </w:r>
    </w:p>
    <w:p>
      <w:pPr>
        <w:pStyle w:val="Heading1"/>
      </w:pPr>
      <w:r>
        <w:t>Objectifs d’apprentissage</w:t>
      </w:r>
    </w:p>
    <w:p>
      <w:r>
        <w:t>Les élèves apprendront à:</w:t>
        <w:br/>
        <w:t>• Définir la cyberintimidation et le harcèlement en ligne</w:t>
        <w:br/>
        <w:t>• Comprendre l’impact des mots en ligne</w:t>
        <w:br/>
        <w:t>• Adopter des comportements respectueux</w:t>
        <w:br/>
        <w:t>• Utiliser des stratégies pour prévenir et signaler les abus</w:t>
      </w:r>
    </w:p>
    <w:p>
      <w:pPr>
        <w:pStyle w:val="Heading1"/>
      </w:pPr>
      <w:r>
        <w:t>Activité 1 – Fiche élève : citoyenneté numérique</w:t>
      </w:r>
    </w:p>
    <w:p>
      <w:r>
        <w:t>Contenu:</w:t>
        <w:br/>
        <w:t>• La citoyenneté numérique signifie agir avec respect en ligne.</w:t>
        <w:br/>
        <w:t>• Les mots ont un impact durable.</w:t>
        <w:br/>
        <w:t>• Les comportements responsables créent un environnement sécuritaire.</w:t>
      </w:r>
    </w:p>
    <w:p>
      <w:pPr>
        <w:pStyle w:val="Heading1"/>
      </w:pPr>
      <w:r>
        <w:t>Activité 2 – Cyberintimidation ou respect?</w:t>
      </w:r>
    </w:p>
    <w:p>
      <w:r>
        <w:t>Les élèves lisent des scénarios et déterminent s’il s’agit de cyberintimidation, de harcèlement ou de comportement respectueux.</w:t>
      </w:r>
    </w:p>
    <w:p>
      <w:pPr>
        <w:pStyle w:val="Heading1"/>
      </w:pPr>
      <w:r>
        <w:t>Activité 3 – Réfléchir avant de publier</w:t>
      </w:r>
    </w:p>
    <w:p>
      <w:r>
        <w:t>Fiche de réflexion:</w:t>
        <w:br/>
        <w:t>• Cela pourrait-il blesser quelqu’un?</w:t>
        <w:br/>
        <w:t>• Serais-je à l’aise de le dire en personne?</w:t>
        <w:br/>
        <w:t>• Qui pourrait voir ce message plus tard?</w:t>
      </w:r>
    </w:p>
    <w:p>
      <w:pPr>
        <w:pStyle w:val="Heading1"/>
      </w:pPr>
      <w:r>
        <w:t>Activité 4 – Jeux de rôle</w:t>
      </w:r>
    </w:p>
    <w:p>
      <w:r>
        <w:t>Les élèves pratiquent comment intervenir lorsqu’ils sont témoins de cyberintimidation.</w:t>
      </w:r>
    </w:p>
    <w:p>
      <w:pPr>
        <w:pStyle w:val="Heading1"/>
      </w:pPr>
      <w:r>
        <w:t>Activité 5 – Présentation sur le signalement</w:t>
      </w:r>
    </w:p>
    <w:p>
      <w:r>
        <w:t>Présentation expliquant comment signaler des comportements inappropriés sur les plateformes numériques.</w:t>
      </w:r>
    </w:p>
    <w:p>
      <w:pPr>
        <w:pStyle w:val="Heading1"/>
      </w:pPr>
      <w:r>
        <w:t>Activité 6 – Réflexion sur l’empathie numérique</w:t>
      </w:r>
    </w:p>
    <w:p>
      <w:r>
        <w:t>Rédaction d’un court texte sur l’importance de l’empathie en ligne.</w:t>
      </w:r>
    </w:p>
    <w:p>
      <w:pPr>
        <w:pStyle w:val="Heading1"/>
      </w:pPr>
      <w:r>
        <w:t>Quiz (10 questions)</w:t>
      </w:r>
    </w:p>
    <w:p>
      <w:pPr>
        <w:pStyle w:val="ListNumber"/>
      </w:pPr>
      <w:r>
        <w:t>1. Qu’est-ce que la citoyenneté numérique?</w:t>
      </w:r>
    </w:p>
    <w:p>
      <w:pPr>
        <w:pStyle w:val="ListNumber"/>
      </w:pPr>
      <w:r>
        <w:t>2. Définis la cyberintimidation.</w:t>
      </w:r>
    </w:p>
    <w:p>
      <w:pPr>
        <w:pStyle w:val="ListNumber"/>
      </w:pPr>
      <w:r>
        <w:t>3. Nomme deux formes de harcèlement en ligne.</w:t>
      </w:r>
    </w:p>
    <w:p>
      <w:pPr>
        <w:pStyle w:val="ListNumber"/>
      </w:pPr>
      <w:r>
        <w:t>4. Pourquoi les messages en ligne peuvent-ils être plus blessants?</w:t>
      </w:r>
    </w:p>
    <w:p>
      <w:pPr>
        <w:pStyle w:val="ListNumber"/>
      </w:pPr>
      <w:r>
        <w:t>5. Que signifie « réfléchir avant de publier »?</w:t>
      </w:r>
    </w:p>
    <w:p>
      <w:pPr>
        <w:pStyle w:val="ListNumber"/>
      </w:pPr>
      <w:r>
        <w:t>6. Pourquoi l’empathie est-elle importante en ligne?</w:t>
      </w:r>
    </w:p>
    <w:p>
      <w:pPr>
        <w:pStyle w:val="ListNumber"/>
      </w:pPr>
      <w:r>
        <w:t>7. Que faire si tu vois de la cyberintimidation?</w:t>
      </w:r>
    </w:p>
    <w:p>
      <w:pPr>
        <w:pStyle w:val="ListNumber"/>
      </w:pPr>
      <w:r>
        <w:t>8. Nomme un outil de signalement.</w:t>
      </w:r>
    </w:p>
    <w:p>
      <w:pPr>
        <w:pStyle w:val="ListNumber"/>
      </w:pPr>
      <w:r>
        <w:t>9. Comment le comportement en ligne affecte-t-il la santé mentale?</w:t>
      </w:r>
    </w:p>
    <w:p>
      <w:pPr>
        <w:pStyle w:val="ListNumber"/>
      </w:pPr>
      <w:r>
        <w:t>10. Comment créer un environnement numérique positif?</w:t>
      </w:r>
    </w:p>
    <w:p>
      <w:pPr>
        <w:pStyle w:val="Heading1"/>
      </w:pPr>
      <w:r>
        <w:t>Grille d’évaluation</w:t>
      </w:r>
    </w:p>
    <w:p>
      <w:r>
        <w:t>Critère | Niveau 1 | Niveau 2 | Niveau 3 | Niveau 4</w:t>
        <w:br/>
        <w:t>Compréhension | Faible | Partielle | Bonne | Excellente</w:t>
        <w:br/>
        <w:t>Respect et empathie | Rare | Parfois | Souvent | Toujours</w:t>
        <w:br/>
        <w:t>Participation | Faible | Moyenne | Active | Très engagée</w:t>
        <w:br/>
        <w:t>Réflexion | Faible | En développement | Claire | Approfondie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