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left"/>
      </w:pPr>
      <w:r>
        <w:rPr>
          <w:b w:val="on"/>
          <w:rFonts w:ascii="Arial" w:hAnsi="Arial" w:cs="Arial" w:eastAsia="Arial"/>
          <w:sz w:val="32"/>
        </w:rPr>
        <w:t>Cyber Safety for Kindergarten</w:t>
      </w:r>
    </w:p>
    <w:p>
      <w:pPr>
        <w:jc w:val="left"/>
      </w:pPr>
      <w:r>
        <w:rPr>
          <w:rFonts w:ascii="Arial" w:hAnsi="Arial" w:cs="Arial" w:eastAsia="Arial"/>
          <w:sz w:val="24"/>
          <w:color w:val="808080"/>
        </w:rPr>
        <w:t>Transcription in French (Canada)</w:t>
        <w:br/>
        <w:br/>
      </w:r>
    </w:p>
    <w:p>
      <w:r>
        <w:rPr>
          <w:rFonts w:ascii="Arial" w:hAnsi="Arial" w:cs="Arial" w:eastAsia="Arial"/>
          <w:sz w:val="24"/>
        </w:rPr>
        <w:t>Virus Quelque chose qui peut endommager votre ordinateur.</w:t>
        <w:br/>
      </w:r>
    </w:p>
    <w:p>
      <w:r>
        <w:rPr>
          <w:rFonts w:ascii="Arial" w:hAnsi="Arial" w:cs="Arial" w:eastAsia="Arial"/>
          <w:sz w:val="24"/>
        </w:rPr>
        <w:t>Mot de passe Un code secret.</w:t>
        <w:br/>
      </w:r>
    </w:p>
    <w:p>
      <w:r>
        <w:rPr>
          <w:rFonts w:ascii="Arial" w:hAnsi="Arial" w:cs="Arial" w:eastAsia="Arial"/>
          <w:sz w:val="24"/>
        </w:rPr>
        <w:t>Une machine qui peut vous aider.</w:t>
        <w:br/>
      </w:r>
    </w:p>
    <w:p>
      <w:r>
        <w:rPr>
          <w:rFonts w:ascii="Arial" w:hAnsi="Arial" w:cs="Arial" w:eastAsia="Arial"/>
          <w:sz w:val="24"/>
        </w:rPr>
        <w:t>Signaler Informer quelqu'un.</w:t>
        <w:br/>
      </w:r>
    </w:p>
    <w:p>
      <w:r>
        <w:rPr>
          <w:rFonts w:ascii="Arial" w:hAnsi="Arial" w:cs="Arial" w:eastAsia="Arial"/>
          <w:sz w:val="24"/>
        </w:rPr>
        <w:t>Fenêtre contextuelle Boîte qui s'affiche sur votre écran.</w:t>
        <w:br/>
      </w:r>
    </w:p>
    <w:p>
      <w:pPr>
        <w:jc w:val="left"/>
      </w:pPr>
      <w:r>
        <w:br/>
      </w:r>
      <w:r>
        <w:rPr>
          <w:rFonts w:ascii="Arial" w:hAnsi="Arial" w:cs="Arial" w:eastAsia="Arial"/>
          <w:sz w:val="20"/>
          <w:color w:val="808080"/>
        </w:rPr>
        <w:t>Transcribed with Fluen Studio</w:t>
        <w:br/>
      </w:r>
      <w:r>
        <w:rPr>
          <w:rFonts w:ascii="Arial" w:hAnsi="Arial" w:cs="Arial" w:eastAsia="Arial"/>
          <w:sz w:val="20"/>
          <w:color w:val="808080"/>
        </w:rPr>
        <w:t>https://fluen.ai</w:t>
        <w:br/>
      </w:r>
    </w:p>
    <w:sectPr>
      <w:headerReference w:type="default" r:id="rId2"/>
    </w:sectPr>
  </w:body>
</w:document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>
  <w:p>
    <w:pPr>
      <w:jc w:val="right"/>
    </w:pPr>
    <w:r>
      <w:drawing>
        <wp:inline distT="0" distR="0" distB="0" distL="0">
          <wp:extent cx="825500" cy="254000"/>
          <wp:docPr id="0" name="Drawing 0" descr="fluen-logo-black.png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luen-logo-black.png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5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2025-11-22T17:58:39Z</dcterms:created>
  <dc:creator>Apache POI</dc:creator>
</cp:coreProperties>
</file>