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2F8A9F0" w14:textId="77777777" w:rsidR="00540C74" w:rsidRDefault="00000000">
      <w:pPr>
        <w:pStyle w:val="Title"/>
      </w:pPr>
      <w:r>
        <w:t>Parent &amp; Caregiver Guide – Must‑Know Online Safety Facts</w:t>
      </w:r>
    </w:p>
    <w:p w14:paraId="289C34AE" w14:textId="526B3B81" w:rsidR="00540C74" w:rsidRDefault="00000000">
      <w:r>
        <w:t xml:space="preserve">Based on </w:t>
      </w:r>
      <w:r w:rsidR="008F0FEE">
        <w:t>video</w:t>
      </w:r>
      <w:r>
        <w:t>: Must‑Know Facts for Parents, Schools &amp; Caregivers</w:t>
      </w:r>
    </w:p>
    <w:p w14:paraId="0B9DBE8C" w14:textId="77777777" w:rsidR="00540C74" w:rsidRDefault="00000000">
      <w:pPr>
        <w:pStyle w:val="Heading1"/>
      </w:pPr>
      <w:r>
        <w:t>1. What the Video Teaches Parents</w:t>
      </w:r>
    </w:p>
    <w:p w14:paraId="3DA3B157" w14:textId="77777777" w:rsidR="00540C74" w:rsidRDefault="00000000">
      <w:r>
        <w:t>This video highlights the urgent need for parents and caregivers to understand how digital platforms expose children to inappropriate content, harmful language, pornography, online predators, sextortion, and misinformation. It explains why safety and privacy settings—not strict ‘parental controls’—are vital, and how open communication is the foundation of protecting children online.</w:t>
      </w:r>
    </w:p>
    <w:p w14:paraId="4BD71E16" w14:textId="77777777" w:rsidR="00540C74" w:rsidRDefault="00000000">
      <w:pPr>
        <w:pStyle w:val="Heading1"/>
      </w:pPr>
      <w:r>
        <w:t>2. Independent Research Supporting These Warnings</w:t>
      </w:r>
    </w:p>
    <w:p w14:paraId="16AA16C6" w14:textId="77777777" w:rsidR="00540C74" w:rsidRDefault="00000000">
      <w:r>
        <w:t>• UNICEF: Children’s risk decreases by 40% when adults have ongoing conversations about online life.</w:t>
      </w:r>
      <w:r>
        <w:br/>
        <w:t>• Canadian Centre for Child Protection: Most grooming begins in messaging features of games and apps.</w:t>
      </w:r>
      <w:r>
        <w:br/>
        <w:t>• APA (2024): Screen time is not harmful by itself—risk depends on WHAT children see and HOW they use it.</w:t>
      </w:r>
      <w:r>
        <w:br/>
        <w:t>• Pew Research (2023): 1 in 3 teens receive messages from strangers online.</w:t>
      </w:r>
      <w:r>
        <w:br/>
        <w:t>• UK Safer Internet Centre: Porn exposure disrupts healthy development and increases anxiety.</w:t>
      </w:r>
    </w:p>
    <w:p w14:paraId="1638692C" w14:textId="77777777" w:rsidR="00540C74" w:rsidRDefault="00000000">
      <w:pPr>
        <w:pStyle w:val="Heading1"/>
      </w:pPr>
      <w:r>
        <w:t>3. How Parents Can Discuss These Topics</w:t>
      </w:r>
    </w:p>
    <w:p w14:paraId="0D277C27" w14:textId="77777777" w:rsidR="00540C74" w:rsidRDefault="00000000">
      <w:r>
        <w:t>• Ask: “What apps or games do you use most? Who do you talk to there?”</w:t>
      </w:r>
      <w:r>
        <w:br/>
        <w:t>• Explain that strangers online can pretend to be anyone.</w:t>
      </w:r>
      <w:r>
        <w:br/>
        <w:t>• Normalize telling a trusted adult when something feels uncomfortable.</w:t>
      </w:r>
      <w:r>
        <w:br/>
        <w:t>• Teach kids that privacy settings protect them the same way locked doors do.</w:t>
      </w:r>
      <w:r>
        <w:br/>
        <w:t>• Share examples of safe vs unsafe online behaviours.</w:t>
      </w:r>
    </w:p>
    <w:p w14:paraId="3ED29C5D" w14:textId="77777777" w:rsidR="00540C74" w:rsidRDefault="00000000">
      <w:pPr>
        <w:pStyle w:val="Heading1"/>
      </w:pPr>
      <w:r>
        <w:t>4. Essential Safety Messages</w:t>
      </w:r>
    </w:p>
    <w:p w14:paraId="30C57E78" w14:textId="77777777" w:rsidR="00540C74" w:rsidRDefault="00000000">
      <w:r>
        <w:t>• Phones should never be in the bedroom at night.</w:t>
      </w:r>
      <w:r>
        <w:br/>
        <w:t>• Kids should not use devices unsupervised.</w:t>
      </w:r>
      <w:r>
        <w:br/>
        <w:t>• Not all online ‘friends’ are real friends.</w:t>
      </w:r>
      <w:r>
        <w:br/>
        <w:t>• The internet never forgets—posts can be copied forever.</w:t>
      </w:r>
      <w:r>
        <w:br/>
        <w:t>• Screen time is not the problem—unfiltered access is.</w:t>
      </w:r>
    </w:p>
    <w:p w14:paraId="23917D8A" w14:textId="77777777" w:rsidR="00540C74" w:rsidRDefault="00000000">
      <w:pPr>
        <w:pStyle w:val="Heading1"/>
      </w:pPr>
      <w:r>
        <w:lastRenderedPageBreak/>
        <w:t>5. Parent–Child Activities (6 Detailed Ideas)</w:t>
      </w:r>
    </w:p>
    <w:p w14:paraId="1F89D699" w14:textId="77777777" w:rsidR="00540C74" w:rsidRDefault="00000000">
      <w:r>
        <w:t>1. Safe Digital Choices Map:</w:t>
      </w:r>
    </w:p>
    <w:p w14:paraId="05FA7FA8" w14:textId="77777777" w:rsidR="00540C74" w:rsidRDefault="00000000">
      <w:pPr>
        <w:pStyle w:val="ListBullet"/>
      </w:pPr>
      <w:r>
        <w:t>Work with your child to list activities that are safe, risky, and unsafe online.</w:t>
      </w:r>
    </w:p>
    <w:p w14:paraId="75FFFBDD" w14:textId="77777777" w:rsidR="00540C74" w:rsidRDefault="00000000">
      <w:r>
        <w:t>2. The Bedroom Boundary Plan:</w:t>
      </w:r>
    </w:p>
    <w:p w14:paraId="786E3116" w14:textId="77777777" w:rsidR="00540C74" w:rsidRDefault="00000000">
      <w:pPr>
        <w:pStyle w:val="ListBullet"/>
      </w:pPr>
      <w:r>
        <w:t>Create a nighttime tech rule: no devices in bedrooms for adults or kids.</w:t>
      </w:r>
    </w:p>
    <w:p w14:paraId="365E1719" w14:textId="77777777" w:rsidR="00540C74" w:rsidRDefault="00000000">
      <w:r>
        <w:t>3. Stranger Message Simulation:</w:t>
      </w:r>
    </w:p>
    <w:p w14:paraId="52A8E888" w14:textId="77777777" w:rsidR="00540C74" w:rsidRDefault="00000000">
      <w:pPr>
        <w:pStyle w:val="ListBullet"/>
      </w:pPr>
      <w:r>
        <w:t>Practice responding safely to ‘unknown’ messages using role-play.</w:t>
      </w:r>
    </w:p>
    <w:p w14:paraId="34ED8A11" w14:textId="77777777" w:rsidR="00540C74" w:rsidRDefault="00000000">
      <w:r>
        <w:t>4. Privacy Settings Walkthrough:</w:t>
      </w:r>
    </w:p>
    <w:p w14:paraId="17D66DCB" w14:textId="77777777" w:rsidR="00540C74" w:rsidRDefault="00000000">
      <w:pPr>
        <w:pStyle w:val="ListBullet"/>
      </w:pPr>
      <w:r>
        <w:t>Explore app settings together and enable protections.</w:t>
      </w:r>
    </w:p>
    <w:p w14:paraId="183EC064" w14:textId="77777777" w:rsidR="00540C74" w:rsidRDefault="00000000">
      <w:r>
        <w:t>5. Spot the Manipulation Game:</w:t>
      </w:r>
    </w:p>
    <w:p w14:paraId="3A678648" w14:textId="77777777" w:rsidR="00540C74" w:rsidRDefault="00000000">
      <w:pPr>
        <w:pStyle w:val="ListBullet"/>
      </w:pPr>
      <w:r>
        <w:t>Look at examples of catfishing, scams, or fake accounts and identify warning signs.</w:t>
      </w:r>
    </w:p>
    <w:p w14:paraId="30975CB6" w14:textId="77777777" w:rsidR="00540C74" w:rsidRDefault="00000000">
      <w:r>
        <w:t>6. Healthy Screen Balance Chart:</w:t>
      </w:r>
    </w:p>
    <w:p w14:paraId="39CC82D1" w14:textId="77777777" w:rsidR="00540C74" w:rsidRDefault="00000000">
      <w:pPr>
        <w:pStyle w:val="ListBullet"/>
      </w:pPr>
      <w:r>
        <w:t>Build a visual schedule showing online time, offline hobbies, sleep, and family time.</w:t>
      </w:r>
    </w:p>
    <w:p w14:paraId="75C35773" w14:textId="77777777" w:rsidR="00540C74" w:rsidRDefault="00000000">
      <w:pPr>
        <w:pStyle w:val="Heading1"/>
      </w:pPr>
      <w:r>
        <w:t>6. Multi‑Lesson Unit Plan (For Parents, Educators &amp; Caregivers)</w:t>
      </w:r>
    </w:p>
    <w:p w14:paraId="61FEDA93" w14:textId="77777777" w:rsidR="00540C74" w:rsidRDefault="00000000">
      <w:r>
        <w:t>Lesson 1: Understanding Digital Risks:</w:t>
      </w:r>
    </w:p>
    <w:p w14:paraId="091426BA" w14:textId="77777777" w:rsidR="00540C74" w:rsidRDefault="00000000">
      <w:pPr>
        <w:pStyle w:val="ListBullet"/>
      </w:pPr>
      <w:r>
        <w:t>Explore how predators, harmful content, and algorithms target children.</w:t>
      </w:r>
    </w:p>
    <w:p w14:paraId="651E6192" w14:textId="77777777" w:rsidR="00540C74" w:rsidRDefault="00000000">
      <w:r>
        <w:t>Lesson 2: Privacy, Identity &amp; Reputation:</w:t>
      </w:r>
    </w:p>
    <w:p w14:paraId="5991FA20" w14:textId="77777777" w:rsidR="00540C74" w:rsidRDefault="00000000">
      <w:pPr>
        <w:pStyle w:val="ListBullet"/>
      </w:pPr>
      <w:r>
        <w:t>Teach kids the ‘Internet Never Forgets’ rule and how data is collected.</w:t>
      </w:r>
    </w:p>
    <w:p w14:paraId="50358088" w14:textId="77777777" w:rsidR="00540C74" w:rsidRDefault="00000000">
      <w:r>
        <w:t>Lesson 3: Cyberbullying, Sextortion &amp; Catfishing:</w:t>
      </w:r>
    </w:p>
    <w:p w14:paraId="2F90B241" w14:textId="77777777" w:rsidR="00540C74" w:rsidRDefault="00000000">
      <w:pPr>
        <w:pStyle w:val="ListBullet"/>
      </w:pPr>
      <w:r>
        <w:t>Discuss emotional impact, reporting, blocking and seeking help.</w:t>
      </w:r>
    </w:p>
    <w:p w14:paraId="5D134114" w14:textId="77777777" w:rsidR="00540C74" w:rsidRDefault="00000000">
      <w:r>
        <w:t>Lesson 4: Safe Device Use &amp; Home Setup:</w:t>
      </w:r>
    </w:p>
    <w:p w14:paraId="46B47176" w14:textId="77777777" w:rsidR="00540C74" w:rsidRDefault="00000000">
      <w:pPr>
        <w:pStyle w:val="ListBullet"/>
      </w:pPr>
      <w:r>
        <w:t>Create filters, Wi‑Fi protections, safe device zones and shared tech spaces.</w:t>
      </w:r>
    </w:p>
    <w:p w14:paraId="13718380" w14:textId="77777777" w:rsidR="00540C74" w:rsidRDefault="00000000">
      <w:r>
        <w:t>Lesson 5: Digital Well‑Being:</w:t>
      </w:r>
    </w:p>
    <w:p w14:paraId="04CE91DB" w14:textId="77777777" w:rsidR="00540C74" w:rsidRDefault="00000000">
      <w:pPr>
        <w:pStyle w:val="ListBullet"/>
      </w:pPr>
      <w:r>
        <w:t>Teach sleep hygiene, screen‑free routines, and emotional awareness.</w:t>
      </w:r>
    </w:p>
    <w:p w14:paraId="03BE358F" w14:textId="77777777" w:rsidR="00540C74" w:rsidRDefault="00000000">
      <w:r>
        <w:t>Lesson 6: Family Digital Safety Plan:</w:t>
      </w:r>
    </w:p>
    <w:p w14:paraId="33196EDD" w14:textId="77777777" w:rsidR="00540C74" w:rsidRDefault="00000000">
      <w:pPr>
        <w:pStyle w:val="ListBullet"/>
      </w:pPr>
      <w:r>
        <w:t>Build long‑term safety agreements for devices, apps, communication and boundaries.</w:t>
      </w:r>
    </w:p>
    <w:sectPr w:rsidR="00540C74"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Courier">
    <w:panose1 w:val="00000000000000000000"/>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314529013">
    <w:abstractNumId w:val="8"/>
  </w:num>
  <w:num w:numId="2" w16cid:durableId="353852145">
    <w:abstractNumId w:val="6"/>
  </w:num>
  <w:num w:numId="3" w16cid:durableId="136607043">
    <w:abstractNumId w:val="5"/>
  </w:num>
  <w:num w:numId="4" w16cid:durableId="9336983">
    <w:abstractNumId w:val="4"/>
  </w:num>
  <w:num w:numId="5" w16cid:durableId="1075474715">
    <w:abstractNumId w:val="7"/>
  </w:num>
  <w:num w:numId="6" w16cid:durableId="1251740714">
    <w:abstractNumId w:val="3"/>
  </w:num>
  <w:num w:numId="7" w16cid:durableId="1573199148">
    <w:abstractNumId w:val="2"/>
  </w:num>
  <w:num w:numId="8" w16cid:durableId="262882465">
    <w:abstractNumId w:val="1"/>
  </w:num>
  <w:num w:numId="9" w16cid:durableId="2398005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326F90"/>
    <w:rsid w:val="00540C74"/>
    <w:rsid w:val="008F0FEE"/>
    <w:rsid w:val="00AA1D8D"/>
    <w:rsid w:val="00B47730"/>
    <w:rsid w:val="00CB0664"/>
    <w:rsid w:val="00F6270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9E45178"/>
  <w14:defaultImageDpi w14:val="300"/>
  <w15:docId w15:val="{54D568E6-AA29-9E47-86FA-4E5D465783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469</Words>
  <Characters>2674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3137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Brad schroeder</cp:lastModifiedBy>
  <cp:revision>2</cp:revision>
  <dcterms:created xsi:type="dcterms:W3CDTF">2025-12-02T22:16:00Z</dcterms:created>
  <dcterms:modified xsi:type="dcterms:W3CDTF">2025-12-02T22:16:00Z</dcterms:modified>
  <cp:category/>
</cp:coreProperties>
</file>