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7DFF9" w14:textId="77777777" w:rsidR="006F441E" w:rsidRDefault="00000000">
      <w:pPr>
        <w:pStyle w:val="Title"/>
      </w:pPr>
      <w:r>
        <w:t>Guide pour parents – Les bons et mauvais gestes sur les réseaux sociaux</w:t>
      </w:r>
    </w:p>
    <w:p w14:paraId="205831B8" w14:textId="22A1E3B5" w:rsidR="006F441E" w:rsidRDefault="00000000">
      <w:r>
        <w:t xml:space="preserve">Basé sur la </w:t>
      </w:r>
      <w:r w:rsidR="00A032DF">
        <w:t>vidéo</w:t>
      </w:r>
      <w:r>
        <w:t>: Social Media Do’s and Don’ts for Kids</w:t>
      </w:r>
    </w:p>
    <w:p w14:paraId="727826A6" w14:textId="77777777" w:rsidR="006F441E" w:rsidRDefault="00000000">
      <w:pPr>
        <w:pStyle w:val="Heading1"/>
      </w:pPr>
      <w:r>
        <w:t>1. Ce que la vidéo explique</w:t>
      </w:r>
    </w:p>
    <w:p w14:paraId="066FA119" w14:textId="77777777" w:rsidR="006F441E" w:rsidRDefault="00000000">
      <w:r>
        <w:t>La vidéo explique que les réseaux sociaux peuvent être utiles ou dangereux selon la façon dont les enfants les utilisent. Elle met l’accent sur l’éthique numérique, la gentillesse en ligne, la protection de la vie privée et l’importance d’un équilibre sain. Elle encourage les parents à montrer comment utiliser les réseaux pour apprendre, s’inspirer et s’exprimer positivement.</w:t>
      </w:r>
    </w:p>
    <w:p w14:paraId="0383FA0D" w14:textId="77777777" w:rsidR="006F441E" w:rsidRDefault="00000000">
      <w:pPr>
        <w:pStyle w:val="Heading1"/>
      </w:pPr>
      <w:r>
        <w:t>2. Recherches indépendantes</w:t>
      </w:r>
    </w:p>
    <w:p w14:paraId="791C8083" w14:textId="77777777" w:rsidR="006F441E" w:rsidRDefault="00000000">
      <w:r>
        <w:t>• UNICEF : l’apprentissage de l’éthique numérique réduit considérablement les risques.</w:t>
      </w:r>
      <w:r>
        <w:br/>
        <w:t>• Common Sense Media : plus de 60 % des jeunes voient des comportements méchants en ligne chaque semaine.</w:t>
      </w:r>
      <w:r>
        <w:br/>
        <w:t>• APA : l’empathie numérique réduit la cyberintimidation.</w:t>
      </w:r>
      <w:r>
        <w:br/>
        <w:t>• Pew Research : les contenus éducatifs en ligne augmentent la motivation scolaire.</w:t>
      </w:r>
      <w:r>
        <w:br/>
        <w:t>• Journal of Adolescent Health : un bon équilibre numérique diminue l’anxiété.</w:t>
      </w:r>
    </w:p>
    <w:p w14:paraId="557B1FD8" w14:textId="77777777" w:rsidR="006F441E" w:rsidRDefault="00000000">
      <w:pPr>
        <w:pStyle w:val="Heading1"/>
      </w:pPr>
      <w:r>
        <w:t>3. Comment en parler avec votre enfant</w:t>
      </w:r>
    </w:p>
    <w:p w14:paraId="6F817DDA" w14:textId="77777777" w:rsidR="006F441E" w:rsidRDefault="00000000">
      <w:r>
        <w:t>• Expliquez la règle d’or numérique : traiter les autres comme on veut être traité.</w:t>
      </w:r>
      <w:r>
        <w:br/>
        <w:t>• Discutez des comptes qu’ils suivent et de leurs intentions.</w:t>
      </w:r>
      <w:r>
        <w:br/>
        <w:t>• Enseignez les risques liés à la vie privée.</w:t>
      </w:r>
      <w:r>
        <w:br/>
        <w:t>• Encouragez-les à parler de toute situation inconfortable.</w:t>
      </w:r>
      <w:r>
        <w:br/>
        <w:t>• Montrez comment les réseaux peuvent soutenir l’apprentissage.</w:t>
      </w:r>
    </w:p>
    <w:p w14:paraId="55C612F9" w14:textId="77777777" w:rsidR="006F441E" w:rsidRDefault="00000000">
      <w:pPr>
        <w:pStyle w:val="Heading1"/>
      </w:pPr>
      <w:r>
        <w:t>4. Messages clés</w:t>
      </w:r>
    </w:p>
    <w:p w14:paraId="2AD2C12F" w14:textId="77777777" w:rsidR="006F441E" w:rsidRDefault="00000000">
      <w:r>
        <w:t>• Les réseaux sociaux ne sont pas mauvais — ils doivent être utilisés avec sagesse.</w:t>
      </w:r>
      <w:r>
        <w:br/>
        <w:t>• Ne jamais partager d’informations personnelles.</w:t>
      </w:r>
      <w:r>
        <w:br/>
        <w:t>• Faire preuve de gentillesse en ligne.</w:t>
      </w:r>
      <w:r>
        <w:br/>
        <w:t>• Refuser les demandes d’inconnus.</w:t>
      </w:r>
      <w:r>
        <w:br/>
        <w:t>• Garder un équilibre entre vie réelle et vie numérique.</w:t>
      </w:r>
    </w:p>
    <w:p w14:paraId="724A0309" w14:textId="77777777" w:rsidR="006F441E" w:rsidRDefault="00000000">
      <w:pPr>
        <w:pStyle w:val="Heading1"/>
      </w:pPr>
      <w:r>
        <w:t>5. Activités parent-enfant (6 idées détaillées)</w:t>
      </w:r>
    </w:p>
    <w:p w14:paraId="1C635DBE" w14:textId="77777777" w:rsidR="006F441E" w:rsidRDefault="00000000">
      <w:r>
        <w:t>1. Construire un fil positif:</w:t>
      </w:r>
    </w:p>
    <w:p w14:paraId="2B100409" w14:textId="77777777" w:rsidR="006F441E" w:rsidRDefault="00000000">
      <w:pPr>
        <w:pStyle w:val="ListBullet"/>
      </w:pPr>
      <w:r>
        <w:lastRenderedPageBreak/>
        <w:t>Suivre ensemble des comptes éducatifs ou inspirants.</w:t>
      </w:r>
    </w:p>
    <w:p w14:paraId="2077A816" w14:textId="77777777" w:rsidR="006F441E" w:rsidRDefault="00000000">
      <w:r>
        <w:t>2. Défi gentillesse:</w:t>
      </w:r>
    </w:p>
    <w:p w14:paraId="29780D2A" w14:textId="77777777" w:rsidR="006F441E" w:rsidRDefault="00000000">
      <w:pPr>
        <w:pStyle w:val="ListBullet"/>
      </w:pPr>
      <w:r>
        <w:t>Transformer des commentaires négatifs en messages bienveillants.</w:t>
      </w:r>
    </w:p>
    <w:p w14:paraId="7D9DCE6F" w14:textId="77777777" w:rsidR="006F441E" w:rsidRDefault="00000000">
      <w:r>
        <w:t>3. Liste de confidentialité:</w:t>
      </w:r>
    </w:p>
    <w:p w14:paraId="2A0571C9" w14:textId="77777777" w:rsidR="006F441E" w:rsidRDefault="00000000">
      <w:pPr>
        <w:pStyle w:val="ListBullet"/>
      </w:pPr>
      <w:r>
        <w:t>Créer une liste des informations à ne jamais publier.</w:t>
      </w:r>
    </w:p>
    <w:p w14:paraId="2DEAF06E" w14:textId="77777777" w:rsidR="006F441E" w:rsidRDefault="00000000">
      <w:r>
        <w:t>4. Apprentissage via les réseaux:</w:t>
      </w:r>
    </w:p>
    <w:p w14:paraId="29167F95" w14:textId="77777777" w:rsidR="006F441E" w:rsidRDefault="00000000">
      <w:pPr>
        <w:pStyle w:val="ListBullet"/>
      </w:pPr>
      <w:r>
        <w:t>Choisir une nouvelle compétence à explorer chaque semaine.</w:t>
      </w:r>
    </w:p>
    <w:p w14:paraId="5F2945E1" w14:textId="77777777" w:rsidR="006F441E" w:rsidRDefault="00000000">
      <w:r>
        <w:t>5. Routine numérique saine:</w:t>
      </w:r>
    </w:p>
    <w:p w14:paraId="4D6A9EE8" w14:textId="77777777" w:rsidR="006F441E" w:rsidRDefault="00000000">
      <w:pPr>
        <w:pStyle w:val="ListBullet"/>
      </w:pPr>
      <w:r>
        <w:t>Établir un horaire équilibré entre écrans et activités hors ligne.</w:t>
      </w:r>
    </w:p>
    <w:p w14:paraId="0E5EFFC7" w14:textId="77777777" w:rsidR="006F441E" w:rsidRDefault="00000000">
      <w:r>
        <w:t>6. Jeu des publications sécuritaires:</w:t>
      </w:r>
    </w:p>
    <w:p w14:paraId="6D87326F" w14:textId="77777777" w:rsidR="006F441E" w:rsidRDefault="00000000">
      <w:pPr>
        <w:pStyle w:val="ListBullet"/>
      </w:pPr>
      <w:r>
        <w:t>Étudier si une publication est sûre avant de la partager.</w:t>
      </w:r>
    </w:p>
    <w:p w14:paraId="76A6AE8D" w14:textId="77777777" w:rsidR="006F441E" w:rsidRDefault="00000000">
      <w:pPr>
        <w:pStyle w:val="Heading1"/>
      </w:pPr>
      <w:r>
        <w:t>6. Plan d’unité multi-leçons</w:t>
      </w:r>
    </w:p>
    <w:p w14:paraId="73835C84" w14:textId="77777777" w:rsidR="006F441E" w:rsidRDefault="00000000">
      <w:r>
        <w:t>Leçon 1 : Comprendre les réseaux sociaux:</w:t>
      </w:r>
    </w:p>
    <w:p w14:paraId="1181398E" w14:textId="77777777" w:rsidR="006F441E" w:rsidRDefault="00000000">
      <w:pPr>
        <w:pStyle w:val="ListBullet"/>
      </w:pPr>
      <w:r>
        <w:t>Avantages, risques et fonctionnement des algorithmes.</w:t>
      </w:r>
    </w:p>
    <w:p w14:paraId="2589AAF8" w14:textId="77777777" w:rsidR="006F441E" w:rsidRDefault="00000000">
      <w:r>
        <w:t>Leçon 2 : Bienveillance numérique:</w:t>
      </w:r>
    </w:p>
    <w:p w14:paraId="2D70B048" w14:textId="77777777" w:rsidR="006F441E" w:rsidRDefault="00000000">
      <w:pPr>
        <w:pStyle w:val="ListBullet"/>
      </w:pPr>
      <w:r>
        <w:t>Apprendre la communication respectueuse et empathique.</w:t>
      </w:r>
    </w:p>
    <w:p w14:paraId="572778DF" w14:textId="77777777" w:rsidR="006F441E" w:rsidRDefault="00000000">
      <w:r>
        <w:t>Leçon 3 : Protection de la vie privée:</w:t>
      </w:r>
    </w:p>
    <w:p w14:paraId="2054DE20" w14:textId="77777777" w:rsidR="006F441E" w:rsidRDefault="00000000">
      <w:pPr>
        <w:pStyle w:val="ListBullet"/>
      </w:pPr>
      <w:r>
        <w:t>Comprendre ce qu’il ne faut jamais partager.</w:t>
      </w:r>
    </w:p>
    <w:p w14:paraId="72DA46AA" w14:textId="77777777" w:rsidR="006F441E" w:rsidRDefault="00000000">
      <w:r>
        <w:t>Leçon 4 : Équilibre numérique sain:</w:t>
      </w:r>
    </w:p>
    <w:p w14:paraId="3AD5EE2E" w14:textId="77777777" w:rsidR="006F441E" w:rsidRDefault="00000000">
      <w:pPr>
        <w:pStyle w:val="ListBullet"/>
      </w:pPr>
      <w:r>
        <w:t>Habitudes, routines et zones sans écrans.</w:t>
      </w:r>
    </w:p>
    <w:p w14:paraId="3C1F2F75" w14:textId="77777777" w:rsidR="006F441E" w:rsidRDefault="00000000">
      <w:r>
        <w:t>Leçon 5 : Utiliser les réseaux pour apprendre:</w:t>
      </w:r>
    </w:p>
    <w:p w14:paraId="136C5FB1" w14:textId="77777777" w:rsidR="006F441E" w:rsidRDefault="00000000">
      <w:pPr>
        <w:pStyle w:val="ListBullet"/>
      </w:pPr>
      <w:r>
        <w:t>Découvrir les communautés éducatives.</w:t>
      </w:r>
    </w:p>
    <w:p w14:paraId="3F9FC804" w14:textId="77777777" w:rsidR="006F441E" w:rsidRDefault="00000000">
      <w:r>
        <w:t>Leçon 6 : Contrat familial des réseaux sociaux:</w:t>
      </w:r>
    </w:p>
    <w:p w14:paraId="6FC91C90" w14:textId="77777777" w:rsidR="006F441E" w:rsidRDefault="00000000">
      <w:pPr>
        <w:pStyle w:val="ListBullet"/>
      </w:pPr>
      <w:r>
        <w:t>Créer des règles communes sur les publications et le temps d’écran.</w:t>
      </w:r>
    </w:p>
    <w:sectPr w:rsidR="006F44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1081835">
    <w:abstractNumId w:val="8"/>
  </w:num>
  <w:num w:numId="2" w16cid:durableId="168106706">
    <w:abstractNumId w:val="6"/>
  </w:num>
  <w:num w:numId="3" w16cid:durableId="1420296701">
    <w:abstractNumId w:val="5"/>
  </w:num>
  <w:num w:numId="4" w16cid:durableId="114914624">
    <w:abstractNumId w:val="4"/>
  </w:num>
  <w:num w:numId="5" w16cid:durableId="51119309">
    <w:abstractNumId w:val="7"/>
  </w:num>
  <w:num w:numId="6" w16cid:durableId="335767944">
    <w:abstractNumId w:val="3"/>
  </w:num>
  <w:num w:numId="7" w16cid:durableId="702902540">
    <w:abstractNumId w:val="2"/>
  </w:num>
  <w:num w:numId="8" w16cid:durableId="2064479775">
    <w:abstractNumId w:val="1"/>
  </w:num>
  <w:num w:numId="9" w16cid:durableId="74091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F441E"/>
    <w:rsid w:val="00A032DF"/>
    <w:rsid w:val="00AA1D8D"/>
    <w:rsid w:val="00B47730"/>
    <w:rsid w:val="00CB0664"/>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528F62"/>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2025-12-02T22:26:00Z</dcterms:created>
  <dcterms:modified xsi:type="dcterms:W3CDTF">2025-12-02T22:26:00Z</dcterms:modified>
  <cp:category/>
</cp:coreProperties>
</file>