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Cyberbullying (French Dub)</w:t>
      </w:r>
    </w:p>
    <w:p>
      <w:pPr>
        <w:pStyle w:val="script"/>
      </w:pPr>
      <w:r>
        <w:rPr>
          <w:b w:val="true"/>
          <w:bCs w:val="true"/>
          <w:color w:val="72B372"/>
        </w:rPr>
        <w:t xml:space="preserve">Cedric:</w:t>
      </w:r>
      <w:r>
        <w:t xml:space="preserve"> </w:t>
      </w:r>
      <w:r>
        <w:rPr>
          <w:color w:val="808080"/>
        </w:rPr>
        <w:t xml:space="preserve">[00:00:00]</w:t>
      </w:r>
      <w:r>
        <w:t xml:space="preserve"> Parfois, nous blessons les sentiments des autres par erreur ou nous nous emportons lorsque nous sommes en colère. L'intimidation est différente. L'intimidation, c'est blesser quelqu'un intentionnellement. Quelques exemples d'intimidation sont les insultes, blesser physiquement quelqu'un, l'exclure d'un groupe ou publier des choses méchantes à son sujet en ligne. Alors, pourquoi les gens intimident-ils ?</w:t>
      </w:r>
    </w:p>
    <w:p>
      <w:pPr>
        <w:pStyle w:val="script"/>
      </w:pPr>
      <w:r>
        <w:t xml:space="preserve"> Souvent, les personnes qui harcèlent souffrent de quelque chose dans leur propre vie. Le harcèlement peut donner à quelqu'un un sentiment de puissance à l'école s'il se sent impuissant à la maison. Cela ne rend pas le harcèlement acceptable, mais il peut être utile de comprendre pourquoi cela se produit. Si vous vous retrouvez à harceler d'autres personnes, parlez-en à un adulte de confiance ou à un conseiller pour comprendre ce qui pourrait vous pousser à agir de cette manière.</w:t>
      </w:r>
    </w:p>
    <w:p>
      <w:pPr>
        <w:pStyle w:val="script"/>
      </w:pPr>
      <w:r>
        <w:t xml:space="preserve"> Vous pouvez surmonter votre douleur avec de l'aide et commencer à avoir de vraies amitiés. Voici Amber. Amber aimait l'école, mais maintenant </w:t>
      </w:r>
      <w:r>
        <w:rPr>
          <w:color w:val="808080"/>
        </w:rPr>
        <w:t xml:space="preserve">[00:01:00]</w:t>
      </w:r>
      <w:r>
        <w:t xml:space="preserve"> elle déteste y aller parce qu'elle a l'impression de ne pouvoir faire confiance à personne lorsque les autres élèves se moquent d'elle pour porter les mêmes vêtements. Ses soi-disant amis ne la défendent pas et se joignent même aux moqueries.</w:t>
      </w:r>
    </w:p>
    <w:p>
      <w:pPr>
        <w:pStyle w:val="script"/>
      </w:pPr>
      <w:r>
        <w:t xml:space="preserve"> Parfois, les gens traitent Amber de grosse et cela la blesse vraiment. Mais elle est trop embarrassée pour en parler à quelqu'un. Le harcèlement continuait quotidiennement. Amber a commencé à être plus souvent seule et a arrêté de parler en classe. Heureusement, le professeur préféré d'Amber l'a remarqué et l'a aidée à s'ouvrir pour que le harcèlement puisse être traité.</w:t>
      </w:r>
    </w:p>
    <w:p>
      <w:pPr>
        <w:pStyle w:val="script"/>
      </w:pPr>
      <w:r>
        <w:t xml:space="preserve"> Vous avez peut-être entendu le dicton, "les bâtons et les pierres peuvent me briser les os, mais les mots ne peuvent jamais me blesser". Ce n'est pas vrai. Ce que les gens disent et font peut avoir des effets durables sur la façon dont vous vous sentez envers vous-même et les autres. Vous méritez de vous sentir en sécurité et heureux à l'école. Si vous êtes témoin d'intimidation, vous pouvez aider à y mettre </w:t>
      </w:r>
      <w:r>
        <w:rPr>
          <w:color w:val="808080"/>
        </w:rPr>
        <w:t xml:space="preserve">[00:02:00]</w:t>
      </w:r>
      <w:r>
        <w:t xml:space="preserve"> fin.</w:t>
      </w:r>
    </w:p>
    <w:p>
      <w:pPr>
        <w:pStyle w:val="script"/>
      </w:pPr>
      <w:r>
        <w:t xml:space="preserve"> Ne restez pas silencieux. Contactez la personne harcelée en lui faisant savoir que vous avez vu ce qui s'est passé. Parlez-en à un adulte, ou si vous vous sentez en sécurité, dites au harceleur d'arrêter. Si tout le monde travaille ensemble, nous pouvons mettre fin au harcèlement.</w:t>
      </w:r>
    </w:p>
    <w:p>
      <w:pPr>
        <w:pStyle w:val="script"/>
      </w:pP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Cyberbullying (French Dub)</dc:title>
  <dc:creator>Un-named</dc:creator>
  <cp:lastModifiedBy>Un-named</cp:lastModifiedBy>
  <cp:revision>1</cp:revision>
  <dcterms:created xsi:type="dcterms:W3CDTF">2025-11-16T13:09:15Z</dcterms:created>
  <dcterms:modified xsi:type="dcterms:W3CDTF">2025-11-16T13:09:15Z</dcterms:modified>
</cp:coreProperties>
</file>

<file path=docProps/custom.xml><?xml version="1.0" encoding="utf-8"?>
<Properties xmlns="http://schemas.openxmlformats.org/officeDocument/2006/custom-properties" xmlns:vt="http://schemas.openxmlformats.org/officeDocument/2006/docPropsVTypes"/>
</file>