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3E4CD" w14:textId="42C1A1BB" w:rsidR="00AE1518" w:rsidRPr="00AE1518" w:rsidRDefault="00AE1518" w:rsidP="00AE1518">
      <w:pPr>
        <w:rPr>
          <w:b/>
          <w:bCs/>
        </w:rPr>
      </w:pPr>
      <w:r w:rsidRPr="00AE1518">
        <w:rPr>
          <w:b/>
          <w:bCs/>
        </w:rPr>
        <w:t>Comprendre l'Empreinte Numérique</w:t>
      </w:r>
      <w:r>
        <w:rPr>
          <w:b/>
          <w:bCs/>
        </w:rPr>
        <w:t xml:space="preserve"> - </w:t>
      </w:r>
      <w:r w:rsidRPr="00AE1518">
        <w:rPr>
          <w:b/>
          <w:bCs/>
        </w:rPr>
        <w:t xml:space="preserve">Guide de l'enseignant </w:t>
      </w:r>
      <w:r>
        <w:rPr>
          <w:b/>
          <w:bCs/>
        </w:rPr>
        <w:t>– 7-10</w:t>
      </w:r>
    </w:p>
    <w:p w14:paraId="151D6AA9" w14:textId="77777777" w:rsidR="00AE1518" w:rsidRPr="00AE1518" w:rsidRDefault="00AE1518" w:rsidP="00AE1518">
      <w:r w:rsidRPr="00AE1518">
        <w:rPr>
          <w:b/>
          <w:bCs/>
        </w:rPr>
        <w:t>Niveau scolaire :</w:t>
      </w:r>
      <w:r w:rsidRPr="00AE1518">
        <w:t xml:space="preserve"> Adapté pour les élèves de la 7e à la 10e année</w:t>
      </w:r>
    </w:p>
    <w:p w14:paraId="2491953C" w14:textId="77777777" w:rsidR="00AE1518" w:rsidRPr="00AE1518" w:rsidRDefault="00567449" w:rsidP="00AE1518">
      <w:r w:rsidRPr="00AE1518">
        <w:rPr>
          <w:noProof/>
        </w:rPr>
        <w:pict w14:anchorId="10A60754">
          <v:rect id="_x0000_i1025" alt="" style="width:468pt;height:.05pt;mso-width-percent:0;mso-height-percent:0;mso-width-percent:0;mso-height-percent:0" o:hralign="center" o:hrstd="t" o:hr="t" fillcolor="#a0a0a0" stroked="f"/>
        </w:pict>
      </w:r>
    </w:p>
    <w:p w14:paraId="0016EF59" w14:textId="77777777" w:rsidR="00AE1518" w:rsidRPr="00AE1518" w:rsidRDefault="00AE1518" w:rsidP="00AE1518">
      <w:pPr>
        <w:rPr>
          <w:b/>
          <w:bCs/>
        </w:rPr>
      </w:pPr>
      <w:r w:rsidRPr="00AE1518">
        <w:rPr>
          <w:b/>
          <w:bCs/>
        </w:rPr>
        <w:t>Objectif du guide :</w:t>
      </w:r>
    </w:p>
    <w:p w14:paraId="0AE8E6ED" w14:textId="77777777" w:rsidR="00AE1518" w:rsidRPr="00AE1518" w:rsidRDefault="00AE1518" w:rsidP="00AE1518">
      <w:r w:rsidRPr="00AE1518">
        <w:t>Ce guide fournit aux enseignants des informations pour enseigner aux élèves l'importance de l'empreinte numérique, y compris les risques associés à la surexposition sur les réseaux sociaux et la gestion de leur présence en ligne.</w:t>
      </w:r>
    </w:p>
    <w:p w14:paraId="23EFD16A" w14:textId="77777777" w:rsidR="00AE1518" w:rsidRPr="00AE1518" w:rsidRDefault="00AE1518" w:rsidP="00AE1518">
      <w:pPr>
        <w:rPr>
          <w:b/>
          <w:bCs/>
        </w:rPr>
      </w:pPr>
      <w:r w:rsidRPr="00AE1518">
        <w:rPr>
          <w:b/>
          <w:bCs/>
        </w:rPr>
        <w:t>Résumé de la vidéo éducative :</w:t>
      </w:r>
    </w:p>
    <w:p w14:paraId="4241A34C" w14:textId="77777777" w:rsidR="00AE1518" w:rsidRPr="00AE1518" w:rsidRDefault="00AE1518" w:rsidP="00AE1518">
      <w:r w:rsidRPr="00AE1518">
        <w:t>La vidéo aborde le concept de l'empreinte numérique et souligne comment tout ce que l'on publie en ligne peut avoir des conséquences à long terme. Les jeunes peuvent facilement faire de mauvaises décisions, partager des informations personnelles inappropriées et ne pas réaliser que tout ce qu'ils publient peut être capturé et partagé par d'autres. Il est essentiel d'être conscient de ses actions en ligne, de la manière dont les autres perçoivent les publications, et de réfléchir à l'identité numérique que l'on souhaite construire.</w:t>
      </w:r>
    </w:p>
    <w:p w14:paraId="6B226F6D" w14:textId="77777777" w:rsidR="00AE1518" w:rsidRPr="00AE1518" w:rsidRDefault="00AE1518" w:rsidP="00AE1518">
      <w:pPr>
        <w:rPr>
          <w:b/>
          <w:bCs/>
        </w:rPr>
      </w:pPr>
      <w:r w:rsidRPr="00AE1518">
        <w:rPr>
          <w:b/>
          <w:bCs/>
        </w:rPr>
        <w:t>Références culturelles :</w:t>
      </w:r>
    </w:p>
    <w:p w14:paraId="23199A1E" w14:textId="77777777" w:rsidR="00AE1518" w:rsidRPr="00AE1518" w:rsidRDefault="00AE1518" w:rsidP="00AE1518">
      <w:pPr>
        <w:numPr>
          <w:ilvl w:val="0"/>
          <w:numId w:val="1"/>
        </w:numPr>
      </w:pPr>
      <w:r w:rsidRPr="00AE1518">
        <w:t>Les plateformes de médias sociaux populaires au Québec, comme Instagram et Snapchat, sont fréquemment utilisées par les adolescents, ce qui rend ce sujet particulièrement pertinent.</w:t>
      </w:r>
    </w:p>
    <w:p w14:paraId="283A2B92" w14:textId="77777777" w:rsidR="00AE1518" w:rsidRPr="00AE1518" w:rsidRDefault="00AE1518" w:rsidP="00AE1518">
      <w:pPr>
        <w:numPr>
          <w:ilvl w:val="0"/>
          <w:numId w:val="1"/>
        </w:numPr>
      </w:pPr>
      <w:r w:rsidRPr="00AE1518">
        <w:t>Mentionnez des figures publiques québécoises, telles que des influenceurs numériques ou des personnalités de la télévision, qui peuvent servir d'exemples de l'impact de l'empreinte numérique sur les carrières.</w:t>
      </w:r>
    </w:p>
    <w:p w14:paraId="5AA63C21" w14:textId="77777777" w:rsidR="00AE1518" w:rsidRPr="00AE1518" w:rsidRDefault="00AE1518" w:rsidP="00AE1518">
      <w:pPr>
        <w:rPr>
          <w:b/>
          <w:bCs/>
        </w:rPr>
      </w:pPr>
      <w:r w:rsidRPr="00AE1518">
        <w:rPr>
          <w:b/>
          <w:bCs/>
        </w:rPr>
        <w:t>Plans d'enseignement suggérés :</w:t>
      </w:r>
    </w:p>
    <w:p w14:paraId="365DB1C1" w14:textId="77777777" w:rsidR="00AE1518" w:rsidRPr="00AE1518" w:rsidRDefault="00AE1518" w:rsidP="00AE1518">
      <w:pPr>
        <w:rPr>
          <w:b/>
          <w:bCs/>
        </w:rPr>
      </w:pPr>
      <w:r w:rsidRPr="00AE1518">
        <w:rPr>
          <w:b/>
          <w:bCs/>
        </w:rPr>
        <w:t>Introduction (10 minutes) :</w:t>
      </w:r>
    </w:p>
    <w:p w14:paraId="437904F1" w14:textId="77777777" w:rsidR="00AE1518" w:rsidRPr="00AE1518" w:rsidRDefault="00AE1518" w:rsidP="00AE1518">
      <w:pPr>
        <w:numPr>
          <w:ilvl w:val="0"/>
          <w:numId w:val="2"/>
        </w:numPr>
      </w:pPr>
      <w:r w:rsidRPr="00AE1518">
        <w:rPr>
          <w:b/>
          <w:bCs/>
        </w:rPr>
        <w:t>Discussion initiale :</w:t>
      </w:r>
      <w:r w:rsidRPr="00AE1518">
        <w:t> Engagez les élèves en leur posant des questions sur ce qu'ils pensent de leur empreinte numérique.</w:t>
      </w:r>
    </w:p>
    <w:p w14:paraId="14BF6480" w14:textId="77777777" w:rsidR="00AE1518" w:rsidRPr="00AE1518" w:rsidRDefault="00AE1518" w:rsidP="00AE1518">
      <w:pPr>
        <w:numPr>
          <w:ilvl w:val="0"/>
          <w:numId w:val="2"/>
        </w:numPr>
      </w:pPr>
      <w:r w:rsidRPr="00AE1518">
        <w:rPr>
          <w:b/>
          <w:bCs/>
        </w:rPr>
        <w:t>Introduction au concept d'empreinte numérique :</w:t>
      </w:r>
      <w:r w:rsidRPr="00AE1518">
        <w:t> Expliquez la définition et son importance.</w:t>
      </w:r>
    </w:p>
    <w:p w14:paraId="0D7F38E7" w14:textId="77777777" w:rsidR="00AE1518" w:rsidRPr="00AE1518" w:rsidRDefault="00AE1518" w:rsidP="00AE1518">
      <w:pPr>
        <w:rPr>
          <w:b/>
          <w:bCs/>
        </w:rPr>
      </w:pPr>
      <w:r w:rsidRPr="00AE1518">
        <w:rPr>
          <w:b/>
          <w:bCs/>
        </w:rPr>
        <w:t>Visionnage de la vidéo (20 minutes) :</w:t>
      </w:r>
    </w:p>
    <w:p w14:paraId="64B6A472" w14:textId="77777777" w:rsidR="00AE1518" w:rsidRPr="00AE1518" w:rsidRDefault="00AE1518" w:rsidP="00AE1518">
      <w:pPr>
        <w:numPr>
          <w:ilvl w:val="0"/>
          <w:numId w:val="3"/>
        </w:numPr>
      </w:pPr>
      <w:r w:rsidRPr="00AE1518">
        <w:t>Montrez la vidéo éducative. Demandez aux élèves de prendre des notes sur les points principaux.</w:t>
      </w:r>
    </w:p>
    <w:p w14:paraId="4DCFA1E6" w14:textId="77777777" w:rsidR="00AE1518" w:rsidRPr="00AE1518" w:rsidRDefault="00AE1518" w:rsidP="00AE1518">
      <w:pPr>
        <w:rPr>
          <w:b/>
          <w:bCs/>
        </w:rPr>
      </w:pPr>
      <w:r w:rsidRPr="00AE1518">
        <w:rPr>
          <w:b/>
          <w:bCs/>
        </w:rPr>
        <w:lastRenderedPageBreak/>
        <w:t>Activité de discussion (20 minutes) :</w:t>
      </w:r>
    </w:p>
    <w:p w14:paraId="3182D164" w14:textId="77777777" w:rsidR="00AE1518" w:rsidRPr="00AE1518" w:rsidRDefault="00AE1518" w:rsidP="00AE1518">
      <w:pPr>
        <w:numPr>
          <w:ilvl w:val="0"/>
          <w:numId w:val="4"/>
        </w:numPr>
      </w:pPr>
      <w:r w:rsidRPr="00AE1518">
        <w:rPr>
          <w:b/>
          <w:bCs/>
        </w:rPr>
        <w:t>Questions de discussion :</w:t>
      </w:r>
    </w:p>
    <w:p w14:paraId="02A7C532" w14:textId="77777777" w:rsidR="00AE1518" w:rsidRPr="00AE1518" w:rsidRDefault="00AE1518" w:rsidP="00AE1518">
      <w:pPr>
        <w:numPr>
          <w:ilvl w:val="1"/>
          <w:numId w:val="4"/>
        </w:numPr>
      </w:pPr>
      <w:r w:rsidRPr="00AE1518">
        <w:t>Que signifie pour vous "empreinte numérique" ?</w:t>
      </w:r>
    </w:p>
    <w:p w14:paraId="7944B6CC" w14:textId="77777777" w:rsidR="00AE1518" w:rsidRPr="00AE1518" w:rsidRDefault="00AE1518" w:rsidP="00AE1518">
      <w:pPr>
        <w:numPr>
          <w:ilvl w:val="1"/>
          <w:numId w:val="4"/>
        </w:numPr>
      </w:pPr>
      <w:r w:rsidRPr="00AE1518">
        <w:t>Quelles sont les conséquences d'une publication que vous pourriez regretter ?</w:t>
      </w:r>
    </w:p>
    <w:p w14:paraId="5C25B3AF" w14:textId="77777777" w:rsidR="00AE1518" w:rsidRPr="00AE1518" w:rsidRDefault="00AE1518" w:rsidP="00AE1518">
      <w:pPr>
        <w:numPr>
          <w:ilvl w:val="1"/>
          <w:numId w:val="4"/>
        </w:numPr>
      </w:pPr>
      <w:r w:rsidRPr="00AE1518">
        <w:t>Comment pensez-vous que les autres vous perçoivent en ligne ?</w:t>
      </w:r>
    </w:p>
    <w:p w14:paraId="2D6B2FFE" w14:textId="77777777" w:rsidR="00AE1518" w:rsidRPr="00AE1518" w:rsidRDefault="00AE1518" w:rsidP="00AE1518">
      <w:pPr>
        <w:rPr>
          <w:b/>
          <w:bCs/>
        </w:rPr>
      </w:pPr>
      <w:r w:rsidRPr="00AE1518">
        <w:rPr>
          <w:b/>
          <w:bCs/>
        </w:rPr>
        <w:t>Activité pratique (30 minutes) :</w:t>
      </w:r>
    </w:p>
    <w:p w14:paraId="041D00F0" w14:textId="77777777" w:rsidR="00AE1518" w:rsidRPr="00AE1518" w:rsidRDefault="00AE1518" w:rsidP="00AE1518">
      <w:pPr>
        <w:numPr>
          <w:ilvl w:val="0"/>
          <w:numId w:val="5"/>
        </w:numPr>
      </w:pPr>
      <w:r w:rsidRPr="00AE1518">
        <w:rPr>
          <w:b/>
          <w:bCs/>
        </w:rPr>
        <w:t>Création de profils fictifs :</w:t>
      </w:r>
      <w:r w:rsidRPr="00AE1518">
        <w:t> Demandez aux élèves de créer des profils fictifs représentant la façon dont ils veulent être perçus en ligne, y compris des publications appropriées et des limites personnelles.</w:t>
      </w:r>
    </w:p>
    <w:p w14:paraId="67B9AC9C" w14:textId="77777777" w:rsidR="00AE1518" w:rsidRPr="00AE1518" w:rsidRDefault="00AE1518" w:rsidP="00AE1518">
      <w:pPr>
        <w:rPr>
          <w:b/>
          <w:bCs/>
        </w:rPr>
      </w:pPr>
      <w:r w:rsidRPr="00AE1518">
        <w:rPr>
          <w:b/>
          <w:bCs/>
        </w:rPr>
        <w:t>Activité de réflexion (10 minutes) :</w:t>
      </w:r>
    </w:p>
    <w:p w14:paraId="591FCA11" w14:textId="77777777" w:rsidR="00AE1518" w:rsidRPr="00AE1518" w:rsidRDefault="00AE1518" w:rsidP="00AE1518">
      <w:pPr>
        <w:numPr>
          <w:ilvl w:val="0"/>
          <w:numId w:val="6"/>
        </w:numPr>
      </w:pPr>
      <w:r w:rsidRPr="00AE1518">
        <w:rPr>
          <w:b/>
          <w:bCs/>
        </w:rPr>
        <w:t>Écriture réflexive :</w:t>
      </w:r>
      <w:r w:rsidRPr="00AE1518">
        <w:t> Demandez aux élèves d'écrire un bref texte sur ce qu'ils changeront dans leur utilisation des réseaux sociaux après la leçon.</w:t>
      </w:r>
    </w:p>
    <w:p w14:paraId="3397CF82" w14:textId="77777777" w:rsidR="00AE1518" w:rsidRPr="00AE1518" w:rsidRDefault="00AE1518" w:rsidP="00AE1518">
      <w:pPr>
        <w:rPr>
          <w:b/>
          <w:bCs/>
        </w:rPr>
      </w:pPr>
      <w:r w:rsidRPr="00AE1518">
        <w:rPr>
          <w:b/>
          <w:bCs/>
        </w:rPr>
        <w:t>Corrélations avec le curriculum de l'Ontario :</w:t>
      </w:r>
    </w:p>
    <w:p w14:paraId="62008631" w14:textId="77777777" w:rsidR="00AE1518" w:rsidRPr="00AE1518" w:rsidRDefault="00AE1518" w:rsidP="00AE1518">
      <w:pPr>
        <w:rPr>
          <w:b/>
          <w:bCs/>
        </w:rPr>
      </w:pPr>
      <w:r w:rsidRPr="00AE1518">
        <w:rPr>
          <w:b/>
          <w:bCs/>
        </w:rPr>
        <w:t>7e année :</w:t>
      </w:r>
    </w:p>
    <w:p w14:paraId="4928E915" w14:textId="77777777" w:rsidR="00AE1518" w:rsidRPr="00AE1518" w:rsidRDefault="00AE1518" w:rsidP="00AE1518">
      <w:pPr>
        <w:numPr>
          <w:ilvl w:val="0"/>
          <w:numId w:val="7"/>
        </w:numPr>
      </w:pPr>
      <w:r w:rsidRPr="00AE1518">
        <w:rPr>
          <w:b/>
          <w:bCs/>
        </w:rPr>
        <w:t>Médias et littératie :</w:t>
      </w:r>
      <w:r w:rsidRPr="00AE1518">
        <w:t> Identifier l'influence des médias numériques sur l'image de soi, y compris la gestion des contenus en ligne.</w:t>
      </w:r>
    </w:p>
    <w:p w14:paraId="418297F5" w14:textId="77777777" w:rsidR="00AE1518" w:rsidRPr="00AE1518" w:rsidRDefault="00AE1518" w:rsidP="00AE1518">
      <w:pPr>
        <w:numPr>
          <w:ilvl w:val="0"/>
          <w:numId w:val="7"/>
        </w:numPr>
      </w:pPr>
      <w:r w:rsidRPr="00AE1518">
        <w:rPr>
          <w:b/>
          <w:bCs/>
        </w:rPr>
        <w:t>Citoyenneté numérique :</w:t>
      </w:r>
      <w:r w:rsidRPr="00AE1518">
        <w:t> Reconnaître l'importance de gérer les informations personnelles partagées en ligne.</w:t>
      </w:r>
    </w:p>
    <w:p w14:paraId="4A0C56DD" w14:textId="77777777" w:rsidR="00AE1518" w:rsidRPr="00AE1518" w:rsidRDefault="00AE1518" w:rsidP="00AE1518">
      <w:pPr>
        <w:rPr>
          <w:b/>
          <w:bCs/>
        </w:rPr>
      </w:pPr>
      <w:r w:rsidRPr="00AE1518">
        <w:rPr>
          <w:b/>
          <w:bCs/>
        </w:rPr>
        <w:t>8e année :</w:t>
      </w:r>
    </w:p>
    <w:p w14:paraId="566D335A" w14:textId="77777777" w:rsidR="00AE1518" w:rsidRPr="00AE1518" w:rsidRDefault="00AE1518" w:rsidP="00AE1518">
      <w:pPr>
        <w:numPr>
          <w:ilvl w:val="0"/>
          <w:numId w:val="8"/>
        </w:numPr>
      </w:pPr>
      <w:r w:rsidRPr="00AE1518">
        <w:rPr>
          <w:b/>
          <w:bCs/>
        </w:rPr>
        <w:t>Médias et littératie :</w:t>
      </w:r>
      <w:r w:rsidRPr="00AE1518">
        <w:t> Évaluer l'impact des informations numériques sur la vie personnelle et celle des autres, y compris la protection de la vie privée.</w:t>
      </w:r>
    </w:p>
    <w:p w14:paraId="3657E015" w14:textId="77777777" w:rsidR="00AE1518" w:rsidRPr="00AE1518" w:rsidRDefault="00AE1518" w:rsidP="00AE1518">
      <w:pPr>
        <w:numPr>
          <w:ilvl w:val="0"/>
          <w:numId w:val="8"/>
        </w:numPr>
      </w:pPr>
      <w:r w:rsidRPr="00AE1518">
        <w:rPr>
          <w:b/>
          <w:bCs/>
        </w:rPr>
        <w:t>Citoyenneté numérique :</w:t>
      </w:r>
      <w:r w:rsidRPr="00AE1518">
        <w:t> Discuter des enjeux éthiques liés à la publication sur les réseaux sociaux.</w:t>
      </w:r>
    </w:p>
    <w:p w14:paraId="643C5E0B" w14:textId="77777777" w:rsidR="00AE1518" w:rsidRPr="00AE1518" w:rsidRDefault="00AE1518" w:rsidP="00AE1518">
      <w:pPr>
        <w:rPr>
          <w:b/>
          <w:bCs/>
        </w:rPr>
      </w:pPr>
      <w:r w:rsidRPr="00AE1518">
        <w:rPr>
          <w:b/>
          <w:bCs/>
        </w:rPr>
        <w:t>9e année :</w:t>
      </w:r>
    </w:p>
    <w:p w14:paraId="7AF0B2B8" w14:textId="77777777" w:rsidR="00AE1518" w:rsidRPr="00AE1518" w:rsidRDefault="00AE1518" w:rsidP="00AE1518">
      <w:pPr>
        <w:numPr>
          <w:ilvl w:val="0"/>
          <w:numId w:val="9"/>
        </w:numPr>
      </w:pPr>
      <w:r w:rsidRPr="00AE1518">
        <w:rPr>
          <w:b/>
          <w:bCs/>
        </w:rPr>
        <w:t>Médias et littératie :</w:t>
      </w:r>
      <w:r w:rsidRPr="00AE1518">
        <w:t> Explorer comment les médias numériques influencent les comportements et les perceptions dans la société.</w:t>
      </w:r>
    </w:p>
    <w:p w14:paraId="7F053E2B" w14:textId="77777777" w:rsidR="00AE1518" w:rsidRPr="00AE1518" w:rsidRDefault="00AE1518" w:rsidP="00AE1518">
      <w:pPr>
        <w:numPr>
          <w:ilvl w:val="0"/>
          <w:numId w:val="9"/>
        </w:numPr>
      </w:pPr>
      <w:r w:rsidRPr="00AE1518">
        <w:rPr>
          <w:b/>
          <w:bCs/>
        </w:rPr>
        <w:t>Citoyenneté numérique :</w:t>
      </w:r>
      <w:r w:rsidRPr="00AE1518">
        <w:t> Comprendre les conséquences de la surexposition sur les réseaux sociaux.</w:t>
      </w:r>
    </w:p>
    <w:p w14:paraId="072EE53F" w14:textId="77777777" w:rsidR="00AE1518" w:rsidRPr="00AE1518" w:rsidRDefault="00AE1518" w:rsidP="00AE1518">
      <w:pPr>
        <w:rPr>
          <w:b/>
          <w:bCs/>
        </w:rPr>
      </w:pPr>
      <w:r w:rsidRPr="00AE1518">
        <w:rPr>
          <w:b/>
          <w:bCs/>
        </w:rPr>
        <w:lastRenderedPageBreak/>
        <w:t>10e année :</w:t>
      </w:r>
    </w:p>
    <w:p w14:paraId="2D1D4B79" w14:textId="77777777" w:rsidR="00AE1518" w:rsidRPr="00AE1518" w:rsidRDefault="00AE1518" w:rsidP="00AE1518">
      <w:pPr>
        <w:numPr>
          <w:ilvl w:val="0"/>
          <w:numId w:val="10"/>
        </w:numPr>
      </w:pPr>
      <w:r w:rsidRPr="00AE1518">
        <w:rPr>
          <w:b/>
          <w:bCs/>
        </w:rPr>
        <w:t>Médias et littératie :</w:t>
      </w:r>
      <w:r w:rsidRPr="00AE1518">
        <w:t> Analyser la représentation en ligne et comment elle impacte les choix personnels et professionnels.</w:t>
      </w:r>
    </w:p>
    <w:p w14:paraId="57E53387" w14:textId="77777777" w:rsidR="00AE1518" w:rsidRPr="00AE1518" w:rsidRDefault="00AE1518" w:rsidP="00AE1518">
      <w:pPr>
        <w:numPr>
          <w:ilvl w:val="0"/>
          <w:numId w:val="10"/>
        </w:numPr>
      </w:pPr>
      <w:r w:rsidRPr="00AE1518">
        <w:rPr>
          <w:b/>
          <w:bCs/>
        </w:rPr>
        <w:t>Citoyenneté numérique :</w:t>
      </w:r>
      <w:r w:rsidRPr="00AE1518">
        <w:t> Développer des stratégies pour maintenir une empreinte numérique positive et gérer les opportunités de carrière futures.</w:t>
      </w:r>
    </w:p>
    <w:p w14:paraId="0EF6A254" w14:textId="77777777" w:rsidR="00AE1518" w:rsidRPr="00AE1518" w:rsidRDefault="00AE1518" w:rsidP="00AE1518">
      <w:pPr>
        <w:rPr>
          <w:b/>
          <w:bCs/>
        </w:rPr>
      </w:pPr>
      <w:r w:rsidRPr="00AE1518">
        <w:rPr>
          <w:b/>
          <w:bCs/>
        </w:rPr>
        <w:t>Conclusion :</w:t>
      </w:r>
    </w:p>
    <w:p w14:paraId="26BE33A7" w14:textId="77777777" w:rsidR="00AE1518" w:rsidRPr="00AE1518" w:rsidRDefault="00AE1518" w:rsidP="00AE1518">
      <w:r w:rsidRPr="00AE1518">
        <w:t>Ce guide a pour but d'aider les enseignants à sensibiliser les élèves à l'importance de l'empreinte numérique dans un monde numérique en constante évolution. En intégrant des références culturelles et des discussions significatives, les élèves seront mieux préparés à naviguer dans leur identité en ligne avec responsabilité</w:t>
      </w:r>
    </w:p>
    <w:p w14:paraId="03066CA7" w14:textId="77777777" w:rsidR="00AE1518" w:rsidRDefault="00AE1518"/>
    <w:sectPr w:rsidR="00AE151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480D50"/>
    <w:multiLevelType w:val="multilevel"/>
    <w:tmpl w:val="D8862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C50EEA"/>
    <w:multiLevelType w:val="multilevel"/>
    <w:tmpl w:val="C7824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8F5CD0"/>
    <w:multiLevelType w:val="multilevel"/>
    <w:tmpl w:val="A9FCC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4B172B"/>
    <w:multiLevelType w:val="multilevel"/>
    <w:tmpl w:val="00D8C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825DA5"/>
    <w:multiLevelType w:val="multilevel"/>
    <w:tmpl w:val="BB52B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8530C3"/>
    <w:multiLevelType w:val="multilevel"/>
    <w:tmpl w:val="B12A43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AC2762"/>
    <w:multiLevelType w:val="multilevel"/>
    <w:tmpl w:val="404E6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129553B"/>
    <w:multiLevelType w:val="multilevel"/>
    <w:tmpl w:val="09C89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2A7B87"/>
    <w:multiLevelType w:val="multilevel"/>
    <w:tmpl w:val="8B02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CA658E"/>
    <w:multiLevelType w:val="multilevel"/>
    <w:tmpl w:val="A19A1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8105284">
    <w:abstractNumId w:val="2"/>
  </w:num>
  <w:num w:numId="2" w16cid:durableId="234126848">
    <w:abstractNumId w:val="3"/>
  </w:num>
  <w:num w:numId="3" w16cid:durableId="1183323275">
    <w:abstractNumId w:val="0"/>
  </w:num>
  <w:num w:numId="4" w16cid:durableId="22023910">
    <w:abstractNumId w:val="5"/>
  </w:num>
  <w:num w:numId="5" w16cid:durableId="1136993332">
    <w:abstractNumId w:val="6"/>
  </w:num>
  <w:num w:numId="6" w16cid:durableId="1847137643">
    <w:abstractNumId w:val="1"/>
  </w:num>
  <w:num w:numId="7" w16cid:durableId="450780121">
    <w:abstractNumId w:val="8"/>
  </w:num>
  <w:num w:numId="8" w16cid:durableId="164321290">
    <w:abstractNumId w:val="9"/>
  </w:num>
  <w:num w:numId="9" w16cid:durableId="1313876569">
    <w:abstractNumId w:val="4"/>
  </w:num>
  <w:num w:numId="10" w16cid:durableId="7719790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518"/>
    <w:rsid w:val="00567449"/>
    <w:rsid w:val="006A20DC"/>
    <w:rsid w:val="00AE151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5F0F2"/>
  <w15:chartTrackingRefBased/>
  <w15:docId w15:val="{1685764B-03C0-7F4F-8626-0ED4CF492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15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15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15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15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15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15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15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15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15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15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15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15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15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15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15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15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15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1518"/>
    <w:rPr>
      <w:rFonts w:eastAsiaTheme="majorEastAsia" w:cstheme="majorBidi"/>
      <w:color w:val="272727" w:themeColor="text1" w:themeTint="D8"/>
    </w:rPr>
  </w:style>
  <w:style w:type="paragraph" w:styleId="Title">
    <w:name w:val="Title"/>
    <w:basedOn w:val="Normal"/>
    <w:next w:val="Normal"/>
    <w:link w:val="TitleChar"/>
    <w:uiPriority w:val="10"/>
    <w:qFormat/>
    <w:rsid w:val="00AE15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15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15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15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1518"/>
    <w:pPr>
      <w:spacing w:before="160"/>
      <w:jc w:val="center"/>
    </w:pPr>
    <w:rPr>
      <w:i/>
      <w:iCs/>
      <w:color w:val="404040" w:themeColor="text1" w:themeTint="BF"/>
    </w:rPr>
  </w:style>
  <w:style w:type="character" w:customStyle="1" w:styleId="QuoteChar">
    <w:name w:val="Quote Char"/>
    <w:basedOn w:val="DefaultParagraphFont"/>
    <w:link w:val="Quote"/>
    <w:uiPriority w:val="29"/>
    <w:rsid w:val="00AE1518"/>
    <w:rPr>
      <w:i/>
      <w:iCs/>
      <w:color w:val="404040" w:themeColor="text1" w:themeTint="BF"/>
    </w:rPr>
  </w:style>
  <w:style w:type="paragraph" w:styleId="ListParagraph">
    <w:name w:val="List Paragraph"/>
    <w:basedOn w:val="Normal"/>
    <w:uiPriority w:val="34"/>
    <w:qFormat/>
    <w:rsid w:val="00AE1518"/>
    <w:pPr>
      <w:ind w:left="720"/>
      <w:contextualSpacing/>
    </w:pPr>
  </w:style>
  <w:style w:type="character" w:styleId="IntenseEmphasis">
    <w:name w:val="Intense Emphasis"/>
    <w:basedOn w:val="DefaultParagraphFont"/>
    <w:uiPriority w:val="21"/>
    <w:qFormat/>
    <w:rsid w:val="00AE1518"/>
    <w:rPr>
      <w:i/>
      <w:iCs/>
      <w:color w:val="0F4761" w:themeColor="accent1" w:themeShade="BF"/>
    </w:rPr>
  </w:style>
  <w:style w:type="paragraph" w:styleId="IntenseQuote">
    <w:name w:val="Intense Quote"/>
    <w:basedOn w:val="Normal"/>
    <w:next w:val="Normal"/>
    <w:link w:val="IntenseQuoteChar"/>
    <w:uiPriority w:val="30"/>
    <w:qFormat/>
    <w:rsid w:val="00AE15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1518"/>
    <w:rPr>
      <w:i/>
      <w:iCs/>
      <w:color w:val="0F4761" w:themeColor="accent1" w:themeShade="BF"/>
    </w:rPr>
  </w:style>
  <w:style w:type="character" w:styleId="IntenseReference">
    <w:name w:val="Intense Reference"/>
    <w:basedOn w:val="DefaultParagraphFont"/>
    <w:uiPriority w:val="32"/>
    <w:qFormat/>
    <w:rsid w:val="00AE15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5577796">
      <w:bodyDiv w:val="1"/>
      <w:marLeft w:val="0"/>
      <w:marRight w:val="0"/>
      <w:marTop w:val="0"/>
      <w:marBottom w:val="0"/>
      <w:divBdr>
        <w:top w:val="none" w:sz="0" w:space="0" w:color="auto"/>
        <w:left w:val="none" w:sz="0" w:space="0" w:color="auto"/>
        <w:bottom w:val="none" w:sz="0" w:space="0" w:color="auto"/>
        <w:right w:val="none" w:sz="0" w:space="0" w:color="auto"/>
      </w:divBdr>
    </w:div>
    <w:div w:id="305554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577</Words>
  <Characters>3289</Characters>
  <Application>Microsoft Office Word</Application>
  <DocSecurity>0</DocSecurity>
  <Lines>27</Lines>
  <Paragraphs>7</Paragraphs>
  <ScaleCrop>false</ScaleCrop>
  <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1</cp:revision>
  <dcterms:created xsi:type="dcterms:W3CDTF">2025-11-24T22:08:00Z</dcterms:created>
  <dcterms:modified xsi:type="dcterms:W3CDTF">2025-11-24T22:08:00Z</dcterms:modified>
</cp:coreProperties>
</file>