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1C3D9A" w14:textId="1880E1B3" w:rsidR="000B214D" w:rsidRPr="000B214D" w:rsidRDefault="000B214D" w:rsidP="000B214D">
      <w:pPr>
        <w:rPr>
          <w:b/>
          <w:bCs/>
        </w:rPr>
      </w:pPr>
      <w:r w:rsidRPr="000B214D">
        <w:rPr>
          <w:b/>
          <w:bCs/>
        </w:rPr>
        <w:t>Lesson Plan: Being an Online Safety Superhero!</w:t>
      </w:r>
    </w:p>
    <w:p w14:paraId="0F73F0E0" w14:textId="77777777" w:rsidR="000B214D" w:rsidRPr="000B214D" w:rsidRDefault="000B214D" w:rsidP="000B214D">
      <w:pPr>
        <w:rPr>
          <w:b/>
          <w:bCs/>
        </w:rPr>
      </w:pPr>
      <w:r w:rsidRPr="000B214D">
        <w:rPr>
          <w:b/>
          <w:bCs/>
        </w:rPr>
        <w:t>Suggested Grade Level: Grades 1-3</w:t>
      </w:r>
    </w:p>
    <w:p w14:paraId="6DEC7021" w14:textId="77777777" w:rsidR="000B214D" w:rsidRPr="000B214D" w:rsidRDefault="000B214D" w:rsidP="000B214D">
      <w:pPr>
        <w:rPr>
          <w:b/>
          <w:bCs/>
        </w:rPr>
      </w:pPr>
      <w:r w:rsidRPr="000B214D">
        <w:rPr>
          <w:b/>
          <w:bCs/>
        </w:rPr>
        <w:t>Subject Areas: Health and Physical Education, Language Arts, The Arts (Visual Arts)</w:t>
      </w:r>
    </w:p>
    <w:p w14:paraId="22968904" w14:textId="77777777" w:rsidR="000B214D" w:rsidRPr="000B214D" w:rsidRDefault="000B214D" w:rsidP="000B214D">
      <w:pPr>
        <w:rPr>
          <w:b/>
          <w:bCs/>
        </w:rPr>
      </w:pPr>
      <w:r w:rsidRPr="000B214D">
        <w:rPr>
          <w:b/>
          <w:bCs/>
        </w:rPr>
        <w:t>Learning Objectives: Students will be able to:</w:t>
      </w:r>
    </w:p>
    <w:p w14:paraId="04132F01" w14:textId="77777777" w:rsidR="000B214D" w:rsidRPr="000B214D" w:rsidRDefault="000B214D" w:rsidP="000B214D">
      <w:pPr>
        <w:numPr>
          <w:ilvl w:val="0"/>
          <w:numId w:val="55"/>
        </w:numPr>
        <w:rPr>
          <w:b/>
          <w:bCs/>
        </w:rPr>
      </w:pPr>
      <w:r w:rsidRPr="000B214D">
        <w:rPr>
          <w:b/>
          <w:bCs/>
        </w:rPr>
        <w:t>Explain what cyberbullying is and how it is different from being "bossy."</w:t>
      </w:r>
    </w:p>
    <w:p w14:paraId="6EFEF6F4" w14:textId="77777777" w:rsidR="000B214D" w:rsidRPr="000B214D" w:rsidRDefault="000B214D" w:rsidP="000B214D">
      <w:pPr>
        <w:numPr>
          <w:ilvl w:val="0"/>
          <w:numId w:val="55"/>
        </w:numPr>
        <w:rPr>
          <w:b/>
          <w:bCs/>
        </w:rPr>
      </w:pPr>
      <w:r w:rsidRPr="000B214D">
        <w:rPr>
          <w:b/>
          <w:bCs/>
        </w:rPr>
        <w:t>Identify the importance of asking a trusted adult for help when feeling sad, unsafe, or unsure online.</w:t>
      </w:r>
    </w:p>
    <w:p w14:paraId="4654D451" w14:textId="77777777" w:rsidR="000B214D" w:rsidRPr="000B214D" w:rsidRDefault="000B214D" w:rsidP="000B214D">
      <w:pPr>
        <w:numPr>
          <w:ilvl w:val="0"/>
          <w:numId w:val="55"/>
        </w:numPr>
        <w:rPr>
          <w:b/>
          <w:bCs/>
        </w:rPr>
      </w:pPr>
      <w:r w:rsidRPr="000B214D">
        <w:rPr>
          <w:b/>
          <w:bCs/>
        </w:rPr>
        <w:t>Recall strategies for dealing with bullies, including not showing upset and walking away.</w:t>
      </w:r>
    </w:p>
    <w:p w14:paraId="3F6213FF" w14:textId="77777777" w:rsidR="000B214D" w:rsidRPr="000B214D" w:rsidRDefault="000B214D" w:rsidP="000B214D">
      <w:pPr>
        <w:numPr>
          <w:ilvl w:val="0"/>
          <w:numId w:val="55"/>
        </w:numPr>
        <w:rPr>
          <w:b/>
          <w:bCs/>
        </w:rPr>
      </w:pPr>
      <w:r w:rsidRPr="000B214D">
        <w:rPr>
          <w:b/>
          <w:bCs/>
        </w:rPr>
        <w:t>Understand that kindness and respect are important online.</w:t>
      </w:r>
    </w:p>
    <w:p w14:paraId="30A5FF0B" w14:textId="77777777" w:rsidR="000B214D" w:rsidRPr="000B214D" w:rsidRDefault="000B214D" w:rsidP="000B214D">
      <w:pPr>
        <w:numPr>
          <w:ilvl w:val="0"/>
          <w:numId w:val="55"/>
        </w:numPr>
        <w:rPr>
          <w:b/>
          <w:bCs/>
        </w:rPr>
      </w:pPr>
      <w:r w:rsidRPr="000B214D">
        <w:rPr>
          <w:b/>
          <w:bCs/>
        </w:rPr>
        <w:t>Create a visual representation of an online safety rule.</w:t>
      </w:r>
    </w:p>
    <w:p w14:paraId="6B3627EE" w14:textId="77777777" w:rsidR="000B214D" w:rsidRPr="000B214D" w:rsidRDefault="000B214D" w:rsidP="000B214D">
      <w:pPr>
        <w:rPr>
          <w:b/>
          <w:bCs/>
        </w:rPr>
      </w:pPr>
      <w:r w:rsidRPr="000B214D">
        <w:rPr>
          <w:b/>
          <w:bCs/>
        </w:rPr>
        <w:t>Materials:</w:t>
      </w:r>
    </w:p>
    <w:p w14:paraId="17A6B49F" w14:textId="77777777" w:rsidR="000B214D" w:rsidRPr="000B214D" w:rsidRDefault="000B214D" w:rsidP="000B214D">
      <w:pPr>
        <w:numPr>
          <w:ilvl w:val="0"/>
          <w:numId w:val="56"/>
        </w:numPr>
        <w:rPr>
          <w:b/>
          <w:bCs/>
        </w:rPr>
      </w:pPr>
      <w:r w:rsidRPr="000B214D">
        <w:rPr>
          <w:b/>
          <w:bCs/>
        </w:rPr>
        <w:t>Transcript of "CyberBully2" (or the actual video, if available)</w:t>
      </w:r>
    </w:p>
    <w:p w14:paraId="716C059C" w14:textId="77777777" w:rsidR="000B214D" w:rsidRPr="000B214D" w:rsidRDefault="000B214D" w:rsidP="000B214D">
      <w:pPr>
        <w:numPr>
          <w:ilvl w:val="0"/>
          <w:numId w:val="56"/>
        </w:numPr>
        <w:rPr>
          <w:b/>
          <w:bCs/>
        </w:rPr>
      </w:pPr>
      <w:r w:rsidRPr="000B214D">
        <w:rPr>
          <w:b/>
          <w:bCs/>
        </w:rPr>
        <w:t>Whiteboard or chart paper</w:t>
      </w:r>
    </w:p>
    <w:p w14:paraId="5820274F" w14:textId="77777777" w:rsidR="000B214D" w:rsidRPr="000B214D" w:rsidRDefault="000B214D" w:rsidP="000B214D">
      <w:pPr>
        <w:numPr>
          <w:ilvl w:val="0"/>
          <w:numId w:val="56"/>
        </w:numPr>
        <w:rPr>
          <w:b/>
          <w:bCs/>
        </w:rPr>
      </w:pPr>
      <w:r w:rsidRPr="000B214D">
        <w:rPr>
          <w:b/>
          <w:bCs/>
        </w:rPr>
        <w:t>Markers</w:t>
      </w:r>
    </w:p>
    <w:p w14:paraId="6490E26E" w14:textId="77777777" w:rsidR="000B214D" w:rsidRPr="000B214D" w:rsidRDefault="000B214D" w:rsidP="000B214D">
      <w:pPr>
        <w:numPr>
          <w:ilvl w:val="0"/>
          <w:numId w:val="56"/>
        </w:numPr>
        <w:rPr>
          <w:b/>
          <w:bCs/>
        </w:rPr>
      </w:pPr>
      <w:r w:rsidRPr="000B214D">
        <w:rPr>
          <w:b/>
          <w:bCs/>
        </w:rPr>
        <w:t>Drawing paper and crayons/coloured pencils</w:t>
      </w:r>
    </w:p>
    <w:p w14:paraId="254B82E9" w14:textId="77777777" w:rsidR="000B214D" w:rsidRPr="000B214D" w:rsidRDefault="000B214D" w:rsidP="000B214D">
      <w:pPr>
        <w:numPr>
          <w:ilvl w:val="0"/>
          <w:numId w:val="56"/>
        </w:numPr>
        <w:rPr>
          <w:b/>
          <w:bCs/>
        </w:rPr>
      </w:pPr>
      <w:r w:rsidRPr="000B214D">
        <w:rPr>
          <w:b/>
          <w:bCs/>
        </w:rPr>
        <w:t>Handout: "My Cyber Safety ABCs" template (optional)</w:t>
      </w:r>
    </w:p>
    <w:p w14:paraId="5CE9DC2A" w14:textId="77777777" w:rsidR="000B214D" w:rsidRPr="000B214D" w:rsidRDefault="000B214D" w:rsidP="000B214D">
      <w:pPr>
        <w:numPr>
          <w:ilvl w:val="0"/>
          <w:numId w:val="56"/>
        </w:numPr>
        <w:rPr>
          <w:b/>
          <w:bCs/>
        </w:rPr>
      </w:pPr>
      <w:r w:rsidRPr="000B214D">
        <w:rPr>
          <w:b/>
          <w:bCs/>
        </w:rPr>
        <w:t>Optional: Pictures representing different emotions (sad, happy, confused)</w:t>
      </w:r>
    </w:p>
    <w:p w14:paraId="12B027F4" w14:textId="77777777" w:rsidR="000B214D" w:rsidRPr="000B214D" w:rsidRDefault="000B214D" w:rsidP="000B214D">
      <w:pPr>
        <w:rPr>
          <w:b/>
          <w:bCs/>
        </w:rPr>
      </w:pPr>
      <w:r w:rsidRPr="000B214D">
        <w:rPr>
          <w:b/>
          <w:bCs/>
        </w:rPr>
        <w:t>Lesson Procedure:</w:t>
      </w:r>
    </w:p>
    <w:p w14:paraId="0AF97650" w14:textId="77777777" w:rsidR="000B214D" w:rsidRPr="000B214D" w:rsidRDefault="000B214D" w:rsidP="000B214D">
      <w:pPr>
        <w:rPr>
          <w:b/>
          <w:bCs/>
        </w:rPr>
      </w:pPr>
      <w:r w:rsidRPr="000B214D">
        <w:rPr>
          <w:b/>
          <w:bCs/>
        </w:rPr>
        <w:t>Part 1: Introduction – Online Adventures (15 minutes)</w:t>
      </w:r>
    </w:p>
    <w:p w14:paraId="1F3C9728" w14:textId="77777777" w:rsidR="000B214D" w:rsidRPr="000B214D" w:rsidRDefault="000B214D" w:rsidP="000B214D">
      <w:pPr>
        <w:numPr>
          <w:ilvl w:val="0"/>
          <w:numId w:val="57"/>
        </w:numPr>
        <w:rPr>
          <w:b/>
          <w:bCs/>
        </w:rPr>
      </w:pPr>
      <w:r w:rsidRPr="000B214D">
        <w:rPr>
          <w:b/>
          <w:bCs/>
        </w:rPr>
        <w:t>Hook (5 min): Ask students: "Who uses a computer, a tablet, or a parent's phone to play games or watch videos sometimes?" (Allow for a show of hands). "When you go online, it's like going on an adventure! But just like any adventure, we need to know how to stay safe."</w:t>
      </w:r>
    </w:p>
    <w:p w14:paraId="727FA6EE" w14:textId="77777777" w:rsidR="000B214D" w:rsidRPr="000B214D" w:rsidRDefault="000B214D" w:rsidP="000B214D">
      <w:pPr>
        <w:numPr>
          <w:ilvl w:val="0"/>
          <w:numId w:val="57"/>
        </w:numPr>
        <w:rPr>
          <w:b/>
          <w:bCs/>
        </w:rPr>
      </w:pPr>
      <w:r w:rsidRPr="000B214D">
        <w:rPr>
          <w:b/>
          <w:bCs/>
        </w:rPr>
        <w:t>Introduce the Transcript (10 min): Explain that today's story is about staying safe when we're online and how to be kind. Read aloud the transcript "CyberBully2." Pause after the "A is for Ask" and "B is for Bully" sections to check for understanding.</w:t>
      </w:r>
    </w:p>
    <w:p w14:paraId="2633EAA7" w14:textId="77777777" w:rsidR="000B214D" w:rsidRPr="000B214D" w:rsidRDefault="000B214D" w:rsidP="000B214D">
      <w:pPr>
        <w:rPr>
          <w:b/>
          <w:bCs/>
        </w:rPr>
      </w:pPr>
      <w:r w:rsidRPr="000B214D">
        <w:rPr>
          <w:b/>
          <w:bCs/>
        </w:rPr>
        <w:lastRenderedPageBreak/>
        <w:t>Part 2: Our Cyber Safety ABCs (25 minutes)</w:t>
      </w:r>
    </w:p>
    <w:p w14:paraId="30BDDB9D" w14:textId="77777777" w:rsidR="000B214D" w:rsidRPr="000B214D" w:rsidRDefault="000B214D" w:rsidP="000B214D">
      <w:pPr>
        <w:numPr>
          <w:ilvl w:val="0"/>
          <w:numId w:val="58"/>
        </w:numPr>
        <w:rPr>
          <w:b/>
          <w:bCs/>
        </w:rPr>
      </w:pPr>
      <w:r w:rsidRPr="000B214D">
        <w:rPr>
          <w:b/>
          <w:bCs/>
        </w:rPr>
        <w:t>A is for Ask (10 min):</w:t>
      </w:r>
    </w:p>
    <w:p w14:paraId="7E9EF2CB" w14:textId="77777777" w:rsidR="000B214D" w:rsidRPr="000B214D" w:rsidRDefault="000B214D" w:rsidP="000B214D">
      <w:pPr>
        <w:numPr>
          <w:ilvl w:val="1"/>
          <w:numId w:val="58"/>
        </w:numPr>
        <w:rPr>
          <w:b/>
          <w:bCs/>
        </w:rPr>
      </w:pPr>
      <w:r w:rsidRPr="000B214D">
        <w:rPr>
          <w:b/>
          <w:bCs/>
        </w:rPr>
        <w:t>Review the "A is for Ask" rule. Ask: "When should you ask a grownup for help about something online?" (When you feel bad/sad, if someone treats you badly, if you're not sure about a website).</w:t>
      </w:r>
    </w:p>
    <w:p w14:paraId="32D55101" w14:textId="77777777" w:rsidR="000B214D" w:rsidRPr="000B214D" w:rsidRDefault="000B214D" w:rsidP="000B214D">
      <w:pPr>
        <w:numPr>
          <w:ilvl w:val="1"/>
          <w:numId w:val="58"/>
        </w:numPr>
        <w:rPr>
          <w:b/>
          <w:bCs/>
        </w:rPr>
      </w:pPr>
      <w:r w:rsidRPr="000B214D">
        <w:rPr>
          <w:b/>
          <w:bCs/>
        </w:rPr>
        <w:t>Ask: "What does it mean to 'listen to your gut'?" (If you feel like you shouldn't be doing something, you probably shouldn't).</w:t>
      </w:r>
    </w:p>
    <w:p w14:paraId="3C91658F" w14:textId="77777777" w:rsidR="000B214D" w:rsidRPr="000B214D" w:rsidRDefault="000B214D" w:rsidP="000B214D">
      <w:pPr>
        <w:numPr>
          <w:ilvl w:val="1"/>
          <w:numId w:val="58"/>
        </w:numPr>
        <w:rPr>
          <w:b/>
          <w:bCs/>
        </w:rPr>
      </w:pPr>
      <w:r w:rsidRPr="000B214D">
        <w:rPr>
          <w:b/>
          <w:bCs/>
        </w:rPr>
        <w:t>Cultural Reference (Ontario Context): Discuss who are "grownups" in their lives in Ontario – parents, grandparents, teachers, principals, librarians, school safety patrols. Emphasize that these adults are there to help them stay safe, just like police officers help keep our communities safe.</w:t>
      </w:r>
    </w:p>
    <w:p w14:paraId="30F202C1" w14:textId="77777777" w:rsidR="000B214D" w:rsidRPr="000B214D" w:rsidRDefault="000B214D" w:rsidP="000B214D">
      <w:pPr>
        <w:numPr>
          <w:ilvl w:val="0"/>
          <w:numId w:val="58"/>
        </w:numPr>
        <w:rPr>
          <w:b/>
          <w:bCs/>
        </w:rPr>
      </w:pPr>
      <w:r w:rsidRPr="000B214D">
        <w:rPr>
          <w:b/>
          <w:bCs/>
        </w:rPr>
        <w:t>B is for Bully (10 min):</w:t>
      </w:r>
    </w:p>
    <w:p w14:paraId="4F607DDB" w14:textId="77777777" w:rsidR="000B214D" w:rsidRPr="000B214D" w:rsidRDefault="000B214D" w:rsidP="000B214D">
      <w:pPr>
        <w:numPr>
          <w:ilvl w:val="1"/>
          <w:numId w:val="58"/>
        </w:numPr>
        <w:rPr>
          <w:b/>
          <w:bCs/>
        </w:rPr>
      </w:pPr>
      <w:r w:rsidRPr="000B214D">
        <w:rPr>
          <w:b/>
          <w:bCs/>
        </w:rPr>
        <w:t>Discuss the difference between "bossy" and a "bully." Ask: "What makes someone a bully?" (Being mean on purpose, wanting to control you).</w:t>
      </w:r>
    </w:p>
    <w:p w14:paraId="43C908EF" w14:textId="77777777" w:rsidR="000B214D" w:rsidRPr="000B214D" w:rsidRDefault="000B214D" w:rsidP="000B214D">
      <w:pPr>
        <w:numPr>
          <w:ilvl w:val="1"/>
          <w:numId w:val="58"/>
        </w:numPr>
        <w:rPr>
          <w:b/>
          <w:bCs/>
        </w:rPr>
      </w:pPr>
      <w:r w:rsidRPr="000B214D">
        <w:rPr>
          <w:b/>
          <w:bCs/>
        </w:rPr>
        <w:t>Ask: "What is a </w:t>
      </w:r>
      <w:r w:rsidRPr="000B214D">
        <w:rPr>
          <w:b/>
          <w:bCs/>
          <w:i/>
          <w:iCs/>
        </w:rPr>
        <w:t>cyber</w:t>
      </w:r>
      <w:r w:rsidRPr="000B214D">
        <w:rPr>
          <w:b/>
          <w:bCs/>
        </w:rPr>
        <w:t xml:space="preserve"> bully?" (Someone </w:t>
      </w:r>
      <w:proofErr w:type="gramStart"/>
      <w:r w:rsidRPr="000B214D">
        <w:rPr>
          <w:b/>
          <w:bCs/>
        </w:rPr>
        <w:t>mean</w:t>
      </w:r>
      <w:proofErr w:type="gramEnd"/>
      <w:r w:rsidRPr="000B214D">
        <w:rPr>
          <w:b/>
          <w:bCs/>
        </w:rPr>
        <w:t xml:space="preserve"> on purpose, but online).</w:t>
      </w:r>
    </w:p>
    <w:p w14:paraId="12689284" w14:textId="77777777" w:rsidR="000B214D" w:rsidRPr="000B214D" w:rsidRDefault="000B214D" w:rsidP="000B214D">
      <w:pPr>
        <w:numPr>
          <w:ilvl w:val="1"/>
          <w:numId w:val="58"/>
        </w:numPr>
        <w:rPr>
          <w:b/>
          <w:bCs/>
        </w:rPr>
      </w:pPr>
      <w:r w:rsidRPr="000B214D">
        <w:rPr>
          <w:b/>
          <w:bCs/>
        </w:rPr>
        <w:t>Talk about the "bug story" from the transcript. Ask: "Why did the person smile at the bug instead of running?" (To show they weren't upset). "Why did that work?" (Bullies often want to see you upset).</w:t>
      </w:r>
    </w:p>
    <w:p w14:paraId="50C995B0" w14:textId="77777777" w:rsidR="000B214D" w:rsidRPr="000B214D" w:rsidRDefault="000B214D" w:rsidP="000B214D">
      <w:pPr>
        <w:numPr>
          <w:ilvl w:val="0"/>
          <w:numId w:val="58"/>
        </w:numPr>
        <w:rPr>
          <w:b/>
          <w:bCs/>
        </w:rPr>
      </w:pPr>
      <w:r w:rsidRPr="000B214D">
        <w:rPr>
          <w:b/>
          <w:bCs/>
        </w:rPr>
        <w:t>C is for Control/Check (5 min):</w:t>
      </w:r>
    </w:p>
    <w:p w14:paraId="60806291" w14:textId="77777777" w:rsidR="000B214D" w:rsidRPr="000B214D" w:rsidRDefault="000B214D" w:rsidP="000B214D">
      <w:pPr>
        <w:numPr>
          <w:ilvl w:val="1"/>
          <w:numId w:val="58"/>
        </w:numPr>
        <w:rPr>
          <w:b/>
          <w:bCs/>
        </w:rPr>
      </w:pPr>
      <w:r w:rsidRPr="000B214D">
        <w:rPr>
          <w:b/>
          <w:bCs/>
        </w:rPr>
        <w:t>Introduce "C is for Control" (as mentioned in the transcript as "control over you") or "C is for Check" (checking with an adult). Reinforce that bullies want to control you, but </w:t>
      </w:r>
      <w:r w:rsidRPr="000B214D">
        <w:rPr>
          <w:b/>
          <w:bCs/>
          <w:i/>
          <w:iCs/>
        </w:rPr>
        <w:t>you</w:t>
      </w:r>
      <w:r w:rsidRPr="000B214D">
        <w:rPr>
          <w:b/>
          <w:bCs/>
        </w:rPr>
        <w:t> can control how you react and who you ask for help.</w:t>
      </w:r>
    </w:p>
    <w:p w14:paraId="38524884" w14:textId="77777777" w:rsidR="000B214D" w:rsidRPr="000B214D" w:rsidRDefault="000B214D" w:rsidP="000B214D">
      <w:pPr>
        <w:numPr>
          <w:ilvl w:val="1"/>
          <w:numId w:val="58"/>
        </w:numPr>
        <w:rPr>
          <w:b/>
          <w:bCs/>
        </w:rPr>
      </w:pPr>
      <w:r w:rsidRPr="000B214D">
        <w:rPr>
          <w:b/>
          <w:bCs/>
        </w:rPr>
        <w:t>Review the strategies mentioned: Don't let them know you're upset, walk away, tell an adult, or even try being kind to them.</w:t>
      </w:r>
    </w:p>
    <w:p w14:paraId="47B4C2C0" w14:textId="77777777" w:rsidR="000B214D" w:rsidRPr="000B214D" w:rsidRDefault="000B214D" w:rsidP="000B214D">
      <w:pPr>
        <w:rPr>
          <w:b/>
          <w:bCs/>
        </w:rPr>
      </w:pPr>
      <w:r w:rsidRPr="000B214D">
        <w:rPr>
          <w:b/>
          <w:bCs/>
        </w:rPr>
        <w:t>Part 3: Becoming an Online Safety Superhero! (20 minutes)</w:t>
      </w:r>
    </w:p>
    <w:p w14:paraId="7CA00E92" w14:textId="77777777" w:rsidR="000B214D" w:rsidRPr="000B214D" w:rsidRDefault="000B214D" w:rsidP="000B214D">
      <w:pPr>
        <w:numPr>
          <w:ilvl w:val="0"/>
          <w:numId w:val="59"/>
        </w:numPr>
        <w:rPr>
          <w:b/>
          <w:bCs/>
        </w:rPr>
      </w:pPr>
      <w:r w:rsidRPr="000B214D">
        <w:rPr>
          <w:b/>
          <w:bCs/>
        </w:rPr>
        <w:t>Activity: My Online Safety Rule (15 min):</w:t>
      </w:r>
    </w:p>
    <w:p w14:paraId="235BFA8A" w14:textId="77777777" w:rsidR="000B214D" w:rsidRPr="000B214D" w:rsidRDefault="000B214D" w:rsidP="000B214D">
      <w:pPr>
        <w:numPr>
          <w:ilvl w:val="1"/>
          <w:numId w:val="59"/>
        </w:numPr>
        <w:rPr>
          <w:b/>
          <w:bCs/>
        </w:rPr>
      </w:pPr>
      <w:r w:rsidRPr="000B214D">
        <w:rPr>
          <w:b/>
          <w:bCs/>
        </w:rPr>
        <w:t>Distribute drawing paper.</w:t>
      </w:r>
    </w:p>
    <w:p w14:paraId="1AA75195" w14:textId="77777777" w:rsidR="000B214D" w:rsidRPr="000B214D" w:rsidRDefault="000B214D" w:rsidP="000B214D">
      <w:pPr>
        <w:numPr>
          <w:ilvl w:val="1"/>
          <w:numId w:val="59"/>
        </w:numPr>
        <w:rPr>
          <w:b/>
          <w:bCs/>
        </w:rPr>
      </w:pPr>
      <w:r w:rsidRPr="000B214D">
        <w:rPr>
          <w:b/>
          <w:bCs/>
        </w:rPr>
        <w:t xml:space="preserve">Ask students to choose ONE of the ABCs (Ask, Bully/Bossy, Control/Check) or a safety strategy they learned, and draw a picture </w:t>
      </w:r>
      <w:r w:rsidRPr="000B214D">
        <w:rPr>
          <w:b/>
          <w:bCs/>
        </w:rPr>
        <w:lastRenderedPageBreak/>
        <w:t xml:space="preserve">showing themselves following that rule. They can draw themselves as an "Online Safety Superhero" helping someone </w:t>
      </w:r>
      <w:proofErr w:type="gramStart"/>
      <w:r w:rsidRPr="000B214D">
        <w:rPr>
          <w:b/>
          <w:bCs/>
        </w:rPr>
        <w:t>else, or</w:t>
      </w:r>
      <w:proofErr w:type="gramEnd"/>
      <w:r w:rsidRPr="000B214D">
        <w:rPr>
          <w:b/>
          <w:bCs/>
        </w:rPr>
        <w:t xml:space="preserve"> showing what they would do.</w:t>
      </w:r>
    </w:p>
    <w:p w14:paraId="1FF1859E" w14:textId="77777777" w:rsidR="000B214D" w:rsidRPr="000B214D" w:rsidRDefault="000B214D" w:rsidP="000B214D">
      <w:pPr>
        <w:numPr>
          <w:ilvl w:val="1"/>
          <w:numId w:val="59"/>
        </w:numPr>
        <w:rPr>
          <w:b/>
          <w:bCs/>
        </w:rPr>
      </w:pPr>
      <w:r w:rsidRPr="000B214D">
        <w:rPr>
          <w:b/>
          <w:bCs/>
        </w:rPr>
        <w:t>Cultural Reference (Ontario Context): Encourage them to think about how they can be a good friend and show kindness in their school in Ontario, both online and in person.</w:t>
      </w:r>
    </w:p>
    <w:p w14:paraId="0F9FB2A0" w14:textId="77777777" w:rsidR="000B214D" w:rsidRPr="000B214D" w:rsidRDefault="000B214D" w:rsidP="000B214D">
      <w:pPr>
        <w:numPr>
          <w:ilvl w:val="0"/>
          <w:numId w:val="59"/>
        </w:numPr>
        <w:rPr>
          <w:b/>
          <w:bCs/>
        </w:rPr>
      </w:pPr>
      <w:r w:rsidRPr="000B214D">
        <w:rPr>
          <w:b/>
          <w:bCs/>
        </w:rPr>
        <w:t>Share and Showcase (5 min): Have a few students share their drawings and explain what their picture shows about staying safe online.</w:t>
      </w:r>
    </w:p>
    <w:p w14:paraId="7C946EC0" w14:textId="77777777" w:rsidR="000B214D" w:rsidRPr="000B214D" w:rsidRDefault="000B214D" w:rsidP="000B214D">
      <w:pPr>
        <w:rPr>
          <w:b/>
          <w:bCs/>
        </w:rPr>
      </w:pPr>
      <w:r w:rsidRPr="000B214D">
        <w:rPr>
          <w:b/>
          <w:bCs/>
        </w:rPr>
        <w:t>Part 4: Conclusion (5 minutes)</w:t>
      </w:r>
    </w:p>
    <w:p w14:paraId="6569B8A7" w14:textId="77777777" w:rsidR="000B214D" w:rsidRPr="000B214D" w:rsidRDefault="000B214D" w:rsidP="000B214D">
      <w:pPr>
        <w:numPr>
          <w:ilvl w:val="0"/>
          <w:numId w:val="60"/>
        </w:numPr>
        <w:rPr>
          <w:b/>
          <w:bCs/>
        </w:rPr>
      </w:pPr>
      <w:r w:rsidRPr="000B214D">
        <w:rPr>
          <w:b/>
          <w:bCs/>
        </w:rPr>
        <w:t>Recap: Review the main ideas: Ask an adult, know the difference between bossy and bully, control your reactions, and remember that kindness is always important.</w:t>
      </w:r>
    </w:p>
    <w:p w14:paraId="23DDD714" w14:textId="77777777" w:rsidR="000B214D" w:rsidRPr="000B214D" w:rsidRDefault="000B214D" w:rsidP="000B214D">
      <w:pPr>
        <w:numPr>
          <w:ilvl w:val="0"/>
          <w:numId w:val="60"/>
        </w:numPr>
        <w:rPr>
          <w:b/>
          <w:bCs/>
        </w:rPr>
      </w:pPr>
      <w:r w:rsidRPr="000B214D">
        <w:rPr>
          <w:b/>
          <w:bCs/>
        </w:rPr>
        <w:t>Empowerment: Remind students that they are all online safety superheroes because they know how to stay safe and kind.</w:t>
      </w:r>
    </w:p>
    <w:p w14:paraId="1090F023" w14:textId="77777777" w:rsidR="000B214D" w:rsidRPr="000B214D" w:rsidRDefault="00991532" w:rsidP="000B214D">
      <w:pPr>
        <w:rPr>
          <w:b/>
          <w:bCs/>
        </w:rPr>
      </w:pPr>
      <w:r w:rsidRPr="000B214D">
        <w:rPr>
          <w:b/>
          <w:bCs/>
          <w:noProof/>
        </w:rPr>
        <w:pict w14:anchorId="51322E04">
          <v:rect id="_x0000_i1025" alt="" style="width:468pt;height:.05pt;mso-width-percent:0;mso-height-percent:0;mso-width-percent:0;mso-height-percent:0" o:hralign="center" o:hrstd="t" o:hr="t" fillcolor="#a0a0a0" stroked="f"/>
        </w:pict>
      </w:r>
    </w:p>
    <w:p w14:paraId="23592856" w14:textId="77777777" w:rsidR="000B214D" w:rsidRPr="000B214D" w:rsidRDefault="000B214D" w:rsidP="000B214D">
      <w:pPr>
        <w:rPr>
          <w:b/>
          <w:bCs/>
        </w:rPr>
      </w:pPr>
      <w:r w:rsidRPr="000B214D">
        <w:rPr>
          <w:b/>
          <w:bCs/>
        </w:rPr>
        <w:t>Correlation with the Ontario Curriculum Guides (English Lesson Plan):</w:t>
      </w:r>
    </w:p>
    <w:p w14:paraId="2E6D38DF" w14:textId="77777777" w:rsidR="000B214D" w:rsidRPr="000B214D" w:rsidRDefault="000B214D" w:rsidP="000B214D">
      <w:pPr>
        <w:rPr>
          <w:b/>
          <w:bCs/>
        </w:rPr>
      </w:pPr>
      <w:r w:rsidRPr="000B214D">
        <w:rPr>
          <w:b/>
          <w:bCs/>
        </w:rPr>
        <w:t>This lesson plan aligns with several outcomes from the Ontario Curriculum for Grades 1-3:</w:t>
      </w:r>
    </w:p>
    <w:p w14:paraId="2F2B7D62" w14:textId="77777777" w:rsidR="000B214D" w:rsidRPr="000B214D" w:rsidRDefault="000B214D" w:rsidP="000B214D">
      <w:pPr>
        <w:numPr>
          <w:ilvl w:val="0"/>
          <w:numId w:val="61"/>
        </w:numPr>
        <w:rPr>
          <w:b/>
          <w:bCs/>
        </w:rPr>
      </w:pPr>
      <w:r w:rsidRPr="000B214D">
        <w:rPr>
          <w:b/>
          <w:bCs/>
        </w:rPr>
        <w:t>Health and Physical Education (HPE) – Healthy Living (Personal Safety and Injury Prevention &amp; Healthy Relationships):</w:t>
      </w:r>
    </w:p>
    <w:p w14:paraId="3275DF2F" w14:textId="77777777" w:rsidR="000B214D" w:rsidRPr="000B214D" w:rsidRDefault="000B214D" w:rsidP="000B214D">
      <w:pPr>
        <w:numPr>
          <w:ilvl w:val="1"/>
          <w:numId w:val="61"/>
        </w:numPr>
        <w:rPr>
          <w:b/>
          <w:bCs/>
        </w:rPr>
      </w:pPr>
      <w:r w:rsidRPr="000B214D">
        <w:rPr>
          <w:b/>
          <w:bCs/>
        </w:rPr>
        <w:t>Grade 1 (B3.1): Demonstrate an understanding of how to be safe in their home, school, and community environments. </w:t>
      </w:r>
      <w:r w:rsidRPr="000B214D">
        <w:rPr>
          <w:b/>
          <w:bCs/>
          <w:i/>
          <w:iCs/>
        </w:rPr>
        <w:t>Correlation:</w:t>
      </w:r>
      <w:r w:rsidRPr="000B214D">
        <w:rPr>
          <w:b/>
          <w:bCs/>
        </w:rPr>
        <w:t> Extends safety to the online environment, including identifying trusted adults and safe practices.</w:t>
      </w:r>
    </w:p>
    <w:p w14:paraId="6EFFEBF5" w14:textId="77777777" w:rsidR="000B214D" w:rsidRPr="000B214D" w:rsidRDefault="000B214D" w:rsidP="000B214D">
      <w:pPr>
        <w:numPr>
          <w:ilvl w:val="1"/>
          <w:numId w:val="61"/>
        </w:numPr>
        <w:rPr>
          <w:b/>
          <w:bCs/>
        </w:rPr>
      </w:pPr>
      <w:r w:rsidRPr="000B214D">
        <w:rPr>
          <w:b/>
          <w:bCs/>
        </w:rPr>
        <w:t>Grade 2 (B3.1): Describe strategies for keeping themselves safe from injuries and harm (e.g., in their school, at home, in the community, when online). </w:t>
      </w:r>
      <w:r w:rsidRPr="000B214D">
        <w:rPr>
          <w:b/>
          <w:bCs/>
          <w:i/>
          <w:iCs/>
        </w:rPr>
        <w:t>Correlation:</w:t>
      </w:r>
      <w:r w:rsidRPr="000B214D">
        <w:rPr>
          <w:b/>
          <w:bCs/>
        </w:rPr>
        <w:t> Focuses on online harm (cyberbullying) and strategies for prevention and response.</w:t>
      </w:r>
    </w:p>
    <w:p w14:paraId="6B0C06B2" w14:textId="77777777" w:rsidR="000B214D" w:rsidRPr="000B214D" w:rsidRDefault="000B214D" w:rsidP="000B214D">
      <w:pPr>
        <w:numPr>
          <w:ilvl w:val="1"/>
          <w:numId w:val="61"/>
        </w:numPr>
        <w:rPr>
          <w:b/>
          <w:bCs/>
        </w:rPr>
      </w:pPr>
      <w:r w:rsidRPr="000B214D">
        <w:rPr>
          <w:b/>
          <w:bCs/>
        </w:rPr>
        <w:t xml:space="preserve">Grade 3 (B3.1): Describe different types of safe and unsafe </w:t>
      </w:r>
      <w:proofErr w:type="gramStart"/>
      <w:r w:rsidRPr="000B214D">
        <w:rPr>
          <w:b/>
          <w:bCs/>
        </w:rPr>
        <w:t>situations, and</w:t>
      </w:r>
      <w:proofErr w:type="gramEnd"/>
      <w:r w:rsidRPr="000B214D">
        <w:rPr>
          <w:b/>
          <w:bCs/>
        </w:rPr>
        <w:t xml:space="preserve"> identify effective strategies for avoiding or responding to them. </w:t>
      </w:r>
      <w:r w:rsidRPr="000B214D">
        <w:rPr>
          <w:b/>
          <w:bCs/>
          <w:i/>
          <w:iCs/>
        </w:rPr>
        <w:t>Correlation:</w:t>
      </w:r>
      <w:r w:rsidRPr="000B214D">
        <w:rPr>
          <w:b/>
          <w:bCs/>
        </w:rPr>
        <w:t xml:space="preserve"> Differentiates between bossy and </w:t>
      </w:r>
      <w:proofErr w:type="gramStart"/>
      <w:r w:rsidRPr="000B214D">
        <w:rPr>
          <w:b/>
          <w:bCs/>
        </w:rPr>
        <w:t>bullying, and</w:t>
      </w:r>
      <w:proofErr w:type="gramEnd"/>
      <w:r w:rsidRPr="000B214D">
        <w:rPr>
          <w:b/>
          <w:bCs/>
        </w:rPr>
        <w:t xml:space="preserve"> teaches specific coping strategies.</w:t>
      </w:r>
    </w:p>
    <w:p w14:paraId="4769BBB2" w14:textId="77777777" w:rsidR="000B214D" w:rsidRPr="000B214D" w:rsidRDefault="000B214D" w:rsidP="000B214D">
      <w:pPr>
        <w:numPr>
          <w:ilvl w:val="1"/>
          <w:numId w:val="61"/>
        </w:numPr>
        <w:rPr>
          <w:b/>
          <w:bCs/>
        </w:rPr>
      </w:pPr>
      <w:r w:rsidRPr="000B214D">
        <w:rPr>
          <w:b/>
          <w:bCs/>
        </w:rPr>
        <w:lastRenderedPageBreak/>
        <w:t>Grades 1-3 (B2.1): Describe healthy ways of interacting and communicating with others. </w:t>
      </w:r>
      <w:r w:rsidRPr="000B214D">
        <w:rPr>
          <w:b/>
          <w:bCs/>
          <w:i/>
          <w:iCs/>
        </w:rPr>
        <w:t>Correlation:</w:t>
      </w:r>
      <w:r w:rsidRPr="000B214D">
        <w:rPr>
          <w:b/>
          <w:bCs/>
        </w:rPr>
        <w:t> Emphasizes kindness and respect in online interactions.</w:t>
      </w:r>
    </w:p>
    <w:p w14:paraId="3E527E32" w14:textId="77777777" w:rsidR="000B214D" w:rsidRPr="000B214D" w:rsidRDefault="000B214D" w:rsidP="000B214D">
      <w:pPr>
        <w:numPr>
          <w:ilvl w:val="0"/>
          <w:numId w:val="61"/>
        </w:numPr>
        <w:rPr>
          <w:b/>
          <w:bCs/>
        </w:rPr>
      </w:pPr>
      <w:r w:rsidRPr="000B214D">
        <w:rPr>
          <w:b/>
          <w:bCs/>
        </w:rPr>
        <w:t>Language Arts – Oral Communication &amp; Media Literacy:</w:t>
      </w:r>
    </w:p>
    <w:p w14:paraId="7DC01888" w14:textId="77777777" w:rsidR="000B214D" w:rsidRPr="000B214D" w:rsidRDefault="000B214D" w:rsidP="000B214D">
      <w:pPr>
        <w:numPr>
          <w:ilvl w:val="1"/>
          <w:numId w:val="61"/>
        </w:numPr>
        <w:rPr>
          <w:b/>
          <w:bCs/>
        </w:rPr>
      </w:pPr>
      <w:r w:rsidRPr="000B214D">
        <w:rPr>
          <w:b/>
          <w:bCs/>
        </w:rPr>
        <w:t>Grades 1-3 (1.2 Listening to Understand): Listen to understand information and ideas presented in oral texts. </w:t>
      </w:r>
      <w:r w:rsidRPr="000B214D">
        <w:rPr>
          <w:b/>
          <w:bCs/>
          <w:i/>
          <w:iCs/>
        </w:rPr>
        <w:t>Correlation:</w:t>
      </w:r>
      <w:r w:rsidRPr="000B214D">
        <w:rPr>
          <w:b/>
          <w:bCs/>
        </w:rPr>
        <w:t> Students listen to the transcript and extract key safety information.</w:t>
      </w:r>
    </w:p>
    <w:p w14:paraId="4D7A077A" w14:textId="77777777" w:rsidR="000B214D" w:rsidRPr="000B214D" w:rsidRDefault="000B214D" w:rsidP="000B214D">
      <w:pPr>
        <w:numPr>
          <w:ilvl w:val="1"/>
          <w:numId w:val="61"/>
        </w:numPr>
        <w:rPr>
          <w:b/>
          <w:bCs/>
        </w:rPr>
      </w:pPr>
      <w:r w:rsidRPr="000B214D">
        <w:rPr>
          <w:b/>
          <w:bCs/>
        </w:rPr>
        <w:t>Grades 1-3 (2.2 Making Inferences/Interpreting Messages): Interpret media messages and make inferences about the main idea. </w:t>
      </w:r>
      <w:r w:rsidRPr="000B214D">
        <w:rPr>
          <w:b/>
          <w:bCs/>
          <w:i/>
          <w:iCs/>
        </w:rPr>
        <w:t>Correlation:</w:t>
      </w:r>
      <w:r w:rsidRPr="000B214D">
        <w:rPr>
          <w:b/>
          <w:bCs/>
        </w:rPr>
        <w:t> Students interpret the safety messages within the transcript regarding online behaviour.</w:t>
      </w:r>
    </w:p>
    <w:p w14:paraId="5D7DA6B7" w14:textId="77777777" w:rsidR="000B214D" w:rsidRPr="000B214D" w:rsidRDefault="000B214D" w:rsidP="000B214D">
      <w:pPr>
        <w:numPr>
          <w:ilvl w:val="1"/>
          <w:numId w:val="61"/>
        </w:numPr>
        <w:rPr>
          <w:b/>
          <w:bCs/>
        </w:rPr>
      </w:pPr>
      <w:r w:rsidRPr="000B214D">
        <w:rPr>
          <w:b/>
          <w:bCs/>
        </w:rPr>
        <w:t>Grades 1-3 (3.4 Producing Media Texts): Produce media texts for a variety of purposes and audiences. </w:t>
      </w:r>
      <w:r w:rsidRPr="000B214D">
        <w:rPr>
          <w:b/>
          <w:bCs/>
          <w:i/>
          <w:iCs/>
        </w:rPr>
        <w:t>Correlation:</w:t>
      </w:r>
      <w:r w:rsidRPr="000B214D">
        <w:rPr>
          <w:b/>
          <w:bCs/>
        </w:rPr>
        <w:t> Students create visual representations of safety rules.</w:t>
      </w:r>
    </w:p>
    <w:p w14:paraId="38719AB0" w14:textId="77777777" w:rsidR="000B214D" w:rsidRPr="000B214D" w:rsidRDefault="000B214D" w:rsidP="000B214D">
      <w:pPr>
        <w:numPr>
          <w:ilvl w:val="0"/>
          <w:numId w:val="61"/>
        </w:numPr>
        <w:rPr>
          <w:b/>
          <w:bCs/>
        </w:rPr>
      </w:pPr>
      <w:r w:rsidRPr="000B214D">
        <w:rPr>
          <w:b/>
          <w:bCs/>
        </w:rPr>
        <w:t>Social Studies – People and Environments (Social and Environmental Systems):</w:t>
      </w:r>
    </w:p>
    <w:p w14:paraId="79483477" w14:textId="77777777" w:rsidR="000B214D" w:rsidRPr="000B214D" w:rsidRDefault="000B214D" w:rsidP="000B214D">
      <w:pPr>
        <w:numPr>
          <w:ilvl w:val="1"/>
          <w:numId w:val="61"/>
        </w:numPr>
        <w:rPr>
          <w:b/>
          <w:bCs/>
        </w:rPr>
      </w:pPr>
      <w:r w:rsidRPr="000B214D">
        <w:rPr>
          <w:b/>
          <w:bCs/>
        </w:rPr>
        <w:t>Grades 1-3: Develop an understanding of the roles and responsibilities of citizens. </w:t>
      </w:r>
      <w:r w:rsidRPr="000B214D">
        <w:rPr>
          <w:b/>
          <w:bCs/>
          <w:i/>
          <w:iCs/>
        </w:rPr>
        <w:t>Correlation:</w:t>
      </w:r>
      <w:r w:rsidRPr="000B214D">
        <w:rPr>
          <w:b/>
          <w:bCs/>
        </w:rPr>
        <w:t> Introduces digital citizenship and responsible behaviour in online communities.</w:t>
      </w:r>
    </w:p>
    <w:p w14:paraId="610845BC" w14:textId="77777777" w:rsidR="00A80BCF" w:rsidRPr="000B214D" w:rsidRDefault="00A80BCF" w:rsidP="000B214D"/>
    <w:sectPr w:rsidR="00A80BCF" w:rsidRPr="000B214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22126"/>
    <w:multiLevelType w:val="multilevel"/>
    <w:tmpl w:val="AE80F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4F1A40"/>
    <w:multiLevelType w:val="multilevel"/>
    <w:tmpl w:val="7E3EB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4A45C8"/>
    <w:multiLevelType w:val="multilevel"/>
    <w:tmpl w:val="AC2C9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9028AD"/>
    <w:multiLevelType w:val="multilevel"/>
    <w:tmpl w:val="68D8B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A2593E"/>
    <w:multiLevelType w:val="multilevel"/>
    <w:tmpl w:val="EE0E1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D84E5A"/>
    <w:multiLevelType w:val="multilevel"/>
    <w:tmpl w:val="1578DA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810AA0"/>
    <w:multiLevelType w:val="multilevel"/>
    <w:tmpl w:val="BCD86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EC1FF2"/>
    <w:multiLevelType w:val="multilevel"/>
    <w:tmpl w:val="9F88C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0A1712"/>
    <w:multiLevelType w:val="multilevel"/>
    <w:tmpl w:val="706A10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7233F6"/>
    <w:multiLevelType w:val="multilevel"/>
    <w:tmpl w:val="4664D7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EEF1117"/>
    <w:multiLevelType w:val="multilevel"/>
    <w:tmpl w:val="C3C4E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DD6D6F"/>
    <w:multiLevelType w:val="multilevel"/>
    <w:tmpl w:val="10003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741157"/>
    <w:multiLevelType w:val="multilevel"/>
    <w:tmpl w:val="DDFEF0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D84625"/>
    <w:multiLevelType w:val="multilevel"/>
    <w:tmpl w:val="97E80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AF7592"/>
    <w:multiLevelType w:val="multilevel"/>
    <w:tmpl w:val="50E4B8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1110EC"/>
    <w:multiLevelType w:val="multilevel"/>
    <w:tmpl w:val="DFA2F4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0D42CA6"/>
    <w:multiLevelType w:val="multilevel"/>
    <w:tmpl w:val="2AF453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89C24B9"/>
    <w:multiLevelType w:val="multilevel"/>
    <w:tmpl w:val="03A42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A0961B0"/>
    <w:multiLevelType w:val="multilevel"/>
    <w:tmpl w:val="BA168C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BC314DB"/>
    <w:multiLevelType w:val="multilevel"/>
    <w:tmpl w:val="98C8C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CF16479"/>
    <w:multiLevelType w:val="multilevel"/>
    <w:tmpl w:val="80E09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0002D83"/>
    <w:multiLevelType w:val="multilevel"/>
    <w:tmpl w:val="5C72D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0112E85"/>
    <w:multiLevelType w:val="multilevel"/>
    <w:tmpl w:val="CB029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24D7787"/>
    <w:multiLevelType w:val="multilevel"/>
    <w:tmpl w:val="AEFA37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2D261F8"/>
    <w:multiLevelType w:val="multilevel"/>
    <w:tmpl w:val="46385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4821BD4"/>
    <w:multiLevelType w:val="multilevel"/>
    <w:tmpl w:val="B17EAA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4CA5805"/>
    <w:multiLevelType w:val="multilevel"/>
    <w:tmpl w:val="EF203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8623D08"/>
    <w:multiLevelType w:val="multilevel"/>
    <w:tmpl w:val="18F85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9E37AF5"/>
    <w:multiLevelType w:val="multilevel"/>
    <w:tmpl w:val="A7EA60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BAF6273"/>
    <w:multiLevelType w:val="multilevel"/>
    <w:tmpl w:val="27B47D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F305F85"/>
    <w:multiLevelType w:val="multilevel"/>
    <w:tmpl w:val="571C3C8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66D12DC"/>
    <w:multiLevelType w:val="multilevel"/>
    <w:tmpl w:val="45CE6E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9C8535A"/>
    <w:multiLevelType w:val="multilevel"/>
    <w:tmpl w:val="F0407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1308F8"/>
    <w:multiLevelType w:val="multilevel"/>
    <w:tmpl w:val="7ABC01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A9E4F2D"/>
    <w:multiLevelType w:val="multilevel"/>
    <w:tmpl w:val="6366A6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C871EBA"/>
    <w:multiLevelType w:val="multilevel"/>
    <w:tmpl w:val="EDA2ED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06D22ED"/>
    <w:multiLevelType w:val="multilevel"/>
    <w:tmpl w:val="1BACF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0D00F32"/>
    <w:multiLevelType w:val="multilevel"/>
    <w:tmpl w:val="2AA0C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38A20B1"/>
    <w:multiLevelType w:val="multilevel"/>
    <w:tmpl w:val="DDE88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51D73C2"/>
    <w:multiLevelType w:val="multilevel"/>
    <w:tmpl w:val="4C942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5223E13"/>
    <w:multiLevelType w:val="multilevel"/>
    <w:tmpl w:val="57E8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63159F1"/>
    <w:multiLevelType w:val="multilevel"/>
    <w:tmpl w:val="55762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78B3BCA"/>
    <w:multiLevelType w:val="multilevel"/>
    <w:tmpl w:val="0DBAF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C3A68D0"/>
    <w:multiLevelType w:val="multilevel"/>
    <w:tmpl w:val="9C7EFA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C5F6E4F"/>
    <w:multiLevelType w:val="multilevel"/>
    <w:tmpl w:val="57F81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01F4739"/>
    <w:multiLevelType w:val="multilevel"/>
    <w:tmpl w:val="3D486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5C87212"/>
    <w:multiLevelType w:val="multilevel"/>
    <w:tmpl w:val="E982D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65461FA"/>
    <w:multiLevelType w:val="multilevel"/>
    <w:tmpl w:val="05CA5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6F648D3"/>
    <w:multiLevelType w:val="multilevel"/>
    <w:tmpl w:val="F1AC0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7FF7ECE"/>
    <w:multiLevelType w:val="multilevel"/>
    <w:tmpl w:val="DE2E073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82D4721"/>
    <w:multiLevelType w:val="multilevel"/>
    <w:tmpl w:val="269A2F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9635642"/>
    <w:multiLevelType w:val="multilevel"/>
    <w:tmpl w:val="C4A8E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98D0C37"/>
    <w:multiLevelType w:val="multilevel"/>
    <w:tmpl w:val="887C84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A405CA4"/>
    <w:multiLevelType w:val="multilevel"/>
    <w:tmpl w:val="AAAC2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C8A3C61"/>
    <w:multiLevelType w:val="multilevel"/>
    <w:tmpl w:val="31D28C6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C8D1C4B"/>
    <w:multiLevelType w:val="multilevel"/>
    <w:tmpl w:val="51523F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E1F5884"/>
    <w:multiLevelType w:val="multilevel"/>
    <w:tmpl w:val="1BFCD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E771326"/>
    <w:multiLevelType w:val="multilevel"/>
    <w:tmpl w:val="BAE20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FB409FC"/>
    <w:multiLevelType w:val="multilevel"/>
    <w:tmpl w:val="5B949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F0241AA"/>
    <w:multiLevelType w:val="multilevel"/>
    <w:tmpl w:val="C2EC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F4373EB"/>
    <w:multiLevelType w:val="multilevel"/>
    <w:tmpl w:val="B37E68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7998771">
    <w:abstractNumId w:val="47"/>
  </w:num>
  <w:num w:numId="2" w16cid:durableId="1875923320">
    <w:abstractNumId w:val="45"/>
  </w:num>
  <w:num w:numId="3" w16cid:durableId="1387099122">
    <w:abstractNumId w:val="20"/>
  </w:num>
  <w:num w:numId="4" w16cid:durableId="1880126663">
    <w:abstractNumId w:val="50"/>
  </w:num>
  <w:num w:numId="5" w16cid:durableId="53968296">
    <w:abstractNumId w:val="29"/>
  </w:num>
  <w:num w:numId="6" w16cid:durableId="499613623">
    <w:abstractNumId w:val="42"/>
  </w:num>
  <w:num w:numId="7" w16cid:durableId="1115833562">
    <w:abstractNumId w:val="48"/>
  </w:num>
  <w:num w:numId="8" w16cid:durableId="724137437">
    <w:abstractNumId w:val="21"/>
  </w:num>
  <w:num w:numId="9" w16cid:durableId="1991211953">
    <w:abstractNumId w:val="55"/>
  </w:num>
  <w:num w:numId="10" w16cid:durableId="951473180">
    <w:abstractNumId w:val="60"/>
  </w:num>
  <w:num w:numId="11" w16cid:durableId="1928149860">
    <w:abstractNumId w:val="10"/>
  </w:num>
  <w:num w:numId="12" w16cid:durableId="2141260358">
    <w:abstractNumId w:val="13"/>
  </w:num>
  <w:num w:numId="13" w16cid:durableId="32923730">
    <w:abstractNumId w:val="26"/>
  </w:num>
  <w:num w:numId="14" w16cid:durableId="1402142829">
    <w:abstractNumId w:val="53"/>
  </w:num>
  <w:num w:numId="15" w16cid:durableId="1291785014">
    <w:abstractNumId w:val="6"/>
  </w:num>
  <w:num w:numId="16" w16cid:durableId="1684240696">
    <w:abstractNumId w:val="28"/>
  </w:num>
  <w:num w:numId="17" w16cid:durableId="1334918859">
    <w:abstractNumId w:val="16"/>
  </w:num>
  <w:num w:numId="18" w16cid:durableId="1148010938">
    <w:abstractNumId w:val="17"/>
  </w:num>
  <w:num w:numId="19" w16cid:durableId="1612276787">
    <w:abstractNumId w:val="24"/>
  </w:num>
  <w:num w:numId="20" w16cid:durableId="823352642">
    <w:abstractNumId w:val="41"/>
  </w:num>
  <w:num w:numId="21" w16cid:durableId="322006088">
    <w:abstractNumId w:val="51"/>
  </w:num>
  <w:num w:numId="22" w16cid:durableId="778909557">
    <w:abstractNumId w:val="37"/>
  </w:num>
  <w:num w:numId="23" w16cid:durableId="6252451">
    <w:abstractNumId w:val="31"/>
  </w:num>
  <w:num w:numId="24" w16cid:durableId="2110813248">
    <w:abstractNumId w:val="23"/>
  </w:num>
  <w:num w:numId="25" w16cid:durableId="48111247">
    <w:abstractNumId w:val="2"/>
  </w:num>
  <w:num w:numId="26" w16cid:durableId="442187319">
    <w:abstractNumId w:val="14"/>
  </w:num>
  <w:num w:numId="27" w16cid:durableId="1078668183">
    <w:abstractNumId w:val="0"/>
  </w:num>
  <w:num w:numId="28" w16cid:durableId="182284032">
    <w:abstractNumId w:val="4"/>
  </w:num>
  <w:num w:numId="29" w16cid:durableId="1105733622">
    <w:abstractNumId w:val="22"/>
  </w:num>
  <w:num w:numId="30" w16cid:durableId="1171408295">
    <w:abstractNumId w:val="34"/>
  </w:num>
  <w:num w:numId="31" w16cid:durableId="563831273">
    <w:abstractNumId w:val="35"/>
  </w:num>
  <w:num w:numId="32" w16cid:durableId="1585718849">
    <w:abstractNumId w:val="58"/>
  </w:num>
  <w:num w:numId="33" w16cid:durableId="1305038843">
    <w:abstractNumId w:val="27"/>
  </w:num>
  <w:num w:numId="34" w16cid:durableId="990595566">
    <w:abstractNumId w:val="40"/>
  </w:num>
  <w:num w:numId="35" w16cid:durableId="2072458562">
    <w:abstractNumId w:val="59"/>
  </w:num>
  <w:num w:numId="36" w16cid:durableId="1762602201">
    <w:abstractNumId w:val="56"/>
  </w:num>
  <w:num w:numId="37" w16cid:durableId="1961566651">
    <w:abstractNumId w:val="33"/>
  </w:num>
  <w:num w:numId="38" w16cid:durableId="1733236070">
    <w:abstractNumId w:val="18"/>
  </w:num>
  <w:num w:numId="39" w16cid:durableId="1897233606">
    <w:abstractNumId w:val="7"/>
  </w:num>
  <w:num w:numId="40" w16cid:durableId="1943681154">
    <w:abstractNumId w:val="5"/>
  </w:num>
  <w:num w:numId="41" w16cid:durableId="920484867">
    <w:abstractNumId w:val="19"/>
  </w:num>
  <w:num w:numId="42" w16cid:durableId="1730423232">
    <w:abstractNumId w:val="43"/>
  </w:num>
  <w:num w:numId="43" w16cid:durableId="1314800008">
    <w:abstractNumId w:val="54"/>
  </w:num>
  <w:num w:numId="44" w16cid:durableId="498931229">
    <w:abstractNumId w:val="30"/>
  </w:num>
  <w:num w:numId="45" w16cid:durableId="1055204033">
    <w:abstractNumId w:val="46"/>
  </w:num>
  <w:num w:numId="46" w16cid:durableId="1861239624">
    <w:abstractNumId w:val="9"/>
  </w:num>
  <w:num w:numId="47" w16cid:durableId="435755141">
    <w:abstractNumId w:val="49"/>
  </w:num>
  <w:num w:numId="48" w16cid:durableId="1852719460">
    <w:abstractNumId w:val="39"/>
  </w:num>
  <w:num w:numId="49" w16cid:durableId="1971549989">
    <w:abstractNumId w:val="32"/>
  </w:num>
  <w:num w:numId="50" w16cid:durableId="1944485050">
    <w:abstractNumId w:val="11"/>
  </w:num>
  <w:num w:numId="51" w16cid:durableId="1600287360">
    <w:abstractNumId w:val="25"/>
  </w:num>
  <w:num w:numId="52" w16cid:durableId="2051874430">
    <w:abstractNumId w:val="52"/>
  </w:num>
  <w:num w:numId="53" w16cid:durableId="1859586892">
    <w:abstractNumId w:val="3"/>
  </w:num>
  <w:num w:numId="54" w16cid:durableId="1602370923">
    <w:abstractNumId w:val="12"/>
  </w:num>
  <w:num w:numId="55" w16cid:durableId="892152853">
    <w:abstractNumId w:val="44"/>
  </w:num>
  <w:num w:numId="56" w16cid:durableId="1040210061">
    <w:abstractNumId w:val="36"/>
  </w:num>
  <w:num w:numId="57" w16cid:durableId="100800407">
    <w:abstractNumId w:val="38"/>
  </w:num>
  <w:num w:numId="58" w16cid:durableId="1776754462">
    <w:abstractNumId w:val="15"/>
  </w:num>
  <w:num w:numId="59" w16cid:durableId="690104672">
    <w:abstractNumId w:val="8"/>
  </w:num>
  <w:num w:numId="60" w16cid:durableId="1579361615">
    <w:abstractNumId w:val="1"/>
  </w:num>
  <w:num w:numId="61" w16cid:durableId="661354575">
    <w:abstractNumId w:val="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BCF"/>
    <w:rsid w:val="00024056"/>
    <w:rsid w:val="000B214D"/>
    <w:rsid w:val="001B68B3"/>
    <w:rsid w:val="002D3355"/>
    <w:rsid w:val="00343EB1"/>
    <w:rsid w:val="00622B4B"/>
    <w:rsid w:val="00991532"/>
    <w:rsid w:val="00A80BCF"/>
    <w:rsid w:val="00AB7ABD"/>
    <w:rsid w:val="00D25A92"/>
    <w:rsid w:val="00E16CB0"/>
    <w:rsid w:val="00E54B73"/>
    <w:rsid w:val="00F24A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3F706"/>
  <w15:chartTrackingRefBased/>
  <w15:docId w15:val="{148077B3-11BD-DA40-B822-05480A0D4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0B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0B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0B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0B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0B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0B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0B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0B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0B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B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0B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0B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0B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0B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0B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0B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0B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0BCF"/>
    <w:rPr>
      <w:rFonts w:eastAsiaTheme="majorEastAsia" w:cstheme="majorBidi"/>
      <w:color w:val="272727" w:themeColor="text1" w:themeTint="D8"/>
    </w:rPr>
  </w:style>
  <w:style w:type="paragraph" w:styleId="Title">
    <w:name w:val="Title"/>
    <w:basedOn w:val="Normal"/>
    <w:next w:val="Normal"/>
    <w:link w:val="TitleChar"/>
    <w:uiPriority w:val="10"/>
    <w:qFormat/>
    <w:rsid w:val="00A80B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0B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0B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0B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0BCF"/>
    <w:pPr>
      <w:spacing w:before="160"/>
      <w:jc w:val="center"/>
    </w:pPr>
    <w:rPr>
      <w:i/>
      <w:iCs/>
      <w:color w:val="404040" w:themeColor="text1" w:themeTint="BF"/>
    </w:rPr>
  </w:style>
  <w:style w:type="character" w:customStyle="1" w:styleId="QuoteChar">
    <w:name w:val="Quote Char"/>
    <w:basedOn w:val="DefaultParagraphFont"/>
    <w:link w:val="Quote"/>
    <w:uiPriority w:val="29"/>
    <w:rsid w:val="00A80BCF"/>
    <w:rPr>
      <w:i/>
      <w:iCs/>
      <w:color w:val="404040" w:themeColor="text1" w:themeTint="BF"/>
    </w:rPr>
  </w:style>
  <w:style w:type="paragraph" w:styleId="ListParagraph">
    <w:name w:val="List Paragraph"/>
    <w:basedOn w:val="Normal"/>
    <w:uiPriority w:val="34"/>
    <w:qFormat/>
    <w:rsid w:val="00A80BCF"/>
    <w:pPr>
      <w:ind w:left="720"/>
      <w:contextualSpacing/>
    </w:pPr>
  </w:style>
  <w:style w:type="character" w:styleId="IntenseEmphasis">
    <w:name w:val="Intense Emphasis"/>
    <w:basedOn w:val="DefaultParagraphFont"/>
    <w:uiPriority w:val="21"/>
    <w:qFormat/>
    <w:rsid w:val="00A80BCF"/>
    <w:rPr>
      <w:i/>
      <w:iCs/>
      <w:color w:val="0F4761" w:themeColor="accent1" w:themeShade="BF"/>
    </w:rPr>
  </w:style>
  <w:style w:type="paragraph" w:styleId="IntenseQuote">
    <w:name w:val="Intense Quote"/>
    <w:basedOn w:val="Normal"/>
    <w:next w:val="Normal"/>
    <w:link w:val="IntenseQuoteChar"/>
    <w:uiPriority w:val="30"/>
    <w:qFormat/>
    <w:rsid w:val="00A80B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0BCF"/>
    <w:rPr>
      <w:i/>
      <w:iCs/>
      <w:color w:val="0F4761" w:themeColor="accent1" w:themeShade="BF"/>
    </w:rPr>
  </w:style>
  <w:style w:type="character" w:styleId="IntenseReference">
    <w:name w:val="Intense Reference"/>
    <w:basedOn w:val="DefaultParagraphFont"/>
    <w:uiPriority w:val="32"/>
    <w:qFormat/>
    <w:rsid w:val="00A80B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803024">
      <w:bodyDiv w:val="1"/>
      <w:marLeft w:val="0"/>
      <w:marRight w:val="0"/>
      <w:marTop w:val="0"/>
      <w:marBottom w:val="0"/>
      <w:divBdr>
        <w:top w:val="none" w:sz="0" w:space="0" w:color="auto"/>
        <w:left w:val="none" w:sz="0" w:space="0" w:color="auto"/>
        <w:bottom w:val="none" w:sz="0" w:space="0" w:color="auto"/>
        <w:right w:val="none" w:sz="0" w:space="0" w:color="auto"/>
      </w:divBdr>
    </w:div>
    <w:div w:id="50926762">
      <w:bodyDiv w:val="1"/>
      <w:marLeft w:val="0"/>
      <w:marRight w:val="0"/>
      <w:marTop w:val="0"/>
      <w:marBottom w:val="0"/>
      <w:divBdr>
        <w:top w:val="none" w:sz="0" w:space="0" w:color="auto"/>
        <w:left w:val="none" w:sz="0" w:space="0" w:color="auto"/>
        <w:bottom w:val="none" w:sz="0" w:space="0" w:color="auto"/>
        <w:right w:val="none" w:sz="0" w:space="0" w:color="auto"/>
      </w:divBdr>
    </w:div>
    <w:div w:id="250815675">
      <w:bodyDiv w:val="1"/>
      <w:marLeft w:val="0"/>
      <w:marRight w:val="0"/>
      <w:marTop w:val="0"/>
      <w:marBottom w:val="0"/>
      <w:divBdr>
        <w:top w:val="none" w:sz="0" w:space="0" w:color="auto"/>
        <w:left w:val="none" w:sz="0" w:space="0" w:color="auto"/>
        <w:bottom w:val="none" w:sz="0" w:space="0" w:color="auto"/>
        <w:right w:val="none" w:sz="0" w:space="0" w:color="auto"/>
      </w:divBdr>
    </w:div>
    <w:div w:id="333534039">
      <w:bodyDiv w:val="1"/>
      <w:marLeft w:val="0"/>
      <w:marRight w:val="0"/>
      <w:marTop w:val="0"/>
      <w:marBottom w:val="0"/>
      <w:divBdr>
        <w:top w:val="none" w:sz="0" w:space="0" w:color="auto"/>
        <w:left w:val="none" w:sz="0" w:space="0" w:color="auto"/>
        <w:bottom w:val="none" w:sz="0" w:space="0" w:color="auto"/>
        <w:right w:val="none" w:sz="0" w:space="0" w:color="auto"/>
      </w:divBdr>
    </w:div>
    <w:div w:id="395518252">
      <w:bodyDiv w:val="1"/>
      <w:marLeft w:val="0"/>
      <w:marRight w:val="0"/>
      <w:marTop w:val="0"/>
      <w:marBottom w:val="0"/>
      <w:divBdr>
        <w:top w:val="none" w:sz="0" w:space="0" w:color="auto"/>
        <w:left w:val="none" w:sz="0" w:space="0" w:color="auto"/>
        <w:bottom w:val="none" w:sz="0" w:space="0" w:color="auto"/>
        <w:right w:val="none" w:sz="0" w:space="0" w:color="auto"/>
      </w:divBdr>
    </w:div>
    <w:div w:id="445658854">
      <w:bodyDiv w:val="1"/>
      <w:marLeft w:val="0"/>
      <w:marRight w:val="0"/>
      <w:marTop w:val="0"/>
      <w:marBottom w:val="0"/>
      <w:divBdr>
        <w:top w:val="none" w:sz="0" w:space="0" w:color="auto"/>
        <w:left w:val="none" w:sz="0" w:space="0" w:color="auto"/>
        <w:bottom w:val="none" w:sz="0" w:space="0" w:color="auto"/>
        <w:right w:val="none" w:sz="0" w:space="0" w:color="auto"/>
      </w:divBdr>
    </w:div>
    <w:div w:id="461730852">
      <w:bodyDiv w:val="1"/>
      <w:marLeft w:val="0"/>
      <w:marRight w:val="0"/>
      <w:marTop w:val="0"/>
      <w:marBottom w:val="0"/>
      <w:divBdr>
        <w:top w:val="none" w:sz="0" w:space="0" w:color="auto"/>
        <w:left w:val="none" w:sz="0" w:space="0" w:color="auto"/>
        <w:bottom w:val="none" w:sz="0" w:space="0" w:color="auto"/>
        <w:right w:val="none" w:sz="0" w:space="0" w:color="auto"/>
      </w:divBdr>
    </w:div>
    <w:div w:id="616450876">
      <w:bodyDiv w:val="1"/>
      <w:marLeft w:val="0"/>
      <w:marRight w:val="0"/>
      <w:marTop w:val="0"/>
      <w:marBottom w:val="0"/>
      <w:divBdr>
        <w:top w:val="none" w:sz="0" w:space="0" w:color="auto"/>
        <w:left w:val="none" w:sz="0" w:space="0" w:color="auto"/>
        <w:bottom w:val="none" w:sz="0" w:space="0" w:color="auto"/>
        <w:right w:val="none" w:sz="0" w:space="0" w:color="auto"/>
      </w:divBdr>
    </w:div>
    <w:div w:id="808473228">
      <w:bodyDiv w:val="1"/>
      <w:marLeft w:val="0"/>
      <w:marRight w:val="0"/>
      <w:marTop w:val="0"/>
      <w:marBottom w:val="0"/>
      <w:divBdr>
        <w:top w:val="none" w:sz="0" w:space="0" w:color="auto"/>
        <w:left w:val="none" w:sz="0" w:space="0" w:color="auto"/>
        <w:bottom w:val="none" w:sz="0" w:space="0" w:color="auto"/>
        <w:right w:val="none" w:sz="0" w:space="0" w:color="auto"/>
      </w:divBdr>
    </w:div>
    <w:div w:id="991450740">
      <w:bodyDiv w:val="1"/>
      <w:marLeft w:val="0"/>
      <w:marRight w:val="0"/>
      <w:marTop w:val="0"/>
      <w:marBottom w:val="0"/>
      <w:divBdr>
        <w:top w:val="none" w:sz="0" w:space="0" w:color="auto"/>
        <w:left w:val="none" w:sz="0" w:space="0" w:color="auto"/>
        <w:bottom w:val="none" w:sz="0" w:space="0" w:color="auto"/>
        <w:right w:val="none" w:sz="0" w:space="0" w:color="auto"/>
      </w:divBdr>
    </w:div>
    <w:div w:id="1111433109">
      <w:bodyDiv w:val="1"/>
      <w:marLeft w:val="0"/>
      <w:marRight w:val="0"/>
      <w:marTop w:val="0"/>
      <w:marBottom w:val="0"/>
      <w:divBdr>
        <w:top w:val="none" w:sz="0" w:space="0" w:color="auto"/>
        <w:left w:val="none" w:sz="0" w:space="0" w:color="auto"/>
        <w:bottom w:val="none" w:sz="0" w:space="0" w:color="auto"/>
        <w:right w:val="none" w:sz="0" w:space="0" w:color="auto"/>
      </w:divBdr>
    </w:div>
    <w:div w:id="1257398808">
      <w:bodyDiv w:val="1"/>
      <w:marLeft w:val="0"/>
      <w:marRight w:val="0"/>
      <w:marTop w:val="0"/>
      <w:marBottom w:val="0"/>
      <w:divBdr>
        <w:top w:val="none" w:sz="0" w:space="0" w:color="auto"/>
        <w:left w:val="none" w:sz="0" w:space="0" w:color="auto"/>
        <w:bottom w:val="none" w:sz="0" w:space="0" w:color="auto"/>
        <w:right w:val="none" w:sz="0" w:space="0" w:color="auto"/>
      </w:divBdr>
    </w:div>
    <w:div w:id="1292324123">
      <w:bodyDiv w:val="1"/>
      <w:marLeft w:val="0"/>
      <w:marRight w:val="0"/>
      <w:marTop w:val="0"/>
      <w:marBottom w:val="0"/>
      <w:divBdr>
        <w:top w:val="none" w:sz="0" w:space="0" w:color="auto"/>
        <w:left w:val="none" w:sz="0" w:space="0" w:color="auto"/>
        <w:bottom w:val="none" w:sz="0" w:space="0" w:color="auto"/>
        <w:right w:val="none" w:sz="0" w:space="0" w:color="auto"/>
      </w:divBdr>
    </w:div>
    <w:div w:id="1336760632">
      <w:bodyDiv w:val="1"/>
      <w:marLeft w:val="0"/>
      <w:marRight w:val="0"/>
      <w:marTop w:val="0"/>
      <w:marBottom w:val="0"/>
      <w:divBdr>
        <w:top w:val="none" w:sz="0" w:space="0" w:color="auto"/>
        <w:left w:val="none" w:sz="0" w:space="0" w:color="auto"/>
        <w:bottom w:val="none" w:sz="0" w:space="0" w:color="auto"/>
        <w:right w:val="none" w:sz="0" w:space="0" w:color="auto"/>
      </w:divBdr>
    </w:div>
    <w:div w:id="1837065039">
      <w:bodyDiv w:val="1"/>
      <w:marLeft w:val="0"/>
      <w:marRight w:val="0"/>
      <w:marTop w:val="0"/>
      <w:marBottom w:val="0"/>
      <w:divBdr>
        <w:top w:val="none" w:sz="0" w:space="0" w:color="auto"/>
        <w:left w:val="none" w:sz="0" w:space="0" w:color="auto"/>
        <w:bottom w:val="none" w:sz="0" w:space="0" w:color="auto"/>
        <w:right w:val="none" w:sz="0" w:space="0" w:color="auto"/>
      </w:divBdr>
    </w:div>
    <w:div w:id="1855873360">
      <w:bodyDiv w:val="1"/>
      <w:marLeft w:val="0"/>
      <w:marRight w:val="0"/>
      <w:marTop w:val="0"/>
      <w:marBottom w:val="0"/>
      <w:divBdr>
        <w:top w:val="none" w:sz="0" w:space="0" w:color="auto"/>
        <w:left w:val="none" w:sz="0" w:space="0" w:color="auto"/>
        <w:bottom w:val="none" w:sz="0" w:space="0" w:color="auto"/>
        <w:right w:val="none" w:sz="0" w:space="0" w:color="auto"/>
      </w:divBdr>
    </w:div>
    <w:div w:id="1893151246">
      <w:bodyDiv w:val="1"/>
      <w:marLeft w:val="0"/>
      <w:marRight w:val="0"/>
      <w:marTop w:val="0"/>
      <w:marBottom w:val="0"/>
      <w:divBdr>
        <w:top w:val="none" w:sz="0" w:space="0" w:color="auto"/>
        <w:left w:val="none" w:sz="0" w:space="0" w:color="auto"/>
        <w:bottom w:val="none" w:sz="0" w:space="0" w:color="auto"/>
        <w:right w:val="none" w:sz="0" w:space="0" w:color="auto"/>
      </w:divBdr>
    </w:div>
    <w:div w:id="1938833033">
      <w:bodyDiv w:val="1"/>
      <w:marLeft w:val="0"/>
      <w:marRight w:val="0"/>
      <w:marTop w:val="0"/>
      <w:marBottom w:val="0"/>
      <w:divBdr>
        <w:top w:val="none" w:sz="0" w:space="0" w:color="auto"/>
        <w:left w:val="none" w:sz="0" w:space="0" w:color="auto"/>
        <w:bottom w:val="none" w:sz="0" w:space="0" w:color="auto"/>
        <w:right w:val="none" w:sz="0" w:space="0" w:color="auto"/>
      </w:divBdr>
    </w:div>
    <w:div w:id="2078047626">
      <w:bodyDiv w:val="1"/>
      <w:marLeft w:val="0"/>
      <w:marRight w:val="0"/>
      <w:marTop w:val="0"/>
      <w:marBottom w:val="0"/>
      <w:divBdr>
        <w:top w:val="none" w:sz="0" w:space="0" w:color="auto"/>
        <w:left w:val="none" w:sz="0" w:space="0" w:color="auto"/>
        <w:bottom w:val="none" w:sz="0" w:space="0" w:color="auto"/>
        <w:right w:val="none" w:sz="0" w:space="0" w:color="auto"/>
      </w:divBdr>
    </w:div>
    <w:div w:id="208171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900</Words>
  <Characters>5130</Characters>
  <Application>Microsoft Office Word</Application>
  <DocSecurity>0</DocSecurity>
  <Lines>42</Lines>
  <Paragraphs>12</Paragraphs>
  <ScaleCrop>false</ScaleCrop>
  <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dcterms:created xsi:type="dcterms:W3CDTF">2025-11-30T14:26:00Z</dcterms:created>
  <dcterms:modified xsi:type="dcterms:W3CDTF">2025-11-30T14:26:00Z</dcterms:modified>
</cp:coreProperties>
</file>