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03443" w14:textId="77777777" w:rsidR="00753A2B" w:rsidRDefault="00000000">
      <w:pPr>
        <w:pStyle w:val="Heading1"/>
      </w:pPr>
      <w:r>
        <w:t>Teacher Guide – AI Explained for Kids</w:t>
      </w:r>
    </w:p>
    <w:p w14:paraId="7251D06B" w14:textId="63B2AFE6" w:rsidR="00753A2B" w:rsidRDefault="00000000">
      <w:r>
        <w:t xml:space="preserve">Based on transcript: AI Explained for Kids – What is Artificial Intelligence? How AI Can Help </w:t>
      </w:r>
    </w:p>
    <w:p w14:paraId="47B59028" w14:textId="77777777" w:rsidR="00753A2B" w:rsidRDefault="00000000">
      <w:pPr>
        <w:pStyle w:val="Heading2"/>
      </w:pPr>
      <w:r>
        <w:t>Section 1 – Teacher Guide</w:t>
      </w:r>
    </w:p>
    <w:p w14:paraId="1B682EF7" w14:textId="77777777" w:rsidR="00753A2B" w:rsidRDefault="00000000">
      <w:r>
        <w:t>Lesson Title: What Is Artificial Intelligence?</w:t>
      </w:r>
    </w:p>
    <w:p w14:paraId="06DE8ACF" w14:textId="77777777" w:rsidR="00753A2B" w:rsidRDefault="00000000">
      <w:r>
        <w:t>Grade Level: 2–6</w:t>
      </w:r>
    </w:p>
    <w:p w14:paraId="227FC8D8" w14:textId="77777777" w:rsidR="00753A2B" w:rsidRDefault="00000000">
      <w:r>
        <w:t>Purpose: Introduce students to basic concepts of AI, how computers learn, and the real-world uses and limitations of AI.</w:t>
      </w:r>
    </w:p>
    <w:p w14:paraId="1B48CF4D" w14:textId="77777777" w:rsidR="00753A2B" w:rsidRDefault="00000000">
      <w:pPr>
        <w:pStyle w:val="Heading3"/>
      </w:pPr>
      <w:r>
        <w:t>Lesson Summary</w:t>
      </w:r>
    </w:p>
    <w:p w14:paraId="534585BA" w14:textId="77777777" w:rsidR="00753A2B" w:rsidRDefault="00000000">
      <w:r>
        <w:t>The video introduces AI as a computer that learns by solving problems—similar to humans. Students learn that AI helps with tasks such as pose detection, organizing data, shopping assistance, and chores. AI is useful but imperfect and can sometimes make mistakes.</w:t>
      </w:r>
    </w:p>
    <w:p w14:paraId="2D2818B9" w14:textId="77777777" w:rsidR="00753A2B" w:rsidRDefault="00000000">
      <w:pPr>
        <w:pStyle w:val="Heading3"/>
      </w:pPr>
      <w:r>
        <w:t>Learning Goals</w:t>
      </w:r>
    </w:p>
    <w:p w14:paraId="7649371D" w14:textId="77777777" w:rsidR="00753A2B" w:rsidRDefault="00000000">
      <w:r>
        <w:t>• Explain what artificial intelligence (AI) is in simple terms.</w:t>
      </w:r>
    </w:p>
    <w:p w14:paraId="71D43F6E" w14:textId="77777777" w:rsidR="00753A2B" w:rsidRDefault="00000000">
      <w:r>
        <w:t>• Give examples of how AI helps people in real life.</w:t>
      </w:r>
    </w:p>
    <w:p w14:paraId="76924E60" w14:textId="77777777" w:rsidR="00753A2B" w:rsidRDefault="00000000">
      <w:r>
        <w:t>• Understand that AI learns by practicing and can make mistakes.</w:t>
      </w:r>
    </w:p>
    <w:p w14:paraId="65D5BCF9" w14:textId="77777777" w:rsidR="00753A2B" w:rsidRDefault="00000000">
      <w:r>
        <w:t>• Recognize the difference between programmed actions and learning actions.</w:t>
      </w:r>
    </w:p>
    <w:p w14:paraId="53BF7F49" w14:textId="77777777" w:rsidR="00753A2B" w:rsidRDefault="00000000">
      <w:pPr>
        <w:pStyle w:val="Heading3"/>
      </w:pPr>
      <w:r>
        <w:t>Ontario Curriculum Links (Grades 2–6)</w:t>
      </w:r>
    </w:p>
    <w:p w14:paraId="748303C2" w14:textId="77777777" w:rsidR="00753A2B" w:rsidRDefault="00000000">
      <w:r>
        <w:t>• Science &amp; Technology – Understanding how digital tools and machines work.</w:t>
      </w:r>
    </w:p>
    <w:p w14:paraId="61342D6C" w14:textId="77777777" w:rsidR="00753A2B" w:rsidRDefault="00000000">
      <w:r>
        <w:t>• Language – Media Literacy: interpreting and analyzing video content.</w:t>
      </w:r>
    </w:p>
    <w:p w14:paraId="29BF837E" w14:textId="77777777" w:rsidR="00753A2B" w:rsidRDefault="00000000">
      <w:r>
        <w:t>• Mathematics/Computational Thinking – Understanding algorithms and how computers learn patterns.</w:t>
      </w:r>
    </w:p>
    <w:p w14:paraId="33244AE5" w14:textId="77777777" w:rsidR="00753A2B" w:rsidRDefault="00000000">
      <w:r>
        <w:t>• Health – Digital well‑being and safe, responsible technology use.</w:t>
      </w:r>
    </w:p>
    <w:p w14:paraId="125A1008" w14:textId="77777777" w:rsidR="00753A2B" w:rsidRDefault="00000000">
      <w:r>
        <w:br w:type="page"/>
      </w:r>
    </w:p>
    <w:p w14:paraId="2425B868" w14:textId="77777777" w:rsidR="00753A2B" w:rsidRDefault="00000000">
      <w:pPr>
        <w:pStyle w:val="Heading2"/>
      </w:pPr>
      <w:r>
        <w:lastRenderedPageBreak/>
        <w:t>Section 2 – Student Handout: What I Learned About AI</w:t>
      </w:r>
    </w:p>
    <w:p w14:paraId="56203BC8" w14:textId="77777777" w:rsidR="00753A2B" w:rsidRDefault="00000000">
      <w:r>
        <w:t>Name: __________________________     Date: __________________________</w:t>
      </w:r>
    </w:p>
    <w:p w14:paraId="2DA244DE" w14:textId="77777777" w:rsidR="00753A2B" w:rsidRDefault="00000000">
      <w:r>
        <w:br/>
        <w:t>What Is Artificial Intelligence (AI)?</w:t>
      </w:r>
    </w:p>
    <w:p w14:paraId="4538D0FD" w14:textId="77777777" w:rsidR="00753A2B" w:rsidRDefault="00000000">
      <w:r>
        <w:t>• AI is a computer that learns like humans do.</w:t>
      </w:r>
    </w:p>
    <w:p w14:paraId="2FB659AB" w14:textId="77777777" w:rsidR="00753A2B" w:rsidRDefault="00000000">
      <w:r>
        <w:t>• AI improves by practicing, solving puzzles, and learning from mistakes.</w:t>
      </w:r>
    </w:p>
    <w:p w14:paraId="019AD436" w14:textId="77777777" w:rsidR="00753A2B" w:rsidRDefault="00000000">
      <w:r>
        <w:t>• AI is used in games, robots, phones, and smart home devices.</w:t>
      </w:r>
    </w:p>
    <w:p w14:paraId="2BCBBBFD" w14:textId="77777777" w:rsidR="00753A2B" w:rsidRDefault="00000000">
      <w:r>
        <w:br/>
        <w:t>Examples of AI I’ve Seen:</w:t>
      </w:r>
    </w:p>
    <w:p w14:paraId="41F79E5F" w14:textId="77777777" w:rsidR="00753A2B" w:rsidRDefault="00000000">
      <w:r>
        <w:t>__________________________________________________________</w:t>
      </w:r>
    </w:p>
    <w:p w14:paraId="53837019" w14:textId="77777777" w:rsidR="00753A2B" w:rsidRDefault="00000000">
      <w:r>
        <w:t>__________________________________________________________</w:t>
      </w:r>
    </w:p>
    <w:p w14:paraId="74705F79" w14:textId="77777777" w:rsidR="00753A2B" w:rsidRDefault="00000000">
      <w:r>
        <w:br/>
        <w:t>How Does AI Learn?</w:t>
      </w:r>
    </w:p>
    <w:p w14:paraId="160B907B" w14:textId="77777777" w:rsidR="00753A2B" w:rsidRDefault="00000000">
      <w:r>
        <w:t>AI practices solving puzzles and learns from mistakes—just like us!</w:t>
      </w:r>
    </w:p>
    <w:p w14:paraId="54B28B56" w14:textId="77777777" w:rsidR="00753A2B" w:rsidRDefault="00000000">
      <w:r>
        <w:br/>
        <w:t>My favourite example of AI from the video:</w:t>
      </w:r>
    </w:p>
    <w:p w14:paraId="6098351C" w14:textId="77777777" w:rsidR="00753A2B" w:rsidRDefault="00000000">
      <w:r>
        <w:t>__________________________________________________________</w:t>
      </w:r>
    </w:p>
    <w:p w14:paraId="4A3A6F54" w14:textId="77777777" w:rsidR="00753A2B" w:rsidRDefault="00000000">
      <w:r>
        <w:t>__________________________________________________________</w:t>
      </w:r>
    </w:p>
    <w:p w14:paraId="3ECDC288" w14:textId="77777777" w:rsidR="00753A2B" w:rsidRDefault="00000000">
      <w:r>
        <w:br w:type="page"/>
      </w:r>
    </w:p>
    <w:p w14:paraId="76ACAD26" w14:textId="77777777" w:rsidR="00753A2B" w:rsidRDefault="00000000">
      <w:pPr>
        <w:pStyle w:val="Heading2"/>
      </w:pPr>
      <w:r>
        <w:lastRenderedPageBreak/>
        <w:t>Section 3 – Assessment Rubric</w:t>
      </w:r>
    </w:p>
    <w:tbl>
      <w:tblPr>
        <w:tblW w:w="0" w:type="auto"/>
        <w:tblLook w:val="04A0" w:firstRow="1" w:lastRow="0" w:firstColumn="1" w:lastColumn="0" w:noHBand="0" w:noVBand="1"/>
      </w:tblPr>
      <w:tblGrid>
        <w:gridCol w:w="2160"/>
        <w:gridCol w:w="2160"/>
        <w:gridCol w:w="2160"/>
        <w:gridCol w:w="2160"/>
      </w:tblGrid>
      <w:tr w:rsidR="00753A2B" w14:paraId="3BA62A95" w14:textId="77777777">
        <w:tc>
          <w:tcPr>
            <w:tcW w:w="2160" w:type="dxa"/>
          </w:tcPr>
          <w:p w14:paraId="597B9186" w14:textId="77777777" w:rsidR="00753A2B" w:rsidRDefault="00000000">
            <w:r>
              <w:t>Criteria</w:t>
            </w:r>
          </w:p>
        </w:tc>
        <w:tc>
          <w:tcPr>
            <w:tcW w:w="2160" w:type="dxa"/>
          </w:tcPr>
          <w:p w14:paraId="748AB24B" w14:textId="77777777" w:rsidR="00753A2B" w:rsidRDefault="00000000">
            <w:r>
              <w:t>Level 1</w:t>
            </w:r>
          </w:p>
        </w:tc>
        <w:tc>
          <w:tcPr>
            <w:tcW w:w="2160" w:type="dxa"/>
          </w:tcPr>
          <w:p w14:paraId="07E6E7AD" w14:textId="77777777" w:rsidR="00753A2B" w:rsidRDefault="00000000">
            <w:r>
              <w:t>Level 2</w:t>
            </w:r>
          </w:p>
        </w:tc>
        <w:tc>
          <w:tcPr>
            <w:tcW w:w="2160" w:type="dxa"/>
          </w:tcPr>
          <w:p w14:paraId="40529836" w14:textId="77777777" w:rsidR="00753A2B" w:rsidRDefault="00000000">
            <w:r>
              <w:t>Level 3</w:t>
            </w:r>
          </w:p>
        </w:tc>
      </w:tr>
      <w:tr w:rsidR="00753A2B" w14:paraId="3D262DEB" w14:textId="77777777">
        <w:tc>
          <w:tcPr>
            <w:tcW w:w="2160" w:type="dxa"/>
          </w:tcPr>
          <w:p w14:paraId="70BC5D3C" w14:textId="77777777" w:rsidR="00753A2B" w:rsidRDefault="00000000">
            <w:r>
              <w:t>Understanding of AI</w:t>
            </w:r>
          </w:p>
        </w:tc>
        <w:tc>
          <w:tcPr>
            <w:tcW w:w="2160" w:type="dxa"/>
          </w:tcPr>
          <w:p w14:paraId="0551AF1A" w14:textId="77777777" w:rsidR="00753A2B" w:rsidRDefault="00000000">
            <w:r>
              <w:t>Limited understanding</w:t>
            </w:r>
          </w:p>
        </w:tc>
        <w:tc>
          <w:tcPr>
            <w:tcW w:w="2160" w:type="dxa"/>
          </w:tcPr>
          <w:p w14:paraId="29B725EE" w14:textId="77777777" w:rsidR="00753A2B" w:rsidRDefault="00000000">
            <w:r>
              <w:t>General understanding</w:t>
            </w:r>
          </w:p>
        </w:tc>
        <w:tc>
          <w:tcPr>
            <w:tcW w:w="2160" w:type="dxa"/>
          </w:tcPr>
          <w:p w14:paraId="7236D8C0" w14:textId="77777777" w:rsidR="00753A2B" w:rsidRDefault="00000000">
            <w:r>
              <w:t>Clear, strong explanation of AI concepts</w:t>
            </w:r>
          </w:p>
        </w:tc>
      </w:tr>
      <w:tr w:rsidR="00753A2B" w14:paraId="203F694A" w14:textId="77777777">
        <w:tc>
          <w:tcPr>
            <w:tcW w:w="2160" w:type="dxa"/>
          </w:tcPr>
          <w:p w14:paraId="7CBC670F" w14:textId="77777777" w:rsidR="00753A2B" w:rsidRDefault="00000000">
            <w:r>
              <w:t>Examples of AI</w:t>
            </w:r>
          </w:p>
        </w:tc>
        <w:tc>
          <w:tcPr>
            <w:tcW w:w="2160" w:type="dxa"/>
          </w:tcPr>
          <w:p w14:paraId="62CAB0B8" w14:textId="77777777" w:rsidR="00753A2B" w:rsidRDefault="00000000">
            <w:r>
              <w:t>Provides 1 unclear example</w:t>
            </w:r>
          </w:p>
        </w:tc>
        <w:tc>
          <w:tcPr>
            <w:tcW w:w="2160" w:type="dxa"/>
          </w:tcPr>
          <w:p w14:paraId="14EA6FDE" w14:textId="77777777" w:rsidR="00753A2B" w:rsidRDefault="00000000">
            <w:r>
              <w:t>Provides 1–2 clear examples</w:t>
            </w:r>
          </w:p>
        </w:tc>
        <w:tc>
          <w:tcPr>
            <w:tcW w:w="2160" w:type="dxa"/>
          </w:tcPr>
          <w:p w14:paraId="00D25625" w14:textId="77777777" w:rsidR="00753A2B" w:rsidRDefault="00000000">
            <w:r>
              <w:t>Provides several meaningful examples</w:t>
            </w:r>
          </w:p>
        </w:tc>
      </w:tr>
      <w:tr w:rsidR="00753A2B" w14:paraId="435BC0E3" w14:textId="77777777">
        <w:tc>
          <w:tcPr>
            <w:tcW w:w="2160" w:type="dxa"/>
          </w:tcPr>
          <w:p w14:paraId="3BB6F6EE" w14:textId="77777777" w:rsidR="00753A2B" w:rsidRDefault="00000000">
            <w:r>
              <w:t>Participation</w:t>
            </w:r>
          </w:p>
        </w:tc>
        <w:tc>
          <w:tcPr>
            <w:tcW w:w="2160" w:type="dxa"/>
          </w:tcPr>
          <w:p w14:paraId="752BCC88" w14:textId="77777777" w:rsidR="00753A2B" w:rsidRDefault="00000000">
            <w:r>
              <w:t>Minimal involvement</w:t>
            </w:r>
          </w:p>
        </w:tc>
        <w:tc>
          <w:tcPr>
            <w:tcW w:w="2160" w:type="dxa"/>
          </w:tcPr>
          <w:p w14:paraId="2C526B41" w14:textId="77777777" w:rsidR="00753A2B" w:rsidRDefault="00000000">
            <w:r>
              <w:t>Participates when prompted</w:t>
            </w:r>
          </w:p>
        </w:tc>
        <w:tc>
          <w:tcPr>
            <w:tcW w:w="2160" w:type="dxa"/>
          </w:tcPr>
          <w:p w14:paraId="70E95B2D" w14:textId="77777777" w:rsidR="00753A2B" w:rsidRDefault="00000000">
            <w:r>
              <w:t>Engaged, thoughtful contributions</w:t>
            </w:r>
          </w:p>
        </w:tc>
      </w:tr>
      <w:tr w:rsidR="00753A2B" w14:paraId="68E25016" w14:textId="77777777">
        <w:tc>
          <w:tcPr>
            <w:tcW w:w="2160" w:type="dxa"/>
          </w:tcPr>
          <w:p w14:paraId="3203A1E7" w14:textId="77777777" w:rsidR="00753A2B" w:rsidRDefault="00000000">
            <w:r>
              <w:t>Handout Completion</w:t>
            </w:r>
          </w:p>
        </w:tc>
        <w:tc>
          <w:tcPr>
            <w:tcW w:w="2160" w:type="dxa"/>
          </w:tcPr>
          <w:p w14:paraId="5066E1CD" w14:textId="77777777" w:rsidR="00753A2B" w:rsidRDefault="00000000">
            <w:r>
              <w:t>Partially complete</w:t>
            </w:r>
          </w:p>
        </w:tc>
        <w:tc>
          <w:tcPr>
            <w:tcW w:w="2160" w:type="dxa"/>
          </w:tcPr>
          <w:p w14:paraId="15F148DF" w14:textId="77777777" w:rsidR="00753A2B" w:rsidRDefault="00000000">
            <w:r>
              <w:t>Mostly complete</w:t>
            </w:r>
          </w:p>
        </w:tc>
        <w:tc>
          <w:tcPr>
            <w:tcW w:w="2160" w:type="dxa"/>
          </w:tcPr>
          <w:p w14:paraId="64854CDB" w14:textId="77777777" w:rsidR="00753A2B" w:rsidRDefault="00000000">
            <w:r>
              <w:t>Fully complete with strong effort</w:t>
            </w:r>
          </w:p>
        </w:tc>
      </w:tr>
    </w:tbl>
    <w:p w14:paraId="4D2756B9" w14:textId="77777777" w:rsidR="00A63A28" w:rsidRDefault="00A63A28"/>
    <w:sectPr w:rsidR="00A63A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0082090">
    <w:abstractNumId w:val="8"/>
  </w:num>
  <w:num w:numId="2" w16cid:durableId="619652594">
    <w:abstractNumId w:val="6"/>
  </w:num>
  <w:num w:numId="3" w16cid:durableId="1663847308">
    <w:abstractNumId w:val="5"/>
  </w:num>
  <w:num w:numId="4" w16cid:durableId="399522301">
    <w:abstractNumId w:val="4"/>
  </w:num>
  <w:num w:numId="5" w16cid:durableId="752510783">
    <w:abstractNumId w:val="7"/>
  </w:num>
  <w:num w:numId="6" w16cid:durableId="1510178669">
    <w:abstractNumId w:val="3"/>
  </w:num>
  <w:num w:numId="7" w16cid:durableId="413819444">
    <w:abstractNumId w:val="2"/>
  </w:num>
  <w:num w:numId="8" w16cid:durableId="790127489">
    <w:abstractNumId w:val="1"/>
  </w:num>
  <w:num w:numId="9" w16cid:durableId="79556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53A2B"/>
    <w:rsid w:val="008C3BBD"/>
    <w:rsid w:val="008E7FF3"/>
    <w:rsid w:val="00A63A2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C39C5"/>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2025-12-01T16:38:00Z</dcterms:created>
  <dcterms:modified xsi:type="dcterms:W3CDTF">2025-12-01T16:38:00Z</dcterms:modified>
  <cp:category/>
</cp:coreProperties>
</file>