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35707" w14:textId="325FCC2E" w:rsidR="00D45ABD" w:rsidRPr="00D45ABD" w:rsidRDefault="00D45ABD" w:rsidP="00D45ABD">
      <w:pPr>
        <w:rPr>
          <w:b/>
          <w:bCs/>
        </w:rPr>
      </w:pPr>
      <w:r w:rsidRPr="00D45ABD">
        <w:rPr>
          <w:b/>
          <w:bCs/>
        </w:rPr>
        <w:t>Plan de leçon: Mon empreinte numérique : Pour toujours et toujours</w:t>
      </w:r>
    </w:p>
    <w:p w14:paraId="11AE9C49" w14:textId="77777777" w:rsidR="00D45ABD" w:rsidRPr="00D45ABD" w:rsidRDefault="00D45ABD" w:rsidP="00D45ABD">
      <w:r w:rsidRPr="00D45ABD">
        <w:rPr>
          <w:b/>
          <w:bCs/>
        </w:rPr>
        <w:t>Niveau Scolaire Suggéré :</w:t>
      </w:r>
      <w:r w:rsidRPr="00D45ABD">
        <w:t xml:space="preserve"> 1re à 3e secondaire (équivalent 7e-9e année en Ontario)</w:t>
      </w:r>
    </w:p>
    <w:p w14:paraId="72AE4FD8" w14:textId="77777777" w:rsidR="00D45ABD" w:rsidRPr="00D45ABD" w:rsidRDefault="00D45ABD" w:rsidP="00D45ABD">
      <w:r w:rsidRPr="00D45ABD">
        <w:rPr>
          <w:b/>
          <w:bCs/>
        </w:rPr>
        <w:t>Matières :</w:t>
      </w:r>
      <w:r w:rsidRPr="00D45ABD">
        <w:t xml:space="preserve"> Français, Éthique et culture religieuse (ECR), Monde contemporain, Développement de l'élève</w:t>
      </w:r>
    </w:p>
    <w:p w14:paraId="2439FB92" w14:textId="77777777" w:rsidR="00D45ABD" w:rsidRPr="00D45ABD" w:rsidRDefault="00D45ABD" w:rsidP="00D45ABD">
      <w:r w:rsidRPr="00D45ABD">
        <w:rPr>
          <w:b/>
          <w:bCs/>
        </w:rPr>
        <w:t>Objectifs d'apprentissage :</w:t>
      </w:r>
      <w:r w:rsidRPr="00D45ABD">
        <w:t xml:space="preserve"> Les élèves seront capables de :</w:t>
      </w:r>
    </w:p>
    <w:p w14:paraId="5F74CB4E" w14:textId="77777777" w:rsidR="00D45ABD" w:rsidRPr="00D45ABD" w:rsidRDefault="00D45ABD" w:rsidP="00D45ABD">
      <w:pPr>
        <w:numPr>
          <w:ilvl w:val="0"/>
          <w:numId w:val="99"/>
        </w:numPr>
      </w:pPr>
      <w:r w:rsidRPr="00D45ABD">
        <w:t>Définir « empreinte numérique » et articuler le concept de sa permanence.</w:t>
      </w:r>
    </w:p>
    <w:p w14:paraId="1EA8632D" w14:textId="77777777" w:rsidR="00D45ABD" w:rsidRPr="00D45ABD" w:rsidRDefault="00D45ABD" w:rsidP="00D45ABD">
      <w:pPr>
        <w:numPr>
          <w:ilvl w:val="0"/>
          <w:numId w:val="99"/>
        </w:numPr>
      </w:pPr>
      <w:r w:rsidRPr="00D45ABD">
        <w:t>Identifier des exemples spécifiques de partage excessif et analyser ses risques potentiels (par exemple, sécurité personnelle, réputation).</w:t>
      </w:r>
    </w:p>
    <w:p w14:paraId="3CF18825" w14:textId="77777777" w:rsidR="00D45ABD" w:rsidRPr="00D45ABD" w:rsidRDefault="00D45ABD" w:rsidP="00D45ABD">
      <w:pPr>
        <w:numPr>
          <w:ilvl w:val="0"/>
          <w:numId w:val="99"/>
        </w:numPr>
      </w:pPr>
      <w:r w:rsidRPr="00D45ABD">
        <w:t>Examiner les motivations derrière une publication en ligne fréquente ou risquée (par exemple, recherche d'attention, pression des pairs).</w:t>
      </w:r>
    </w:p>
    <w:p w14:paraId="1900C245" w14:textId="77777777" w:rsidR="00D45ABD" w:rsidRPr="00D45ABD" w:rsidRDefault="00D45ABD" w:rsidP="00D45ABD">
      <w:pPr>
        <w:numPr>
          <w:ilvl w:val="0"/>
          <w:numId w:val="99"/>
        </w:numPr>
      </w:pPr>
      <w:r w:rsidRPr="00D45ABD">
        <w:t>Évaluer l'impact à long terme du contenu en ligne sur la réputation personnelle et les opportunités futures.</w:t>
      </w:r>
    </w:p>
    <w:p w14:paraId="4D2987D7" w14:textId="77777777" w:rsidR="00D45ABD" w:rsidRPr="00D45ABD" w:rsidRDefault="00D45ABD" w:rsidP="00D45ABD">
      <w:pPr>
        <w:numPr>
          <w:ilvl w:val="0"/>
          <w:numId w:val="99"/>
        </w:numPr>
      </w:pPr>
      <w:r w:rsidRPr="00D45ABD">
        <w:t>Formuler et s'engager à des stratégies pour gérer son empreinte numérique de manière responsable.</w:t>
      </w:r>
    </w:p>
    <w:p w14:paraId="4D4D147A" w14:textId="77777777" w:rsidR="00D45ABD" w:rsidRPr="00D45ABD" w:rsidRDefault="00D45ABD" w:rsidP="00D45ABD">
      <w:r w:rsidRPr="00D45ABD">
        <w:rPr>
          <w:b/>
          <w:bCs/>
        </w:rPr>
        <w:t>Matériel :</w:t>
      </w:r>
    </w:p>
    <w:p w14:paraId="21177034" w14:textId="77777777" w:rsidR="00D45ABD" w:rsidRPr="00D45ABD" w:rsidRDefault="00D45ABD" w:rsidP="00D45ABD">
      <w:pPr>
        <w:numPr>
          <w:ilvl w:val="0"/>
          <w:numId w:val="100"/>
        </w:numPr>
      </w:pPr>
      <w:r w:rsidRPr="00D45ABD">
        <w:t>Transcription de "Digital Footprint" en français (affichée centralement ou une copie par élève pour référence)</w:t>
      </w:r>
    </w:p>
    <w:p w14:paraId="1B38333D" w14:textId="77777777" w:rsidR="00D45ABD" w:rsidRPr="00D45ABD" w:rsidRDefault="00D45ABD" w:rsidP="00D45ABD">
      <w:pPr>
        <w:numPr>
          <w:ilvl w:val="0"/>
          <w:numId w:val="100"/>
        </w:numPr>
      </w:pPr>
      <w:r w:rsidRPr="00D45ABD">
        <w:t>Tableau blanc ou tableau à feuilles</w:t>
      </w:r>
    </w:p>
    <w:p w14:paraId="5612756A" w14:textId="77777777" w:rsidR="00D45ABD" w:rsidRPr="00D45ABD" w:rsidRDefault="00D45ABD" w:rsidP="00D45ABD">
      <w:pPr>
        <w:numPr>
          <w:ilvl w:val="0"/>
          <w:numId w:val="100"/>
        </w:numPr>
      </w:pPr>
      <w:r w:rsidRPr="00D45ABD">
        <w:t>Marqueurs</w:t>
      </w:r>
    </w:p>
    <w:p w14:paraId="1D2F3D93" w14:textId="77777777" w:rsidR="00D45ABD" w:rsidRPr="00D45ABD" w:rsidRDefault="00D45ABD" w:rsidP="00D45ABD">
      <w:pPr>
        <w:numPr>
          <w:ilvl w:val="0"/>
          <w:numId w:val="100"/>
        </w:numPr>
      </w:pPr>
      <w:r w:rsidRPr="00D45ABD">
        <w:t>Feuille d'activités : "Ma feuille de réflexion sur l'empreinte numérique" (modèle fourni ci-dessous)</w:t>
      </w:r>
    </w:p>
    <w:p w14:paraId="3859F09E" w14:textId="77777777" w:rsidR="00D45ABD" w:rsidRPr="00D45ABD" w:rsidRDefault="00D45ABD" w:rsidP="00D45ABD">
      <w:pPr>
        <w:numPr>
          <w:ilvl w:val="0"/>
          <w:numId w:val="100"/>
        </w:numPr>
      </w:pPr>
      <w:r w:rsidRPr="00D45ABD">
        <w:t>Optionnel : Accès à des appareils/Internet pour un outil de sondage rapide et anonyme (par exemple, Mentimeter) pour les questions d'accroche initiales.</w:t>
      </w:r>
    </w:p>
    <w:p w14:paraId="6D70AA6C" w14:textId="77777777" w:rsidR="00D45ABD" w:rsidRPr="00D45ABD" w:rsidRDefault="00D45ABD" w:rsidP="00D45ABD">
      <w:r w:rsidRPr="00D45ABD">
        <w:rPr>
          <w:b/>
          <w:bCs/>
        </w:rPr>
        <w:t>Ma feuille de réflexion sur l'empreinte numérique</w:t>
      </w:r>
    </w:p>
    <w:p w14:paraId="1646E6F3" w14:textId="77777777" w:rsidR="00D45ABD" w:rsidRPr="00D45ABD" w:rsidRDefault="00D45ABD" w:rsidP="00D45ABD">
      <w:r w:rsidRPr="00D45ABD">
        <w:rPr>
          <w:b/>
          <w:bCs/>
        </w:rPr>
        <w:t>Nom :</w:t>
      </w:r>
      <w:r w:rsidRPr="00D45ABD">
        <w:t xml:space="preserve"> ____________________________ </w:t>
      </w:r>
      <w:r w:rsidRPr="00D45ABD">
        <w:rPr>
          <w:b/>
          <w:bCs/>
        </w:rPr>
        <w:t>Date :</w:t>
      </w:r>
      <w:r w:rsidRPr="00D45ABD">
        <w:t xml:space="preserve"> ____________________________</w:t>
      </w:r>
    </w:p>
    <w:p w14:paraId="3916B98A" w14:textId="77777777" w:rsidR="00D45ABD" w:rsidRPr="00D45ABD" w:rsidRDefault="00D45ABD" w:rsidP="00D45ABD">
      <w:r w:rsidRPr="00D45ABD">
        <w:rPr>
          <w:b/>
          <w:bCs/>
        </w:rPr>
        <w:t>Partie 1 : Ce que je publie et qui le voit</w:t>
      </w:r>
    </w:p>
    <w:p w14:paraId="37D8C4FD" w14:textId="77777777" w:rsidR="00D45ABD" w:rsidRPr="00D45ABD" w:rsidRDefault="00D45ABD" w:rsidP="00D45ABD">
      <w:pPr>
        <w:numPr>
          <w:ilvl w:val="0"/>
          <w:numId w:val="101"/>
        </w:numPr>
      </w:pPr>
      <w:r w:rsidRPr="00D45ABD">
        <w:t>Listez 3 à 5 types de contenu que vous publiez ou partagez habituellement en ligne (par exemple, photos avec des amis, pensées sur des jeux, vidéos amusantes, commentaires sur les publications d'autres personnes).</w:t>
      </w:r>
    </w:p>
    <w:p w14:paraId="120A004B" w14:textId="77777777" w:rsidR="00D45ABD" w:rsidRPr="00D45ABD" w:rsidRDefault="00E10E4B" w:rsidP="00D45ABD">
      <w:pPr>
        <w:numPr>
          <w:ilvl w:val="1"/>
          <w:numId w:val="101"/>
        </w:numPr>
      </w:pPr>
      <w:r w:rsidRPr="00D45ABD">
        <w:rPr>
          <w:noProof/>
        </w:rPr>
        <w:lastRenderedPageBreak/>
        <w:pict w14:anchorId="053A4E5F">
          <v:rect id="_x0000_i1040" alt="" style="width:395.95pt;height:.05pt;mso-width-percent:0;mso-height-percent:0;mso-width-percent:0;mso-height-percent:0" o:hrpct="846" o:hralign="center" o:hrstd="t" o:hr="t" fillcolor="#a0a0a0" stroked="f"/>
        </w:pict>
      </w:r>
    </w:p>
    <w:p w14:paraId="24BA03AE" w14:textId="77777777" w:rsidR="00D45ABD" w:rsidRPr="00D45ABD" w:rsidRDefault="00E10E4B" w:rsidP="00D45ABD">
      <w:pPr>
        <w:numPr>
          <w:ilvl w:val="1"/>
          <w:numId w:val="101"/>
        </w:numPr>
      </w:pPr>
      <w:r w:rsidRPr="00D45ABD">
        <w:rPr>
          <w:noProof/>
        </w:rPr>
        <w:pict w14:anchorId="28DD4431">
          <v:rect id="_x0000_i1039" alt="" style="width:395.95pt;height:.05pt;mso-width-percent:0;mso-height-percent:0;mso-width-percent:0;mso-height-percent:0" o:hrpct="846" o:hralign="center" o:hrstd="t" o:hr="t" fillcolor="#a0a0a0" stroked="f"/>
        </w:pict>
      </w:r>
    </w:p>
    <w:p w14:paraId="0F2BFA2A" w14:textId="77777777" w:rsidR="00D45ABD" w:rsidRPr="00D45ABD" w:rsidRDefault="00E10E4B" w:rsidP="00D45ABD">
      <w:pPr>
        <w:numPr>
          <w:ilvl w:val="1"/>
          <w:numId w:val="101"/>
        </w:numPr>
      </w:pPr>
      <w:r w:rsidRPr="00D45ABD">
        <w:rPr>
          <w:noProof/>
        </w:rPr>
        <w:pict w14:anchorId="4B8DCFAF">
          <v:rect id="_x0000_i1038" alt="" style="width:395.95pt;height:.05pt;mso-width-percent:0;mso-height-percent:0;mso-width-percent:0;mso-height-percent:0" o:hrpct="846" o:hralign="center" o:hrstd="t" o:hr="t" fillcolor="#a0a0a0" stroked="f"/>
        </w:pict>
      </w:r>
    </w:p>
    <w:p w14:paraId="2528C978" w14:textId="77777777" w:rsidR="00D45ABD" w:rsidRPr="00D45ABD" w:rsidRDefault="00E10E4B" w:rsidP="00D45ABD">
      <w:pPr>
        <w:numPr>
          <w:ilvl w:val="1"/>
          <w:numId w:val="101"/>
        </w:numPr>
      </w:pPr>
      <w:r w:rsidRPr="00D45ABD">
        <w:rPr>
          <w:noProof/>
        </w:rPr>
        <w:pict w14:anchorId="1A655C25">
          <v:rect id="_x0000_i1037" alt="" style="width:395.95pt;height:.05pt;mso-width-percent:0;mso-height-percent:0;mso-width-percent:0;mso-height-percent:0" o:hrpct="846" o:hralign="center" o:hrstd="t" o:hr="t" fillcolor="#a0a0a0" stroked="f"/>
        </w:pict>
      </w:r>
    </w:p>
    <w:p w14:paraId="28C5BA84" w14:textId="77777777" w:rsidR="00D45ABD" w:rsidRPr="00D45ABD" w:rsidRDefault="00E10E4B" w:rsidP="00D45ABD">
      <w:pPr>
        <w:numPr>
          <w:ilvl w:val="1"/>
          <w:numId w:val="101"/>
        </w:numPr>
      </w:pPr>
      <w:r w:rsidRPr="00D45ABD">
        <w:rPr>
          <w:noProof/>
        </w:rPr>
        <w:pict w14:anchorId="3D8CBCAD">
          <v:rect id="_x0000_i1036" alt="" style="width:395.95pt;height:.05pt;mso-width-percent:0;mso-height-percent:0;mso-width-percent:0;mso-height-percent:0" o:hrpct="846" o:hralign="center" o:hrstd="t" o:hr="t" fillcolor="#a0a0a0" stroked="f"/>
        </w:pict>
      </w:r>
    </w:p>
    <w:p w14:paraId="44911D17" w14:textId="77777777" w:rsidR="00D45ABD" w:rsidRPr="00D45ABD" w:rsidRDefault="00D45ABD" w:rsidP="00D45ABD">
      <w:pPr>
        <w:numPr>
          <w:ilvl w:val="0"/>
          <w:numId w:val="101"/>
        </w:numPr>
      </w:pPr>
      <w:r w:rsidRPr="00D45ABD">
        <w:t xml:space="preserve">Qui </w:t>
      </w:r>
      <w:r w:rsidRPr="00D45ABD">
        <w:rPr>
          <w:i/>
          <w:iCs/>
        </w:rPr>
        <w:t>pensez-vous</w:t>
      </w:r>
      <w:r w:rsidRPr="00D45ABD">
        <w:t xml:space="preserve"> voir ce contenu ? (par exemple, amis, famille, tout le monde, groupes spécifiques)</w:t>
      </w:r>
    </w:p>
    <w:p w14:paraId="0E15CB9B" w14:textId="77777777" w:rsidR="00D45ABD" w:rsidRPr="00D45ABD" w:rsidRDefault="00E10E4B" w:rsidP="00D45ABD">
      <w:pPr>
        <w:numPr>
          <w:ilvl w:val="1"/>
          <w:numId w:val="101"/>
        </w:numPr>
      </w:pPr>
      <w:r w:rsidRPr="00D45ABD">
        <w:rPr>
          <w:noProof/>
        </w:rPr>
        <w:pict w14:anchorId="5B2F0C64">
          <v:rect id="_x0000_i1035" alt="" style="width:395.95pt;height:.05pt;mso-width-percent:0;mso-height-percent:0;mso-width-percent:0;mso-height-percent:0" o:hrpct="846" o:hralign="center" o:hrstd="t" o:hr="t" fillcolor="#a0a0a0" stroked="f"/>
        </w:pict>
      </w:r>
    </w:p>
    <w:p w14:paraId="7530C163" w14:textId="77777777" w:rsidR="00D45ABD" w:rsidRPr="00D45ABD" w:rsidRDefault="00D45ABD" w:rsidP="00D45ABD">
      <w:pPr>
        <w:numPr>
          <w:ilvl w:val="0"/>
          <w:numId w:val="101"/>
        </w:numPr>
      </w:pPr>
      <w:r w:rsidRPr="00D45ABD">
        <w:t xml:space="preserve">Selon la transcription, qui </w:t>
      </w:r>
      <w:r w:rsidRPr="00D45ABD">
        <w:rPr>
          <w:i/>
          <w:iCs/>
        </w:rPr>
        <w:t>pourrait</w:t>
      </w:r>
      <w:r w:rsidRPr="00D45ABD">
        <w:t xml:space="preserve"> réellement voir ou sauvegarder votre contenu ?</w:t>
      </w:r>
    </w:p>
    <w:p w14:paraId="6A77E920" w14:textId="77777777" w:rsidR="00D45ABD" w:rsidRPr="00D45ABD" w:rsidRDefault="00E10E4B" w:rsidP="00D45ABD">
      <w:pPr>
        <w:numPr>
          <w:ilvl w:val="1"/>
          <w:numId w:val="101"/>
        </w:numPr>
      </w:pPr>
      <w:r w:rsidRPr="00D45ABD">
        <w:rPr>
          <w:noProof/>
        </w:rPr>
        <w:pict w14:anchorId="36FB4679">
          <v:rect id="_x0000_i1034" alt="" style="width:395.95pt;height:.05pt;mso-width-percent:0;mso-height-percent:0;mso-width-percent:0;mso-height-percent:0" o:hrpct="846" o:hralign="center" o:hrstd="t" o:hr="t" fillcolor="#a0a0a0" stroked="f"/>
        </w:pict>
      </w:r>
    </w:p>
    <w:p w14:paraId="15375BB3" w14:textId="77777777" w:rsidR="00D45ABD" w:rsidRPr="00D45ABD" w:rsidRDefault="00D45ABD" w:rsidP="00D45ABD">
      <w:r w:rsidRPr="00D45ABD">
        <w:rPr>
          <w:b/>
          <w:bCs/>
        </w:rPr>
        <w:t>Partie 2 : Permanence et impact</w:t>
      </w:r>
    </w:p>
    <w:p w14:paraId="07C5AB29" w14:textId="77777777" w:rsidR="00D45ABD" w:rsidRPr="00D45ABD" w:rsidRDefault="00D45ABD" w:rsidP="00D45ABD">
      <w:pPr>
        <w:numPr>
          <w:ilvl w:val="0"/>
          <w:numId w:val="102"/>
        </w:numPr>
      </w:pPr>
      <w:r w:rsidRPr="00D45ABD">
        <w:t>La transcription dit que le contenu en ligne peut être « là pour toujours ». Qu'est-ce que cela signifie, même pour les choses que vous supprimez rapidement ?</w:t>
      </w:r>
    </w:p>
    <w:p w14:paraId="45440229" w14:textId="77777777" w:rsidR="00D45ABD" w:rsidRPr="00D45ABD" w:rsidRDefault="00E10E4B" w:rsidP="00D45ABD">
      <w:pPr>
        <w:numPr>
          <w:ilvl w:val="1"/>
          <w:numId w:val="102"/>
        </w:numPr>
      </w:pPr>
      <w:r w:rsidRPr="00D45ABD">
        <w:rPr>
          <w:noProof/>
        </w:rPr>
        <w:pict w14:anchorId="60CB6A3E">
          <v:rect id="_x0000_i1033" alt="" style="width:395.95pt;height:.05pt;mso-width-percent:0;mso-height-percent:0;mso-width-percent:0;mso-height-percent:0" o:hrpct="846" o:hralign="center" o:hrstd="t" o:hr="t" fillcolor="#a0a0a0" stroked="f"/>
        </w:pict>
      </w:r>
    </w:p>
    <w:p w14:paraId="5D13B68F" w14:textId="77777777" w:rsidR="00D45ABD" w:rsidRPr="00D45ABD" w:rsidRDefault="00D45ABD" w:rsidP="00D45ABD">
      <w:pPr>
        <w:numPr>
          <w:ilvl w:val="0"/>
          <w:numId w:val="102"/>
        </w:numPr>
      </w:pPr>
      <w:r w:rsidRPr="00D45ABD">
        <w:t>De deux façons, comment le partage excessif (mettre trop de votre vie personnelle en ligne) pourrait-il potentiellement vous mettre en danger ou nuire à votre réputation ?</w:t>
      </w:r>
    </w:p>
    <w:p w14:paraId="584F79B8" w14:textId="77777777" w:rsidR="00D45ABD" w:rsidRPr="00D45ABD" w:rsidRDefault="00D45ABD" w:rsidP="00D45ABD">
      <w:pPr>
        <w:numPr>
          <w:ilvl w:val="1"/>
          <w:numId w:val="102"/>
        </w:numPr>
      </w:pPr>
    </w:p>
    <w:p w14:paraId="7BFD65A7" w14:textId="77777777" w:rsidR="00D45ABD" w:rsidRPr="00D45ABD" w:rsidRDefault="00E10E4B" w:rsidP="00D45ABD">
      <w:pPr>
        <w:numPr>
          <w:ilvl w:val="2"/>
          <w:numId w:val="102"/>
        </w:numPr>
      </w:pPr>
      <w:r w:rsidRPr="00D45ABD">
        <w:rPr>
          <w:noProof/>
        </w:rPr>
        <w:pict w14:anchorId="76B7C801">
          <v:rect id="_x0000_i1032" alt="" style="width:359.9pt;height:.05pt;mso-width-percent:0;mso-height-percent:0;mso-width-percent:0;mso-height-percent:0" o:hrpct="769" o:hralign="center" o:hrstd="t" o:hr="t" fillcolor="#a0a0a0" stroked="f"/>
        </w:pict>
      </w:r>
    </w:p>
    <w:p w14:paraId="4331A164" w14:textId="77777777" w:rsidR="00D45ABD" w:rsidRPr="00D45ABD" w:rsidRDefault="00D45ABD" w:rsidP="00D45ABD">
      <w:pPr>
        <w:numPr>
          <w:ilvl w:val="1"/>
          <w:numId w:val="102"/>
        </w:numPr>
      </w:pPr>
    </w:p>
    <w:p w14:paraId="62095E8E" w14:textId="77777777" w:rsidR="00D45ABD" w:rsidRPr="00D45ABD" w:rsidRDefault="00E10E4B" w:rsidP="00D45ABD">
      <w:pPr>
        <w:numPr>
          <w:ilvl w:val="2"/>
          <w:numId w:val="103"/>
        </w:numPr>
      </w:pPr>
      <w:r w:rsidRPr="00D45ABD">
        <w:rPr>
          <w:noProof/>
        </w:rPr>
        <w:pict w14:anchorId="0380B565">
          <v:rect id="_x0000_i1031" alt="" style="width:359.9pt;height:.05pt;mso-width-percent:0;mso-height-percent:0;mso-width-percent:0;mso-height-percent:0" o:hrpct="769" o:hralign="center" o:hrstd="t" o:hr="t" fillcolor="#a0a0a0" stroked="f"/>
        </w:pict>
      </w:r>
    </w:p>
    <w:p w14:paraId="1C7D56A3" w14:textId="77777777" w:rsidR="00D45ABD" w:rsidRPr="00D45ABD" w:rsidRDefault="00D45ABD" w:rsidP="00D45ABD">
      <w:pPr>
        <w:numPr>
          <w:ilvl w:val="0"/>
          <w:numId w:val="102"/>
        </w:numPr>
      </w:pPr>
      <w:r w:rsidRPr="00D45ABD">
        <w:t>La transcription demande : « De quoi voulez-vous que les gens se souviennent de vous sur les médias sociaux ? » Quel genre de réputation en ligne aimeriez-vous avoir ?</w:t>
      </w:r>
    </w:p>
    <w:p w14:paraId="0F717805" w14:textId="77777777" w:rsidR="00D45ABD" w:rsidRPr="00D45ABD" w:rsidRDefault="00E10E4B" w:rsidP="00D45ABD">
      <w:pPr>
        <w:numPr>
          <w:ilvl w:val="1"/>
          <w:numId w:val="102"/>
        </w:numPr>
      </w:pPr>
      <w:r w:rsidRPr="00D45ABD">
        <w:rPr>
          <w:noProof/>
        </w:rPr>
        <w:pict w14:anchorId="7BBB8DDF">
          <v:rect id="_x0000_i1030" alt="" style="width:395.95pt;height:.05pt;mso-width-percent:0;mso-height-percent:0;mso-width-percent:0;mso-height-percent:0" o:hrpct="846" o:hralign="center" o:hrstd="t" o:hr="t" fillcolor="#a0a0a0" stroked="f"/>
        </w:pict>
      </w:r>
    </w:p>
    <w:p w14:paraId="0F161244" w14:textId="77777777" w:rsidR="00D45ABD" w:rsidRPr="00D45ABD" w:rsidRDefault="00D45ABD" w:rsidP="00D45ABD">
      <w:r w:rsidRPr="00D45ABD">
        <w:rPr>
          <w:b/>
          <w:bCs/>
        </w:rPr>
        <w:t>Partie 3 : Mon plan de gestion de l'empreinte numérique</w:t>
      </w:r>
    </w:p>
    <w:p w14:paraId="5CC761E4" w14:textId="77777777" w:rsidR="00D45ABD" w:rsidRPr="00D45ABD" w:rsidRDefault="00D45ABD" w:rsidP="00D45ABD">
      <w:pPr>
        <w:numPr>
          <w:ilvl w:val="0"/>
          <w:numId w:val="104"/>
        </w:numPr>
      </w:pPr>
      <w:r w:rsidRPr="00D45ABD">
        <w:lastRenderedPageBreak/>
        <w:t>Listez trois actions spécifiques que vous pouvez entreprendre pour gérer votre empreinte numérique de manière plus responsable et vous assurer qu'elle vous reflète positivement :</w:t>
      </w:r>
    </w:p>
    <w:p w14:paraId="68034197" w14:textId="77777777" w:rsidR="00D45ABD" w:rsidRPr="00D45ABD" w:rsidRDefault="00D45ABD" w:rsidP="00D45ABD">
      <w:pPr>
        <w:numPr>
          <w:ilvl w:val="1"/>
          <w:numId w:val="104"/>
        </w:numPr>
      </w:pPr>
    </w:p>
    <w:p w14:paraId="5FF82EEC" w14:textId="77777777" w:rsidR="00D45ABD" w:rsidRPr="00D45ABD" w:rsidRDefault="00E10E4B" w:rsidP="00D45ABD">
      <w:pPr>
        <w:numPr>
          <w:ilvl w:val="2"/>
          <w:numId w:val="104"/>
        </w:numPr>
      </w:pPr>
      <w:r w:rsidRPr="00D45ABD">
        <w:rPr>
          <w:noProof/>
        </w:rPr>
        <w:pict w14:anchorId="653EAE54">
          <v:rect id="_x0000_i1029" alt="" style="width:359.9pt;height:.05pt;mso-width-percent:0;mso-height-percent:0;mso-width-percent:0;mso-height-percent:0" o:hrpct="769" o:hralign="center" o:hrstd="t" o:hr="t" fillcolor="#a0a0a0" stroked="f"/>
        </w:pict>
      </w:r>
    </w:p>
    <w:p w14:paraId="4F2CF13F" w14:textId="77777777" w:rsidR="00D45ABD" w:rsidRPr="00D45ABD" w:rsidRDefault="00D45ABD" w:rsidP="00D45ABD">
      <w:pPr>
        <w:numPr>
          <w:ilvl w:val="1"/>
          <w:numId w:val="104"/>
        </w:numPr>
      </w:pPr>
    </w:p>
    <w:p w14:paraId="0A2FCBBE" w14:textId="77777777" w:rsidR="00D45ABD" w:rsidRPr="00D45ABD" w:rsidRDefault="00E10E4B" w:rsidP="00D45ABD">
      <w:pPr>
        <w:numPr>
          <w:ilvl w:val="2"/>
          <w:numId w:val="105"/>
        </w:numPr>
      </w:pPr>
      <w:r w:rsidRPr="00D45ABD">
        <w:rPr>
          <w:noProof/>
        </w:rPr>
        <w:pict w14:anchorId="30B2B258">
          <v:rect id="_x0000_i1028" alt="" style="width:359.9pt;height:.05pt;mso-width-percent:0;mso-height-percent:0;mso-width-percent:0;mso-height-percent:0" o:hrpct="769" o:hralign="center" o:hrstd="t" o:hr="t" fillcolor="#a0a0a0" stroked="f"/>
        </w:pict>
      </w:r>
    </w:p>
    <w:p w14:paraId="66A7E0EF" w14:textId="77777777" w:rsidR="00D45ABD" w:rsidRPr="00D45ABD" w:rsidRDefault="00D45ABD" w:rsidP="00D45ABD">
      <w:pPr>
        <w:numPr>
          <w:ilvl w:val="1"/>
          <w:numId w:val="104"/>
        </w:numPr>
      </w:pPr>
    </w:p>
    <w:p w14:paraId="516D1168" w14:textId="77777777" w:rsidR="00D45ABD" w:rsidRPr="00D45ABD" w:rsidRDefault="00E10E4B" w:rsidP="00D45ABD">
      <w:pPr>
        <w:numPr>
          <w:ilvl w:val="2"/>
          <w:numId w:val="106"/>
        </w:numPr>
      </w:pPr>
      <w:r w:rsidRPr="00D45ABD">
        <w:rPr>
          <w:noProof/>
        </w:rPr>
        <w:pict w14:anchorId="5270AE0A">
          <v:rect id="_x0000_i1027" alt="" style="width:359.9pt;height:.05pt;mso-width-percent:0;mso-height-percent:0;mso-width-percent:0;mso-height-percent:0" o:hrpct="769" o:hralign="center" o:hrstd="t" o:hr="t" fillcolor="#a0a0a0" stroked="f"/>
        </w:pict>
      </w:r>
    </w:p>
    <w:p w14:paraId="6041A1CA" w14:textId="77777777" w:rsidR="00D45ABD" w:rsidRPr="00D45ABD" w:rsidRDefault="00E10E4B" w:rsidP="00D45ABD">
      <w:r w:rsidRPr="00D45ABD">
        <w:rPr>
          <w:noProof/>
        </w:rPr>
        <w:pict w14:anchorId="47D187D4">
          <v:rect id="_x0000_i1026" alt="" style="width:468pt;height:.05pt;mso-width-percent:0;mso-height-percent:0;mso-width-percent:0;mso-height-percent:0" o:hralign="center" o:hrstd="t" o:hr="t" fillcolor="#a0a0a0" stroked="f"/>
        </w:pict>
      </w:r>
    </w:p>
    <w:p w14:paraId="50E8A882" w14:textId="77777777" w:rsidR="00D45ABD" w:rsidRPr="00D45ABD" w:rsidRDefault="00D45ABD" w:rsidP="00D45ABD">
      <w:r w:rsidRPr="00D45ABD">
        <w:rPr>
          <w:b/>
          <w:bCs/>
        </w:rPr>
        <w:t>Traduction du Transcript "Digital Footprint" pour le Contexte Québecois:</w:t>
      </w:r>
    </w:p>
    <w:p w14:paraId="0895732C" w14:textId="77777777" w:rsidR="00D45ABD" w:rsidRPr="00D45ABD" w:rsidRDefault="00D45ABD" w:rsidP="00D45ABD">
      <w:r w:rsidRPr="00D45ABD">
        <w:rPr>
          <w:b/>
          <w:bCs/>
        </w:rPr>
        <w:t>Empreinte numérique</w:t>
      </w:r>
    </w:p>
    <w:p w14:paraId="687020B2" w14:textId="77777777" w:rsidR="00D45ABD" w:rsidRPr="00D45ABD" w:rsidRDefault="00D45ABD" w:rsidP="00D45ABD">
      <w:r w:rsidRPr="00D45ABD">
        <w:t>[00:00:00] L'idée, vous savez, de publier et de faire en sorte que beaucoup de gens le voient peut certainement être un peu effrayante. Vous savez, si vous êtes un adolescent, vous allez prendre de mauvaises décisions. Parfois, ils peuvent faire une capture d'écran. Ils peuvent faire tellement de choses pour sauvegarder cela, et ils peuvent l'éditer de manière que vous ne le souhaiteriez pas. Que vous pensiez que cela disparaîtra ou non, c'est là. Tout ce que vous publiez en ligne, vous êtes coincé avec.</w:t>
      </w:r>
    </w:p>
    <w:p w14:paraId="30A331F8" w14:textId="77777777" w:rsidR="00D45ABD" w:rsidRPr="00D45ABD" w:rsidRDefault="00D45ABD" w:rsidP="00D45ABD">
      <w:r w:rsidRPr="00D45ABD">
        <w:t>Le partage excessif, pour moi, c'est de mettre trop de votre vie personnelle devant un large public de personnes, de publier quelque chose pour montrer que vous êtes là et peut-être pas parce que vous passez vraiment un si bon moment, de publier des choses que. Les gens ne pensent pas nécessairement être significatives, mais ils publient juste pour publier ce que vous partagez et à quelle fréquence vous partagez va affecter la façon dont quelqu'un vous perçoit.</w:t>
      </w:r>
    </w:p>
    <w:p w14:paraId="7FC0C0BF" w14:textId="77777777" w:rsidR="00D45ABD" w:rsidRPr="00D45ABD" w:rsidRDefault="00D45ABD" w:rsidP="00D45ABD">
      <w:r w:rsidRPr="00D45ABD">
        <w:t>Ce n'est pas parce que je vais publier tout le temps que vous allez attirer toute l'attention. [00:01:00] Cela ne signifie pas que tout le monde va vous aimer. Par exemple, les gens ont des trucs où ils, ou des comptes spam où ils publient juste des trucs aléatoires et parfois ils deviennent trop personnels avec ce dont ils parlent.</w:t>
      </w:r>
    </w:p>
    <w:p w14:paraId="20AF4E6F" w14:textId="77777777" w:rsidR="00D45ABD" w:rsidRPr="00D45ABD" w:rsidRDefault="00D45ABD" w:rsidP="00D45ABD">
      <w:r w:rsidRPr="00D45ABD">
        <w:t xml:space="preserve">Des choses qui sont censées être envoyées par SMS en tête-à-tête, les gens ont tendance à les publier en ligne. 50 autres personnes peuvent voir leurs projets pour demain ou le week-end prochain. Vous pourriez faire quelque chose comme ça, qui pourrait </w:t>
      </w:r>
      <w:r w:rsidRPr="00D45ABD">
        <w:lastRenderedPageBreak/>
        <w:t>potentiellement vous mettre en danger en rendant votre compte public et en en disant trop sur l'endroit où vous vivez ou qui vous êtes.</w:t>
      </w:r>
    </w:p>
    <w:p w14:paraId="0060B34C" w14:textId="77777777" w:rsidR="00D45ABD" w:rsidRPr="00D45ABD" w:rsidRDefault="00D45ABD" w:rsidP="00D45ABD">
      <w:r w:rsidRPr="00D45ABD">
        <w:t>Quand je suis dans un endroit cool et que je veux montrer à tout le monde où je suis, mais la plupart du temps, je vais juste taguer l'endroit où je suis sur une histoire Snapchat pour que les gens le sachent. Donc, une fois que vous mettez quelque chose en ligne, cela peut y rester pour toujours. Parce que les gens pourraient prendre des captures d'écran, ils pourraient l'enregistrer, ils pourraient le sauvegarder. Je ne pense pas, je ne pense pas que les gens ne réalisent pas que cela y restera pour toujours.</w:t>
      </w:r>
    </w:p>
    <w:p w14:paraId="18CB1C37" w14:textId="77777777" w:rsidR="00D45ABD" w:rsidRPr="00D45ABD" w:rsidRDefault="00D45ABD" w:rsidP="00D45ABD">
      <w:r w:rsidRPr="00D45ABD">
        <w:t>Je pense qu'ils s'en fichent. Beaucoup de gens ont cette mentalité de genre. [00:02:00] Ce que je fais est très insignifiant. Pourquoi quelqu'un s'en soucierait-il ? Vous devriez être prudent avec ce que vous publiez. Vous ne publiez pas vos photos en pensant, genre : ok, personne, personne ne me voit, personne ne me fait de capture d'écran. Personne ne fait rien.</w:t>
      </w:r>
    </w:p>
    <w:p w14:paraId="430626E6" w14:textId="77777777" w:rsidR="00D45ABD" w:rsidRPr="00D45ABD" w:rsidRDefault="00D45ABD" w:rsidP="00D45ABD">
      <w:r w:rsidRPr="00D45ABD">
        <w:t>Parce que les gens le font, vous ne le saurez tout simplement pas. Euh, vos Snapchats, malgré le fait qu'ils ne durent, je ne sais pas, quatre à huit secondes, ils sont toujours là. Vos histoires Instagram qui disparaissent après 24 heures, elles sont toujours là. Tout ce qui est publié, tout ce qui est en ligne, quoi qu'il arrive, même si vous le laissez en ligne pendant une minute et que vous le retirez, c'est là, dès que vous le mettez en ligne.</w:t>
      </w:r>
    </w:p>
    <w:p w14:paraId="5E0F213F" w14:textId="77777777" w:rsidR="00D45ABD" w:rsidRPr="00D45ABD" w:rsidRDefault="00D45ABD" w:rsidP="00D45ABD">
      <w:r w:rsidRPr="00D45ABD">
        <w:t>Personne ne va scruter tout ce que vous dites de la même manière que vous pourriez le faire. Vous n'êtes pas obligé de publier chaque seconde de votre vie pour plaire. Euh, ce que vous pourriez considérer comme la majorité des gens. Donc, quand vous avez l'impression de devoir publier tout le temps ou quand vous avez l'impression de devoir faire cela pour obtenir la gloire et l'attention, vous ne le faites pas, ce n'est pas votre travail.</w:t>
      </w:r>
    </w:p>
    <w:p w14:paraId="057B5C2F" w14:textId="77777777" w:rsidR="00D45ABD" w:rsidRPr="00D45ABD" w:rsidRDefault="00D45ABD" w:rsidP="00D45ABD">
      <w:r w:rsidRPr="00D45ABD">
        <w:t>C'est quelque chose à laquelle vous [00:03:00] devez toujours penser. Euh, de quoi voulez-vous que les gens se souviennent de vous sur les médias sociaux ?</w:t>
      </w:r>
    </w:p>
    <w:p w14:paraId="688C38EF" w14:textId="77777777" w:rsidR="00D45ABD" w:rsidRPr="00D45ABD" w:rsidRDefault="00E10E4B" w:rsidP="00D45ABD">
      <w:r w:rsidRPr="00D45ABD">
        <w:rPr>
          <w:noProof/>
        </w:rPr>
        <w:pict w14:anchorId="4C54B3D2">
          <v:rect id="_x0000_i1025" alt="" style="width:468pt;height:.05pt;mso-width-percent:0;mso-height-percent:0;mso-width-percent:0;mso-height-percent:0" o:hralign="center" o:hrstd="t" o:hr="t" fillcolor="#a0a0a0" stroked="f"/>
        </w:pict>
      </w:r>
    </w:p>
    <w:p w14:paraId="66711C10" w14:textId="77777777" w:rsidR="00D45ABD" w:rsidRPr="00D45ABD" w:rsidRDefault="00D45ABD" w:rsidP="00D45ABD">
      <w:r w:rsidRPr="00D45ABD">
        <w:rPr>
          <w:b/>
          <w:bCs/>
        </w:rPr>
        <w:t>Procédure du Plan de Leçon (Français Québecois):</w:t>
      </w:r>
    </w:p>
    <w:p w14:paraId="1C4E7997" w14:textId="77777777" w:rsidR="00D45ABD" w:rsidRPr="00D45ABD" w:rsidRDefault="00D45ABD" w:rsidP="00D45ABD">
      <w:r w:rsidRPr="00D45ABD">
        <w:rPr>
          <w:b/>
          <w:bCs/>
        </w:rPr>
        <w:t>Partie 1 : Introduction – Qu'est-ce qui reste derrière ? (15 minutes)</w:t>
      </w:r>
    </w:p>
    <w:p w14:paraId="099B5F4A" w14:textId="77777777" w:rsidR="00D45ABD" w:rsidRPr="00D45ABD" w:rsidRDefault="00D45ABD" w:rsidP="00D45ABD">
      <w:pPr>
        <w:numPr>
          <w:ilvl w:val="0"/>
          <w:numId w:val="107"/>
        </w:numPr>
      </w:pPr>
      <w:r w:rsidRPr="00D45ABD">
        <w:rPr>
          <w:b/>
          <w:bCs/>
        </w:rPr>
        <w:t>Accroche (5 min) :</w:t>
      </w:r>
      <w:r w:rsidRPr="00D45ABD">
        <w:t> Demandez aux élèves : « Si vous marchiez sur une plage, vos empreintes s'effaceraient avec les vagues. Qu'en est-il de vos empreintes en ligne ? Disparaissent-elles ? » Introduisez le terme « empreinte numérique » – tout ce que vous faites et dites en ligne laisse une trace.</w:t>
      </w:r>
    </w:p>
    <w:p w14:paraId="28A34DA9" w14:textId="77777777" w:rsidR="00D45ABD" w:rsidRPr="00D45ABD" w:rsidRDefault="00D45ABD" w:rsidP="00D45ABD">
      <w:pPr>
        <w:numPr>
          <w:ilvl w:val="0"/>
          <w:numId w:val="107"/>
        </w:numPr>
      </w:pPr>
      <w:r w:rsidRPr="00D45ABD">
        <w:rPr>
          <w:b/>
          <w:bCs/>
        </w:rPr>
        <w:lastRenderedPageBreak/>
        <w:t>Premières réflexions (5 min) :</w:t>
      </w:r>
      <w:r w:rsidRPr="00D45ABD">
        <w:t> Demandez : « Combien d'entre vous pensent que si vous supprimez quelque chose en ligne, c'est parti pour toujours ? » (Permettre un vote à main levée). « Combien d'entre vous s'inquiètent de ce que vous publiez en ligne ? »</w:t>
      </w:r>
    </w:p>
    <w:p w14:paraId="1BE71394" w14:textId="77777777" w:rsidR="00D45ABD" w:rsidRPr="00D45ABD" w:rsidRDefault="00D45ABD" w:rsidP="00D45ABD">
      <w:pPr>
        <w:numPr>
          <w:ilvl w:val="0"/>
          <w:numId w:val="107"/>
        </w:numPr>
      </w:pPr>
      <w:r w:rsidRPr="00D45ABD">
        <w:rPr>
          <w:b/>
          <w:bCs/>
        </w:rPr>
        <w:t>Présentation de la transcription (5 min) :</w:t>
      </w:r>
      <w:r w:rsidRPr="00D45ABD">
        <w:t> Expliquez que la leçon d'aujourd'hui utilise les idées d'une discussion sur l'empreinte numérique pour les aider à gérer la leur. Distribuez la transcription pour référence.</w:t>
      </w:r>
    </w:p>
    <w:p w14:paraId="0AE6DDAD" w14:textId="77777777" w:rsidR="00D45ABD" w:rsidRPr="00D45ABD" w:rsidRDefault="00D45ABD" w:rsidP="00D45ABD">
      <w:r w:rsidRPr="00D45ABD">
        <w:rPr>
          <w:b/>
          <w:bCs/>
        </w:rPr>
        <w:t>Partie 2 : Décortiquer l'« empreinte numérique » (30 minutes)</w:t>
      </w:r>
    </w:p>
    <w:p w14:paraId="55D2DF35" w14:textId="77777777" w:rsidR="00D45ABD" w:rsidRPr="00D45ABD" w:rsidRDefault="00D45ABD" w:rsidP="00D45ABD">
      <w:pPr>
        <w:numPr>
          <w:ilvl w:val="0"/>
          <w:numId w:val="108"/>
        </w:numPr>
      </w:pPr>
      <w:r w:rsidRPr="00D45ABD">
        <w:rPr>
          <w:b/>
          <w:bCs/>
        </w:rPr>
        <w:t>Lecture/Discussion active (15 min) :</w:t>
      </w:r>
      <w:r w:rsidRPr="00D45ABD">
        <w:t> Lisez la transcription, en vous arrêtant pour souligner les concepts et sections clés :</w:t>
      </w:r>
    </w:p>
    <w:p w14:paraId="15C9D849" w14:textId="77777777" w:rsidR="00D45ABD" w:rsidRPr="00D45ABD" w:rsidRDefault="00D45ABD" w:rsidP="00D45ABD">
      <w:pPr>
        <w:numPr>
          <w:ilvl w:val="1"/>
          <w:numId w:val="108"/>
        </w:numPr>
      </w:pPr>
      <w:r w:rsidRPr="00D45ABD">
        <w:rPr>
          <w:b/>
          <w:bCs/>
        </w:rPr>
        <w:t>Permanence :</w:t>
      </w:r>
      <w:r w:rsidRPr="00D45ABD">
        <w:t> Discutez des phrases comme « tout ce que vous publiez en ligne, vous êtes coincé avec », « ils peuvent faire une capture d'écran », « cela peut y rester pour toujours », et comment cela s'applique même aux histoires Snapchat/Instagram.</w:t>
      </w:r>
    </w:p>
    <w:p w14:paraId="7B7B2ECD" w14:textId="77777777" w:rsidR="00D45ABD" w:rsidRPr="00D45ABD" w:rsidRDefault="00D45ABD" w:rsidP="00D45ABD">
      <w:pPr>
        <w:numPr>
          <w:ilvl w:val="1"/>
          <w:numId w:val="108"/>
        </w:numPr>
      </w:pPr>
      <w:r w:rsidRPr="00D45ABD">
        <w:rPr>
          <w:b/>
          <w:bCs/>
        </w:rPr>
        <w:t>Partage excessif :</w:t>
      </w:r>
      <w:r w:rsidRPr="00D45ABD">
        <w:t> Définissez le « partage excessif » tel que présenté. Discutez d'exemples comme la publication de conversations privées en tête-à-tête ou de lieux spécifiques.</w:t>
      </w:r>
    </w:p>
    <w:p w14:paraId="3FBF56D9" w14:textId="77777777" w:rsidR="00D45ABD" w:rsidRPr="00D45ABD" w:rsidRDefault="00D45ABD" w:rsidP="00D45ABD">
      <w:pPr>
        <w:numPr>
          <w:ilvl w:val="1"/>
          <w:numId w:val="108"/>
        </w:numPr>
      </w:pPr>
      <w:r w:rsidRPr="00D45ABD">
        <w:rPr>
          <w:b/>
          <w:bCs/>
        </w:rPr>
        <w:t>Risques :</w:t>
      </w:r>
      <w:r w:rsidRPr="00D45ABD">
        <w:t> Reliez le partage excessif à un potentiel « danger » et à des « vues négatives que quelqu'un vous perçoit ».</w:t>
      </w:r>
    </w:p>
    <w:p w14:paraId="2A739DB9" w14:textId="77777777" w:rsidR="00D45ABD" w:rsidRPr="00D45ABD" w:rsidRDefault="00D45ABD" w:rsidP="00D45ABD">
      <w:pPr>
        <w:numPr>
          <w:ilvl w:val="0"/>
          <w:numId w:val="108"/>
        </w:numPr>
      </w:pPr>
      <w:r w:rsidRPr="00D45ABD">
        <w:rPr>
          <w:b/>
          <w:bCs/>
        </w:rPr>
        <w:t>Exploration des motivations et de la mentalité (15 min) :</w:t>
      </w:r>
    </w:p>
    <w:p w14:paraId="30768259" w14:textId="77777777" w:rsidR="00D45ABD" w:rsidRPr="00D45ABD" w:rsidRDefault="00D45ABD" w:rsidP="00D45ABD">
      <w:pPr>
        <w:numPr>
          <w:ilvl w:val="1"/>
          <w:numId w:val="108"/>
        </w:numPr>
      </w:pPr>
      <w:r w:rsidRPr="00D45ABD">
        <w:t>Discutez de la « mentalité de genre : ce que je fais est très insignifiant. Pourquoi quelqu'un s'en soucierait-il ? » Qu'est-ce qui ne va pas avec cette pensée ?</w:t>
      </w:r>
    </w:p>
    <w:p w14:paraId="4D735664" w14:textId="77777777" w:rsidR="00D45ABD" w:rsidRPr="00D45ABD" w:rsidRDefault="00D45ABD" w:rsidP="00D45ABD">
      <w:pPr>
        <w:numPr>
          <w:ilvl w:val="1"/>
          <w:numId w:val="108"/>
        </w:numPr>
      </w:pPr>
      <w:r w:rsidRPr="00D45ABD">
        <w:t>Analysez la pression de publier : « Vous n'êtes pas obligé de publier chaque seconde de votre vie pour plaire », « ce n'est pas votre travail » de publier pour la gloire et l'attention.</w:t>
      </w:r>
    </w:p>
    <w:p w14:paraId="5CC60DCC" w14:textId="77777777" w:rsidR="00D45ABD" w:rsidRPr="00D45ABD" w:rsidRDefault="00D45ABD" w:rsidP="00D45ABD">
      <w:pPr>
        <w:numPr>
          <w:ilvl w:val="1"/>
          <w:numId w:val="108"/>
        </w:numPr>
      </w:pPr>
      <w:r w:rsidRPr="00D45ABD">
        <w:rPr>
          <w:b/>
          <w:bCs/>
        </w:rPr>
        <w:t>Référence culturelle (Contexte québécois) :</w:t>
      </w:r>
      <w:r w:rsidRPr="00D45ABD">
        <w:t> Discutez de la forte pression à publier ou à se conformer en ligne, reflétant les dynamiques sociales présentes dans les écoles secondaires du Québec. Parlez de la façon dont les « tendances » ou « défis » en ligne (même inoffensifs) font partie intégrante de la culture jeunesse au Canada, mais aussi comment ils peuvent parfois conduire à un partage excessif sans réflexion.</w:t>
      </w:r>
    </w:p>
    <w:p w14:paraId="350C3249" w14:textId="77777777" w:rsidR="00D45ABD" w:rsidRPr="00D45ABD" w:rsidRDefault="00D45ABD" w:rsidP="00D45ABD">
      <w:r w:rsidRPr="00D45ABD">
        <w:rPr>
          <w:b/>
          <w:bCs/>
        </w:rPr>
        <w:t>Partie 3 : Réflexion et gestion responsable (35 minutes)</w:t>
      </w:r>
    </w:p>
    <w:p w14:paraId="2FF1F8EE" w14:textId="77777777" w:rsidR="00D45ABD" w:rsidRPr="00D45ABD" w:rsidRDefault="00D45ABD" w:rsidP="00D45ABD">
      <w:pPr>
        <w:numPr>
          <w:ilvl w:val="0"/>
          <w:numId w:val="109"/>
        </w:numPr>
      </w:pPr>
      <w:r w:rsidRPr="00D45ABD">
        <w:rPr>
          <w:b/>
          <w:bCs/>
        </w:rPr>
        <w:lastRenderedPageBreak/>
        <w:t>Activité : Ma feuille de réflexion sur l'empreinte numérique (20 min) :</w:t>
      </w:r>
      <w:r w:rsidRPr="00D45ABD">
        <w:t> Distribuez la feuille d'activités "Ma feuille de réflexion sur l'empreinte numérique". Les élèves remplissent la feuille individuellement, en appliquant les concepts de la transcription à leurs propres habitudes en ligne et à leur réputation.</w:t>
      </w:r>
    </w:p>
    <w:p w14:paraId="70E79734" w14:textId="77777777" w:rsidR="00D45ABD" w:rsidRPr="00D45ABD" w:rsidRDefault="00D45ABD" w:rsidP="00D45ABD">
      <w:pPr>
        <w:numPr>
          <w:ilvl w:val="1"/>
          <w:numId w:val="109"/>
        </w:numPr>
      </w:pPr>
      <w:r w:rsidRPr="00D45ABD">
        <w:t>Encouragez une auto-réflexion honnête sur ce qu'ils publient, qui ils pensent le voit par rapport à qui </w:t>
      </w:r>
      <w:r w:rsidRPr="00D45ABD">
        <w:rPr>
          <w:i/>
          <w:iCs/>
        </w:rPr>
        <w:t>pourrait</w:t>
      </w:r>
      <w:r w:rsidRPr="00D45ABD">
        <w:t> le voir, et l'impact potentiel.</w:t>
      </w:r>
    </w:p>
    <w:p w14:paraId="7FA0906F" w14:textId="77777777" w:rsidR="00D45ABD" w:rsidRPr="00D45ABD" w:rsidRDefault="00D45ABD" w:rsidP="00D45ABD">
      <w:pPr>
        <w:numPr>
          <w:ilvl w:val="0"/>
          <w:numId w:val="109"/>
        </w:numPr>
      </w:pPr>
      <w:r w:rsidRPr="00D45ABD">
        <w:rPr>
          <w:b/>
          <w:bCs/>
        </w:rPr>
        <w:t>Développement de stratégies (10 min) :</w:t>
      </w:r>
      <w:r w:rsidRPr="00D45ABD">
        <w:t> En petits groupes (3-4 élèves), demandez-leur de réfléchir à des stratégies supplémentaires pour gérer une empreinte numérique positive au-delà de ce qui est explicitement mentionné dans la transcription (par exemple, utiliser des paramètres de confidentialité robustes, penser aux futurs employeurs/universités/cégeps, demander la permission avant de publier des photos d'autres personnes, se "googler").</w:t>
      </w:r>
    </w:p>
    <w:p w14:paraId="4DD1FDEA" w14:textId="77777777" w:rsidR="00D45ABD" w:rsidRPr="00D45ABD" w:rsidRDefault="00D45ABD" w:rsidP="00D45ABD">
      <w:pPr>
        <w:numPr>
          <w:ilvl w:val="1"/>
          <w:numId w:val="109"/>
        </w:numPr>
      </w:pPr>
      <w:r w:rsidRPr="00D45ABD">
        <w:rPr>
          <w:b/>
          <w:bCs/>
        </w:rPr>
        <w:t>Référence culturelle (Contexte québécois) :</w:t>
      </w:r>
      <w:r w:rsidRPr="00D45ABD">
        <w:t> Discutez comment les établissements postsecondaires du Québec (par exemple, l'Université de Montréal, l'Université Laval) ou les employeurs dans divers domaines à travers la province pourraient consulter les médias sociaux lors des admissions ou de l'embauche. Soulignez qu'une empreinte numérique positive est un aspect essentiel de la préparation à la carrière et de la citoyenneté dans la société québécoise.</w:t>
      </w:r>
    </w:p>
    <w:p w14:paraId="0C06E323" w14:textId="77777777" w:rsidR="00D45ABD" w:rsidRPr="00D45ABD" w:rsidRDefault="00D45ABD" w:rsidP="00D45ABD">
      <w:pPr>
        <w:numPr>
          <w:ilvl w:val="0"/>
          <w:numId w:val="109"/>
        </w:numPr>
      </w:pPr>
      <w:r w:rsidRPr="00D45ABD">
        <w:rPr>
          <w:b/>
          <w:bCs/>
        </w:rPr>
        <w:t>Partage en classe entière (5 min) :</w:t>
      </w:r>
      <w:r w:rsidRPr="00D45ABD">
        <w:t> Rassemblez les groupes pour partager leurs stratégies et souligner la responsabilité collective de créer un environnement en ligne plus sain.</w:t>
      </w:r>
    </w:p>
    <w:p w14:paraId="7F44631E" w14:textId="77777777" w:rsidR="00D45ABD" w:rsidRPr="00D45ABD" w:rsidRDefault="00D45ABD" w:rsidP="00D45ABD">
      <w:r w:rsidRPr="00D45ABD">
        <w:rPr>
          <w:b/>
          <w:bCs/>
        </w:rPr>
        <w:t>Partie 4 : Conclusion (5 minutes)</w:t>
      </w:r>
    </w:p>
    <w:p w14:paraId="7D9B78F2" w14:textId="77777777" w:rsidR="00D45ABD" w:rsidRPr="00D45ABD" w:rsidRDefault="00D45ABD" w:rsidP="00D45ABD">
      <w:pPr>
        <w:numPr>
          <w:ilvl w:val="0"/>
          <w:numId w:val="110"/>
        </w:numPr>
      </w:pPr>
      <w:r w:rsidRPr="00D45ABD">
        <w:rPr>
          <w:b/>
          <w:bCs/>
        </w:rPr>
        <w:t>Récapitulatif :</w:t>
      </w:r>
      <w:r w:rsidRPr="00D45ABD">
        <w:t> Revoyez les trois points clés à retenir : la permanence, les risques du partage excessif et le pouvoir de la prise de décision consciente.</w:t>
      </w:r>
    </w:p>
    <w:p w14:paraId="507BD047" w14:textId="77777777" w:rsidR="00D45ABD" w:rsidRPr="00D45ABD" w:rsidRDefault="00D45ABD" w:rsidP="00D45ABD">
      <w:pPr>
        <w:numPr>
          <w:ilvl w:val="0"/>
          <w:numId w:val="110"/>
        </w:numPr>
      </w:pPr>
      <w:r w:rsidRPr="00D45ABD">
        <w:rPr>
          <w:b/>
          <w:bCs/>
        </w:rPr>
        <w:t>Réflexion finale :</w:t>
      </w:r>
      <w:r w:rsidRPr="00D45ABD">
        <w:t> Réitérez la question de clôture de la transcription : « De quoi voulez-vous que les gens se souviennent de vous sur les médias sociaux ? » Encouragez les élèves à être des architectes conscients de leur propre histoire numérique</w:t>
      </w:r>
    </w:p>
    <w:p w14:paraId="6517486B" w14:textId="4285D526" w:rsidR="00890E82" w:rsidRPr="00D45ABD" w:rsidRDefault="00890E82" w:rsidP="00276297"/>
    <w:sectPr w:rsidR="00890E82" w:rsidRPr="00D45A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78"/>
  </w:num>
  <w:num w:numId="2" w16cid:durableId="349839055">
    <w:abstractNumId w:val="62"/>
  </w:num>
  <w:num w:numId="3" w16cid:durableId="2027824233">
    <w:abstractNumId w:val="30"/>
  </w:num>
  <w:num w:numId="4" w16cid:durableId="1588922497">
    <w:abstractNumId w:val="25"/>
  </w:num>
  <w:num w:numId="5" w16cid:durableId="1778524498">
    <w:abstractNumId w:val="80"/>
  </w:num>
  <w:num w:numId="6" w16cid:durableId="179198098">
    <w:abstractNumId w:val="88"/>
  </w:num>
  <w:num w:numId="7" w16cid:durableId="1919972469">
    <w:abstractNumId w:val="21"/>
  </w:num>
  <w:num w:numId="8" w16cid:durableId="924731863">
    <w:abstractNumId w:val="7"/>
  </w:num>
  <w:num w:numId="9" w16cid:durableId="1943878002">
    <w:abstractNumId w:val="97"/>
  </w:num>
  <w:num w:numId="10" w16cid:durableId="150604398">
    <w:abstractNumId w:val="13"/>
  </w:num>
  <w:num w:numId="11" w16cid:durableId="71242907">
    <w:abstractNumId w:val="74"/>
  </w:num>
  <w:num w:numId="12" w16cid:durableId="1836408688">
    <w:abstractNumId w:val="31"/>
  </w:num>
  <w:num w:numId="13" w16cid:durableId="100533062">
    <w:abstractNumId w:val="55"/>
  </w:num>
  <w:num w:numId="14" w16cid:durableId="1289510469">
    <w:abstractNumId w:val="38"/>
  </w:num>
  <w:num w:numId="15" w16cid:durableId="901327340">
    <w:abstractNumId w:val="61"/>
  </w:num>
  <w:num w:numId="16" w16cid:durableId="1966539902">
    <w:abstractNumId w:val="2"/>
  </w:num>
  <w:num w:numId="17" w16cid:durableId="1395932505">
    <w:abstractNumId w:val="11"/>
  </w:num>
  <w:num w:numId="18" w16cid:durableId="1848249893">
    <w:abstractNumId w:val="17"/>
  </w:num>
  <w:num w:numId="19" w16cid:durableId="906571837">
    <w:abstractNumId w:val="57"/>
  </w:num>
  <w:num w:numId="20" w16cid:durableId="491334736">
    <w:abstractNumId w:val="32"/>
  </w:num>
  <w:num w:numId="21" w16cid:durableId="1817525113">
    <w:abstractNumId w:val="48"/>
  </w:num>
  <w:num w:numId="22" w16cid:durableId="782843571">
    <w:abstractNumId w:val="51"/>
  </w:num>
  <w:num w:numId="23" w16cid:durableId="1698038975">
    <w:abstractNumId w:val="23"/>
  </w:num>
  <w:num w:numId="24" w16cid:durableId="1544177292">
    <w:abstractNumId w:val="43"/>
  </w:num>
  <w:num w:numId="25" w16cid:durableId="219829588">
    <w:abstractNumId w:val="85"/>
  </w:num>
  <w:num w:numId="26" w16cid:durableId="1119571351">
    <w:abstractNumId w:val="56"/>
  </w:num>
  <w:num w:numId="27" w16cid:durableId="393625794">
    <w:abstractNumId w:val="64"/>
  </w:num>
  <w:num w:numId="28" w16cid:durableId="402945629">
    <w:abstractNumId w:val="44"/>
  </w:num>
  <w:num w:numId="29" w16cid:durableId="2117552983">
    <w:abstractNumId w:val="36"/>
  </w:num>
  <w:num w:numId="30" w16cid:durableId="432751390">
    <w:abstractNumId w:val="16"/>
  </w:num>
  <w:num w:numId="31" w16cid:durableId="275448950">
    <w:abstractNumId w:val="6"/>
  </w:num>
  <w:num w:numId="32" w16cid:durableId="1066536885">
    <w:abstractNumId w:val="68"/>
  </w:num>
  <w:num w:numId="33" w16cid:durableId="672688653">
    <w:abstractNumId w:val="50"/>
  </w:num>
  <w:num w:numId="34" w16cid:durableId="1947998552">
    <w:abstractNumId w:val="59"/>
  </w:num>
  <w:num w:numId="35" w16cid:durableId="1258253072">
    <w:abstractNumId w:val="87"/>
  </w:num>
  <w:num w:numId="36" w16cid:durableId="1135565945">
    <w:abstractNumId w:val="22"/>
  </w:num>
  <w:num w:numId="37" w16cid:durableId="411706245">
    <w:abstractNumId w:val="72"/>
  </w:num>
  <w:num w:numId="38" w16cid:durableId="839008456">
    <w:abstractNumId w:val="0"/>
  </w:num>
  <w:num w:numId="39" w16cid:durableId="610406096">
    <w:abstractNumId w:val="3"/>
  </w:num>
  <w:num w:numId="40" w16cid:durableId="811826681">
    <w:abstractNumId w:val="77"/>
  </w:num>
  <w:num w:numId="41" w16cid:durableId="140585451">
    <w:abstractNumId w:val="93"/>
  </w:num>
  <w:num w:numId="42" w16cid:durableId="1177302802">
    <w:abstractNumId w:val="69"/>
  </w:num>
  <w:num w:numId="43" w16cid:durableId="350494433">
    <w:abstractNumId w:val="66"/>
  </w:num>
  <w:num w:numId="44" w16cid:durableId="1242330930">
    <w:abstractNumId w:val="73"/>
  </w:num>
  <w:num w:numId="45" w16cid:durableId="1068114167">
    <w:abstractNumId w:val="15"/>
  </w:num>
  <w:num w:numId="46" w16cid:durableId="997541595">
    <w:abstractNumId w:val="63"/>
  </w:num>
  <w:num w:numId="47" w16cid:durableId="1395734209">
    <w:abstractNumId w:val="96"/>
  </w:num>
  <w:num w:numId="48" w16cid:durableId="1294680384">
    <w:abstractNumId w:val="58"/>
  </w:num>
  <w:num w:numId="49" w16cid:durableId="1488670261">
    <w:abstractNumId w:val="41"/>
  </w:num>
  <w:num w:numId="50" w16cid:durableId="360056761">
    <w:abstractNumId w:val="8"/>
  </w:num>
  <w:num w:numId="51" w16cid:durableId="943195833">
    <w:abstractNumId w:val="4"/>
  </w:num>
  <w:num w:numId="52" w16cid:durableId="325010862">
    <w:abstractNumId w:val="18"/>
  </w:num>
  <w:num w:numId="53" w16cid:durableId="1725644380">
    <w:abstractNumId w:val="86"/>
  </w:num>
  <w:num w:numId="54" w16cid:durableId="467669729">
    <w:abstractNumId w:val="14"/>
  </w:num>
  <w:num w:numId="55" w16cid:durableId="190537495">
    <w:abstractNumId w:val="1"/>
  </w:num>
  <w:num w:numId="56" w16cid:durableId="1186822742">
    <w:abstractNumId w:val="52"/>
  </w:num>
  <w:num w:numId="57" w16cid:durableId="486173343">
    <w:abstractNumId w:val="89"/>
  </w:num>
  <w:num w:numId="58" w16cid:durableId="1859155899">
    <w:abstractNumId w:val="26"/>
  </w:num>
  <w:num w:numId="59" w16cid:durableId="1917007428">
    <w:abstractNumId w:val="29"/>
  </w:num>
  <w:num w:numId="60" w16cid:durableId="96944631">
    <w:abstractNumId w:val="42"/>
  </w:num>
  <w:num w:numId="61" w16cid:durableId="813448682">
    <w:abstractNumId w:val="79"/>
  </w:num>
  <w:num w:numId="62" w16cid:durableId="1589653234">
    <w:abstractNumId w:val="84"/>
  </w:num>
  <w:num w:numId="63" w16cid:durableId="1382826025">
    <w:abstractNumId w:val="35"/>
  </w:num>
  <w:num w:numId="64" w16cid:durableId="2023820681">
    <w:abstractNumId w:val="35"/>
    <w:lvlOverride w:ilvl="2">
      <w:startOverride w:val="2"/>
    </w:lvlOverride>
  </w:num>
  <w:num w:numId="65" w16cid:durableId="1176113971">
    <w:abstractNumId w:val="12"/>
  </w:num>
  <w:num w:numId="66" w16cid:durableId="1538658478">
    <w:abstractNumId w:val="12"/>
    <w:lvlOverride w:ilvl="2">
      <w:startOverride w:val="2"/>
    </w:lvlOverride>
  </w:num>
  <w:num w:numId="67" w16cid:durableId="215628620">
    <w:abstractNumId w:val="12"/>
    <w:lvlOverride w:ilvl="2">
      <w:startOverride w:val="3"/>
    </w:lvlOverride>
  </w:num>
  <w:num w:numId="68" w16cid:durableId="1520584743">
    <w:abstractNumId w:val="53"/>
  </w:num>
  <w:num w:numId="69" w16cid:durableId="1347368686">
    <w:abstractNumId w:val="60"/>
  </w:num>
  <w:num w:numId="70" w16cid:durableId="689066563">
    <w:abstractNumId w:val="5"/>
  </w:num>
  <w:num w:numId="71" w16cid:durableId="1705910179">
    <w:abstractNumId w:val="19"/>
  </w:num>
  <w:num w:numId="72" w16cid:durableId="190529783">
    <w:abstractNumId w:val="83"/>
  </w:num>
  <w:num w:numId="73" w16cid:durableId="2033604379">
    <w:abstractNumId w:val="24"/>
  </w:num>
  <w:num w:numId="74" w16cid:durableId="943683490">
    <w:abstractNumId w:val="92"/>
  </w:num>
  <w:num w:numId="75" w16cid:durableId="2098549587">
    <w:abstractNumId w:val="67"/>
  </w:num>
  <w:num w:numId="76" w16cid:durableId="1962297436">
    <w:abstractNumId w:val="76"/>
  </w:num>
  <w:num w:numId="77" w16cid:durableId="11882955">
    <w:abstractNumId w:val="76"/>
    <w:lvlOverride w:ilvl="2">
      <w:startOverride w:val="2"/>
    </w:lvlOverride>
  </w:num>
  <w:num w:numId="78" w16cid:durableId="1894929857">
    <w:abstractNumId w:val="91"/>
  </w:num>
  <w:num w:numId="79" w16cid:durableId="252129242">
    <w:abstractNumId w:val="91"/>
    <w:lvlOverride w:ilvl="2">
      <w:startOverride w:val="2"/>
    </w:lvlOverride>
  </w:num>
  <w:num w:numId="80" w16cid:durableId="1864244035">
    <w:abstractNumId w:val="91"/>
    <w:lvlOverride w:ilvl="2">
      <w:startOverride w:val="3"/>
    </w:lvlOverride>
  </w:num>
  <w:num w:numId="81" w16cid:durableId="2107998007">
    <w:abstractNumId w:val="10"/>
  </w:num>
  <w:num w:numId="82" w16cid:durableId="482892653">
    <w:abstractNumId w:val="40"/>
  </w:num>
  <w:num w:numId="83" w16cid:durableId="785924698">
    <w:abstractNumId w:val="33"/>
  </w:num>
  <w:num w:numId="84" w16cid:durableId="755438175">
    <w:abstractNumId w:val="49"/>
  </w:num>
  <w:num w:numId="85" w16cid:durableId="659962472">
    <w:abstractNumId w:val="82"/>
  </w:num>
  <w:num w:numId="86" w16cid:durableId="71974497">
    <w:abstractNumId w:val="9"/>
  </w:num>
  <w:num w:numId="87" w16cid:durableId="1983580299">
    <w:abstractNumId w:val="75"/>
  </w:num>
  <w:num w:numId="88" w16cid:durableId="132187107">
    <w:abstractNumId w:val="94"/>
  </w:num>
  <w:num w:numId="89" w16cid:durableId="1302807068">
    <w:abstractNumId w:val="45"/>
  </w:num>
  <w:num w:numId="90" w16cid:durableId="848981154">
    <w:abstractNumId w:val="45"/>
    <w:lvlOverride w:ilvl="2">
      <w:startOverride w:val="2"/>
    </w:lvlOverride>
  </w:num>
  <w:num w:numId="91" w16cid:durableId="890922578">
    <w:abstractNumId w:val="54"/>
  </w:num>
  <w:num w:numId="92" w16cid:durableId="1756509594">
    <w:abstractNumId w:val="54"/>
    <w:lvlOverride w:ilvl="2">
      <w:startOverride w:val="2"/>
    </w:lvlOverride>
  </w:num>
  <w:num w:numId="93" w16cid:durableId="450786656">
    <w:abstractNumId w:val="54"/>
    <w:lvlOverride w:ilvl="2">
      <w:startOverride w:val="3"/>
    </w:lvlOverride>
  </w:num>
  <w:num w:numId="94" w16cid:durableId="1440680591">
    <w:abstractNumId w:val="20"/>
  </w:num>
  <w:num w:numId="95" w16cid:durableId="1785153059">
    <w:abstractNumId w:val="46"/>
  </w:num>
  <w:num w:numId="96" w16cid:durableId="1826316014">
    <w:abstractNumId w:val="90"/>
  </w:num>
  <w:num w:numId="97" w16cid:durableId="1737630457">
    <w:abstractNumId w:val="27"/>
  </w:num>
  <w:num w:numId="98" w16cid:durableId="1330986506">
    <w:abstractNumId w:val="70"/>
  </w:num>
  <w:num w:numId="99" w16cid:durableId="1807694361">
    <w:abstractNumId w:val="37"/>
  </w:num>
  <w:num w:numId="100" w16cid:durableId="455148908">
    <w:abstractNumId w:val="95"/>
  </w:num>
  <w:num w:numId="101" w16cid:durableId="1941527021">
    <w:abstractNumId w:val="34"/>
  </w:num>
  <w:num w:numId="102" w16cid:durableId="103119864">
    <w:abstractNumId w:val="28"/>
  </w:num>
  <w:num w:numId="103" w16cid:durableId="430669305">
    <w:abstractNumId w:val="28"/>
    <w:lvlOverride w:ilvl="2">
      <w:startOverride w:val="2"/>
    </w:lvlOverride>
  </w:num>
  <w:num w:numId="104" w16cid:durableId="1527522934">
    <w:abstractNumId w:val="39"/>
  </w:num>
  <w:num w:numId="105" w16cid:durableId="428233241">
    <w:abstractNumId w:val="39"/>
    <w:lvlOverride w:ilvl="2">
      <w:startOverride w:val="2"/>
    </w:lvlOverride>
  </w:num>
  <w:num w:numId="106" w16cid:durableId="1764494010">
    <w:abstractNumId w:val="39"/>
    <w:lvlOverride w:ilvl="2">
      <w:startOverride w:val="3"/>
    </w:lvlOverride>
  </w:num>
  <w:num w:numId="107" w16cid:durableId="1329207419">
    <w:abstractNumId w:val="65"/>
  </w:num>
  <w:num w:numId="108" w16cid:durableId="1155872923">
    <w:abstractNumId w:val="81"/>
  </w:num>
  <w:num w:numId="109" w16cid:durableId="154688139">
    <w:abstractNumId w:val="47"/>
  </w:num>
  <w:num w:numId="110" w16cid:durableId="1724596793">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1C635A"/>
    <w:rsid w:val="00253E01"/>
    <w:rsid w:val="00276297"/>
    <w:rsid w:val="002C0B56"/>
    <w:rsid w:val="00331E03"/>
    <w:rsid w:val="00370424"/>
    <w:rsid w:val="003E22C2"/>
    <w:rsid w:val="00441DD4"/>
    <w:rsid w:val="0053631B"/>
    <w:rsid w:val="00601294"/>
    <w:rsid w:val="00620E20"/>
    <w:rsid w:val="00890E82"/>
    <w:rsid w:val="00A2670B"/>
    <w:rsid w:val="00D45ABD"/>
    <w:rsid w:val="00E10E4B"/>
    <w:rsid w:val="00EB07F2"/>
    <w:rsid w:val="00EB3057"/>
    <w:rsid w:val="00F16A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2025-11-30T18:05:00Z</dcterms:created>
  <dcterms:modified xsi:type="dcterms:W3CDTF">2025-11-30T18:05:00Z</dcterms:modified>
</cp:coreProperties>
</file>