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Teacher Guide – What Is Netiquette?</w:t>
      </w:r>
    </w:p>
    <w:p>
      <w:pPr>
        <w:pStyle w:val="Heading1"/>
      </w:pPr>
      <w:r>
        <w:t>Recommended Grade Levels</w:t>
      </w:r>
    </w:p>
    <w:p>
      <w:r>
        <w:t>Grades 5–9 (Ontario)</w:t>
      </w:r>
    </w:p>
    <w:p>
      <w:pPr>
        <w:pStyle w:val="Heading1"/>
      </w:pPr>
      <w:r>
        <w:t>Video Overview</w:t>
      </w:r>
    </w:p>
    <w:p>
      <w:r>
        <w:t>This video explains the concept of netiquette—the rules for respectful and appropriate online communication. Students learn why online anonymity can lead to poor behaviour and how netiquette promotes respect, clarity, privacy, and safety in digital spaces. The video outlines 12 practical rules that guide students’ online behaviour.</w:t>
      </w:r>
    </w:p>
    <w:p>
      <w:pPr>
        <w:pStyle w:val="Heading1"/>
      </w:pPr>
      <w:r>
        <w:t>Ontario Curriculum Connections</w:t>
      </w:r>
    </w:p>
    <w:p>
      <w:r>
        <w:t>Language:</w:t>
        <w:br/>
        <w:t>• Writing for different audiences and purposes</w:t>
        <w:br/>
        <w:t>• Applying conventions to digital communication</w:t>
        <w:br/>
        <w:t>• Media Literacy – understanding digital texts</w:t>
        <w:br/>
        <w:br/>
        <w:t>Health &amp; Physical Education (HPE):</w:t>
        <w:br/>
        <w:t>• Social-emotional learning skills</w:t>
        <w:br/>
        <w:t>• Respectful relationships and online safety</w:t>
        <w:br/>
        <w:br/>
        <w:t>Science &amp; Technology:</w:t>
        <w:br/>
        <w:t>• Technology and society</w:t>
        <w:br/>
        <w:t>• Ethical and responsible use of digital tools</w:t>
      </w:r>
    </w:p>
    <w:p>
      <w:pPr>
        <w:pStyle w:val="Heading1"/>
      </w:pPr>
      <w:r>
        <w:t>Instructional Guidance</w:t>
      </w:r>
    </w:p>
    <w:p>
      <w:r>
        <w:t>Before Viewing:</w:t>
        <w:br/>
        <w:t>• Discuss how students behave differently online vs in person.</w:t>
        <w:br/>
        <w:t>• Ask students if they think rules should exist online.</w:t>
        <w:br/>
        <w:br/>
        <w:t>During Viewing:</w:t>
        <w:br/>
        <w:t>• Pause after each netiquette rule to discuss real-life examples.</w:t>
        <w:br/>
        <w:br/>
        <w:t>After Viewing:</w:t>
        <w:br/>
        <w:t>• Reflect on how online behaviour can have lasting consequences.</w:t>
      </w:r>
    </w:p>
    <w:p>
      <w:pPr>
        <w:pStyle w:val="Heading1"/>
      </w:pPr>
      <w:r>
        <w:t>Classroom Activities (6 Detailed Activities)</w:t>
      </w:r>
    </w:p>
    <w:p>
      <w:r>
        <w:t>1. Netiquette Rules Handout:</w:t>
      </w:r>
    </w:p>
    <w:p>
      <w:pPr>
        <w:pStyle w:val="ListBullet"/>
      </w:pPr>
      <w:r>
        <w:t>Students receive a handout listing the 12 netiquette rules and rewrite each rule in their own words.</w:t>
      </w:r>
    </w:p>
    <w:p>
      <w:r>
        <w:t>2. Screenshot Consequences Activity:</w:t>
      </w:r>
    </w:p>
    <w:p>
      <w:pPr>
        <w:pStyle w:val="ListBullet"/>
      </w:pPr>
      <w:r>
        <w:t>Students analyze scenarios where online posts were shared or saved and discuss long-term impact.</w:t>
      </w:r>
    </w:p>
    <w:p>
      <w:r>
        <w:t>3. Grammar &amp; Clarity Workshop:</w:t>
      </w:r>
    </w:p>
    <w:p>
      <w:pPr>
        <w:pStyle w:val="ListBullet"/>
      </w:pPr>
      <w:r>
        <w:t>Students edit poorly written posts to improve clarity, spelling, and tone.</w:t>
      </w:r>
    </w:p>
    <w:p>
      <w:r>
        <w:t>4. Privacy Protection Role-Play:</w:t>
      </w:r>
    </w:p>
    <w:p>
      <w:pPr>
        <w:pStyle w:val="ListBullet"/>
      </w:pPr>
      <w:r>
        <w:t>Students role-play asking permission before sharing photos or forwarding messages.</w:t>
      </w:r>
    </w:p>
    <w:p>
      <w:r>
        <w:t>5. Flame War Exit Strategy:</w:t>
      </w:r>
    </w:p>
    <w:p>
      <w:pPr>
        <w:pStyle w:val="ListBullet"/>
      </w:pPr>
      <w:r>
        <w:t>Students practice identifying heated discussions and choosing respectful exit strategies.</w:t>
      </w:r>
    </w:p>
    <w:p>
      <w:r>
        <w:t>6. Platform Norms Investigation:</w:t>
      </w:r>
    </w:p>
    <w:p>
      <w:pPr>
        <w:pStyle w:val="ListBullet"/>
      </w:pPr>
      <w:r>
        <w:t>Students explore different platforms and identify expected communication norms.</w:t>
      </w:r>
    </w:p>
    <w:p>
      <w:pPr>
        <w:pStyle w:val="Heading1"/>
      </w:pPr>
      <w:r>
        <w:t>Assessment Suggestions</w:t>
      </w:r>
    </w:p>
    <w:p>
      <w:r>
        <w:t>• Observation during discussions and role-plays</w:t>
        <w:br/>
        <w:t>• Evaluation of rewritten posts and reflections</w:t>
        <w:br/>
        <w:t>• Student self-assessment on netiquette understanding</w:t>
        <w:br/>
        <w:t>• Exit ticket: 'One netiquette rule I will use online is…'</w:t>
      </w:r>
    </w:p>
    <w:p>
      <w:pPr>
        <w:pStyle w:val="Heading1"/>
      </w:pPr>
      <w:r>
        <w:t>Multi-Lesson Unit Plan</w:t>
      </w:r>
    </w:p>
    <w:p>
      <w:r>
        <w:t>Lesson 1: Introduction to Netiquette:</w:t>
      </w:r>
    </w:p>
    <w:p>
      <w:pPr>
        <w:pStyle w:val="ListBullet"/>
      </w:pPr>
      <w:r>
        <w:t>Define netiquette and why it matters.</w:t>
      </w:r>
    </w:p>
    <w:p>
      <w:r>
        <w:t>Lesson 2: Respect and Self-Control Online:</w:t>
      </w:r>
    </w:p>
    <w:p>
      <w:pPr>
        <w:pStyle w:val="ListBullet"/>
      </w:pPr>
      <w:r>
        <w:t>Focus on politeness and avoiding flame wars.</w:t>
      </w:r>
    </w:p>
    <w:p>
      <w:r>
        <w:t>Lesson 3: Privacy and Responsibility:</w:t>
      </w:r>
    </w:p>
    <w:p>
      <w:pPr>
        <w:pStyle w:val="ListBullet"/>
      </w:pPr>
      <w:r>
        <w:t>Discuss protecting personal and others’ information.</w:t>
      </w:r>
    </w:p>
    <w:p>
      <w:r>
        <w:t>Lesson 4: Clear Communication:</w:t>
      </w:r>
    </w:p>
    <w:p>
      <w:pPr>
        <w:pStyle w:val="ListBullet"/>
      </w:pPr>
      <w:r>
        <w:t>Grammar, clarity, and concise messaging.</w:t>
      </w:r>
    </w:p>
    <w:p>
      <w:r>
        <w:t>Lesson 5: Platform-Specific Behaviour:</w:t>
      </w:r>
    </w:p>
    <w:p>
      <w:pPr>
        <w:pStyle w:val="ListBullet"/>
      </w:pPr>
      <w:r>
        <w:t>Understanding different online communities.</w:t>
      </w:r>
    </w:p>
    <w:p>
      <w:r>
        <w:t>Lesson 6: Culminating Task:</w:t>
      </w:r>
    </w:p>
    <w:p>
      <w:pPr>
        <w:pStyle w:val="ListBullet"/>
      </w:pPr>
      <w:r>
        <w:t>Create a class netiquette charter or digital poster.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