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08567" w14:textId="77777777" w:rsidR="007B67B7" w:rsidRDefault="00000000">
      <w:pPr>
        <w:pStyle w:val="Title"/>
        <w:jc w:val="center"/>
      </w:pPr>
      <w:r>
        <w:t>Corrélation au curriculum</w:t>
      </w:r>
      <w:r>
        <w:br/>
        <w:t>Qu’est-ce que la cyberintimidation?</w:t>
      </w:r>
    </w:p>
    <w:p w14:paraId="550AA92B" w14:textId="77777777" w:rsidR="007B67B7" w:rsidRDefault="00000000">
      <w:pPr>
        <w:jc w:val="center"/>
      </w:pPr>
      <w:r>
        <w:rPr>
          <w:sz w:val="28"/>
        </w:rPr>
        <w:t>Aligné au curriculum de l’Ontario (4e–8e année)</w:t>
      </w:r>
      <w:r>
        <w:rPr>
          <w:sz w:val="28"/>
        </w:rPr>
        <w:br/>
        <w:t>ÉPS • Sciences et technologie • Français</w:t>
      </w:r>
    </w:p>
    <w:p w14:paraId="1508ADEA" w14:textId="6019A5E9" w:rsidR="007B67B7" w:rsidRDefault="00000000">
      <w:pPr>
        <w:jc w:val="center"/>
      </w:pPr>
      <w:r>
        <w:br/>
        <w:t xml:space="preserve">What is </w:t>
      </w:r>
      <w:proofErr w:type="spellStart"/>
      <w:r>
        <w:t>CyberBullying</w:t>
      </w:r>
      <w:proofErr w:type="spellEnd"/>
      <w:r>
        <w:t xml:space="preserve">?  </w:t>
      </w:r>
    </w:p>
    <w:p w14:paraId="0904B4F1" w14:textId="77777777" w:rsidR="007B67B7" w:rsidRDefault="00000000">
      <w:r>
        <w:br w:type="page"/>
      </w:r>
    </w:p>
    <w:p w14:paraId="149E273E" w14:textId="77777777" w:rsidR="007B67B7" w:rsidRDefault="00000000">
      <w:pPr>
        <w:pStyle w:val="Heading1"/>
        <w:jc w:val="center"/>
      </w:pPr>
      <w:r>
        <w:lastRenderedPageBreak/>
        <w:t>Aperçu</w:t>
      </w:r>
    </w:p>
    <w:p w14:paraId="12543704" w14:textId="77777777" w:rsidR="007B67B7" w:rsidRDefault="00000000">
      <w:r>
        <w:t>La vidéo présente trois situations d’élèves pour expliquer la cyberintimidation et enseigne :</w:t>
      </w:r>
      <w:r>
        <w:br/>
        <w:t>• Comment les comportements blessants se propagent en ligne</w:t>
      </w:r>
      <w:r>
        <w:br/>
        <w:t>• Les impacts émotionnels et sociaux sur les victimes</w:t>
      </w:r>
      <w:r>
        <w:br/>
        <w:t>• Les stratégies sécuritaires : bloquer, signaler, conserver des preuves</w:t>
      </w:r>
      <w:r>
        <w:br/>
        <w:t>• L’importance d’obtenir la permission avant de publier des photos</w:t>
      </w:r>
      <w:r>
        <w:br/>
        <w:t>Ce document établit les liens avec les volets du curriculum ontarien en ÉPS, Sciences et technologie et Français.</w:t>
      </w:r>
    </w:p>
    <w:p w14:paraId="43CF3E7D" w14:textId="77777777" w:rsidR="007B67B7" w:rsidRDefault="00000000">
      <w:r>
        <w:br w:type="page"/>
      </w:r>
    </w:p>
    <w:p w14:paraId="009D176F" w14:textId="77777777" w:rsidR="007B67B7" w:rsidRDefault="00000000">
      <w:pPr>
        <w:pStyle w:val="Heading1"/>
        <w:jc w:val="center"/>
      </w:pPr>
      <w:r>
        <w:lastRenderedPageBreak/>
        <w:t>Éducation physique et santé (ÉPS)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B67B7" w14:paraId="0E3CA265" w14:textId="77777777">
        <w:tc>
          <w:tcPr>
            <w:tcW w:w="2880" w:type="dxa"/>
          </w:tcPr>
          <w:p w14:paraId="25989E85" w14:textId="77777777" w:rsidR="007B67B7" w:rsidRDefault="00000000">
            <w:r>
              <w:t>Attente / Résultat</w:t>
            </w:r>
          </w:p>
        </w:tc>
        <w:tc>
          <w:tcPr>
            <w:tcW w:w="2880" w:type="dxa"/>
          </w:tcPr>
          <w:p w14:paraId="6B0619B3" w14:textId="77777777" w:rsidR="007B67B7" w:rsidRDefault="00000000">
            <w:r>
              <w:t>Volet / Niveau</w:t>
            </w:r>
          </w:p>
        </w:tc>
        <w:tc>
          <w:tcPr>
            <w:tcW w:w="2880" w:type="dxa"/>
          </w:tcPr>
          <w:p w14:paraId="6414D502" w14:textId="77777777" w:rsidR="007B67B7" w:rsidRDefault="00000000">
            <w:r>
              <w:t>Lien vidéo</w:t>
            </w:r>
          </w:p>
        </w:tc>
      </w:tr>
      <w:tr w:rsidR="007B67B7" w14:paraId="31D7812E" w14:textId="77777777">
        <w:tc>
          <w:tcPr>
            <w:tcW w:w="2880" w:type="dxa"/>
          </w:tcPr>
          <w:p w14:paraId="472EA90D" w14:textId="77777777" w:rsidR="007B67B7" w:rsidRDefault="00000000">
            <w:r>
              <w:t>Identifier les comportements d’intimidation et de cyberintimidation et leurs effets.</w:t>
            </w:r>
          </w:p>
        </w:tc>
        <w:tc>
          <w:tcPr>
            <w:tcW w:w="2880" w:type="dxa"/>
          </w:tcPr>
          <w:p w14:paraId="64181F94" w14:textId="77777777" w:rsidR="007B67B7" w:rsidRDefault="00000000">
            <w:r>
              <w:t>Volet D – Vie saine (4e–8e)</w:t>
            </w:r>
          </w:p>
        </w:tc>
        <w:tc>
          <w:tcPr>
            <w:tcW w:w="2880" w:type="dxa"/>
          </w:tcPr>
          <w:p w14:paraId="0C805207" w14:textId="77777777" w:rsidR="007B67B7" w:rsidRDefault="00000000">
            <w:r>
              <w:t>Scénario 1 : photo modifiée pour embarrasser une élève (0:10–0:40).</w:t>
            </w:r>
          </w:p>
        </w:tc>
      </w:tr>
      <w:tr w:rsidR="007B67B7" w14:paraId="36D0BA3D" w14:textId="77777777">
        <w:tc>
          <w:tcPr>
            <w:tcW w:w="2880" w:type="dxa"/>
          </w:tcPr>
          <w:p w14:paraId="338382C0" w14:textId="77777777" w:rsidR="007B67B7" w:rsidRDefault="00000000">
            <w:r>
              <w:t>Utiliser des stratégies pour demander de l’aide ou soutenir un pair.</w:t>
            </w:r>
          </w:p>
        </w:tc>
        <w:tc>
          <w:tcPr>
            <w:tcW w:w="2880" w:type="dxa"/>
          </w:tcPr>
          <w:p w14:paraId="573BCCB3" w14:textId="77777777" w:rsidR="007B67B7" w:rsidRDefault="00000000">
            <w:r>
              <w:t>Volet A – Compétences socioémotionnelles</w:t>
            </w:r>
          </w:p>
        </w:tc>
        <w:tc>
          <w:tcPr>
            <w:tcW w:w="2880" w:type="dxa"/>
          </w:tcPr>
          <w:p w14:paraId="2C28DDC6" w14:textId="77777777" w:rsidR="007B67B7" w:rsidRDefault="00000000">
            <w:r>
              <w:t>Prendre des captures d’écran, bloquer, parler à un adulte (0:40–1:00).</w:t>
            </w:r>
          </w:p>
        </w:tc>
      </w:tr>
      <w:tr w:rsidR="007B67B7" w14:paraId="7EF7E8EC" w14:textId="77777777">
        <w:tc>
          <w:tcPr>
            <w:tcW w:w="2880" w:type="dxa"/>
          </w:tcPr>
          <w:p w14:paraId="008590AD" w14:textId="77777777" w:rsidR="007B67B7" w:rsidRDefault="00000000">
            <w:r>
              <w:t>Expliquer l’importance d’obtenir le consentement avant de publier du contenu.</w:t>
            </w:r>
          </w:p>
        </w:tc>
        <w:tc>
          <w:tcPr>
            <w:tcW w:w="2880" w:type="dxa"/>
          </w:tcPr>
          <w:p w14:paraId="1F0C0083" w14:textId="77777777" w:rsidR="007B67B7" w:rsidRDefault="00000000">
            <w:r>
              <w:t>Volet D – Sécurité personnelle</w:t>
            </w:r>
          </w:p>
        </w:tc>
        <w:tc>
          <w:tcPr>
            <w:tcW w:w="2880" w:type="dxa"/>
          </w:tcPr>
          <w:p w14:paraId="2A7C55E5" w14:textId="77777777" w:rsidR="007B67B7" w:rsidRDefault="00000000">
            <w:r>
              <w:t>Scénario 3 : une photo amusante devient blessante; demander la permission (2:20–3:00).</w:t>
            </w:r>
          </w:p>
        </w:tc>
      </w:tr>
    </w:tbl>
    <w:p w14:paraId="07AFAD2C" w14:textId="77777777" w:rsidR="007B67B7" w:rsidRDefault="00000000">
      <w:r>
        <w:br w:type="page"/>
      </w:r>
    </w:p>
    <w:p w14:paraId="79931D6A" w14:textId="77777777" w:rsidR="007B67B7" w:rsidRDefault="00000000">
      <w:pPr>
        <w:pStyle w:val="Heading1"/>
        <w:jc w:val="center"/>
      </w:pPr>
      <w:r>
        <w:lastRenderedPageBreak/>
        <w:t>Sciences et technologie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B67B7" w14:paraId="7FD1787F" w14:textId="77777777">
        <w:tc>
          <w:tcPr>
            <w:tcW w:w="2880" w:type="dxa"/>
          </w:tcPr>
          <w:p w14:paraId="1BDC60B3" w14:textId="77777777" w:rsidR="007B67B7" w:rsidRDefault="00000000">
            <w:r>
              <w:t>Attente / Résultat</w:t>
            </w:r>
          </w:p>
        </w:tc>
        <w:tc>
          <w:tcPr>
            <w:tcW w:w="2880" w:type="dxa"/>
          </w:tcPr>
          <w:p w14:paraId="707669CC" w14:textId="77777777" w:rsidR="007B67B7" w:rsidRDefault="00000000">
            <w:r>
              <w:t>Volet</w:t>
            </w:r>
          </w:p>
        </w:tc>
        <w:tc>
          <w:tcPr>
            <w:tcW w:w="2880" w:type="dxa"/>
          </w:tcPr>
          <w:p w14:paraId="09C5AED9" w14:textId="77777777" w:rsidR="007B67B7" w:rsidRDefault="00000000">
            <w:r>
              <w:t>Lien vidéo</w:t>
            </w:r>
          </w:p>
        </w:tc>
      </w:tr>
      <w:tr w:rsidR="007B67B7" w14:paraId="79106428" w14:textId="77777777">
        <w:tc>
          <w:tcPr>
            <w:tcW w:w="2880" w:type="dxa"/>
          </w:tcPr>
          <w:p w14:paraId="22088CC9" w14:textId="77777777" w:rsidR="007B67B7" w:rsidRDefault="00000000">
            <w:r>
              <w:t>Décrire les risques liés aux outils de communication numériques.</w:t>
            </w:r>
          </w:p>
        </w:tc>
        <w:tc>
          <w:tcPr>
            <w:tcW w:w="2880" w:type="dxa"/>
          </w:tcPr>
          <w:p w14:paraId="3D0DBD2F" w14:textId="77777777" w:rsidR="007B67B7" w:rsidRDefault="00000000">
            <w:r>
              <w:t>Volet A – Technologie et société</w:t>
            </w:r>
          </w:p>
        </w:tc>
        <w:tc>
          <w:tcPr>
            <w:tcW w:w="2880" w:type="dxa"/>
          </w:tcPr>
          <w:p w14:paraId="531F7676" w14:textId="77777777" w:rsidR="007B67B7" w:rsidRDefault="00000000">
            <w:r>
              <w:t>Scénario 2 : des joueurs en ligne diffusent de faux renseignements personnels (1:00–2:00).</w:t>
            </w:r>
          </w:p>
        </w:tc>
      </w:tr>
      <w:tr w:rsidR="007B67B7" w14:paraId="57CE60EC" w14:textId="77777777">
        <w:tc>
          <w:tcPr>
            <w:tcW w:w="2880" w:type="dxa"/>
          </w:tcPr>
          <w:p w14:paraId="04DF43D4" w14:textId="77777777" w:rsidR="007B67B7" w:rsidRDefault="00000000">
            <w:r>
              <w:t>Expliquer comment le contenu numérique peut être copié ou mal utilisé.</w:t>
            </w:r>
          </w:p>
        </w:tc>
        <w:tc>
          <w:tcPr>
            <w:tcW w:w="2880" w:type="dxa"/>
          </w:tcPr>
          <w:p w14:paraId="0439C1B5" w14:textId="77777777" w:rsidR="007B67B7" w:rsidRDefault="00000000">
            <w:r>
              <w:t>Volet A – Systèmes numériques</w:t>
            </w:r>
          </w:p>
        </w:tc>
        <w:tc>
          <w:tcPr>
            <w:tcW w:w="2880" w:type="dxa"/>
          </w:tcPr>
          <w:p w14:paraId="36C8FE3E" w14:textId="77777777" w:rsidR="007B67B7" w:rsidRDefault="00000000">
            <w:r>
              <w:t>Les messages blessants se propagent vite dans les groupes (0:20–0:40).</w:t>
            </w:r>
          </w:p>
        </w:tc>
      </w:tr>
      <w:tr w:rsidR="007B67B7" w14:paraId="4B9A8F21" w14:textId="77777777">
        <w:tc>
          <w:tcPr>
            <w:tcW w:w="2880" w:type="dxa"/>
          </w:tcPr>
          <w:p w14:paraId="236913C1" w14:textId="77777777" w:rsidR="007B67B7" w:rsidRDefault="00000000">
            <w:r>
              <w:t>Identifier des comportements technologiques sécuritaires.</w:t>
            </w:r>
          </w:p>
        </w:tc>
        <w:tc>
          <w:tcPr>
            <w:tcW w:w="2880" w:type="dxa"/>
          </w:tcPr>
          <w:p w14:paraId="11279AAC" w14:textId="77777777" w:rsidR="007B67B7" w:rsidRDefault="00000000">
            <w:r>
              <w:t>Volet A – Sécurité numérique</w:t>
            </w:r>
          </w:p>
        </w:tc>
        <w:tc>
          <w:tcPr>
            <w:tcW w:w="2880" w:type="dxa"/>
          </w:tcPr>
          <w:p w14:paraId="37657DDE" w14:textId="77777777" w:rsidR="007B67B7" w:rsidRDefault="00000000">
            <w:r>
              <w:t>Bloquer et signaler; ne jamais partager d’informations personnelles (1:50–2:10).</w:t>
            </w:r>
          </w:p>
        </w:tc>
      </w:tr>
    </w:tbl>
    <w:p w14:paraId="0371CAE5" w14:textId="77777777" w:rsidR="007B67B7" w:rsidRDefault="00000000">
      <w:r>
        <w:br w:type="page"/>
      </w:r>
    </w:p>
    <w:p w14:paraId="3F8167DE" w14:textId="77777777" w:rsidR="007B67B7" w:rsidRDefault="00000000">
      <w:pPr>
        <w:pStyle w:val="Heading1"/>
        <w:jc w:val="center"/>
      </w:pPr>
      <w:r>
        <w:lastRenderedPageBreak/>
        <w:t>Français – Littératie médiatique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B67B7" w14:paraId="26356336" w14:textId="77777777">
        <w:tc>
          <w:tcPr>
            <w:tcW w:w="2880" w:type="dxa"/>
          </w:tcPr>
          <w:p w14:paraId="627A7DB9" w14:textId="77777777" w:rsidR="007B67B7" w:rsidRDefault="00000000">
            <w:r>
              <w:t>Attente / Résultat</w:t>
            </w:r>
          </w:p>
        </w:tc>
        <w:tc>
          <w:tcPr>
            <w:tcW w:w="2880" w:type="dxa"/>
          </w:tcPr>
          <w:p w14:paraId="10360664" w14:textId="77777777" w:rsidR="007B67B7" w:rsidRDefault="00000000">
            <w:r>
              <w:t>Volet</w:t>
            </w:r>
          </w:p>
        </w:tc>
        <w:tc>
          <w:tcPr>
            <w:tcW w:w="2880" w:type="dxa"/>
          </w:tcPr>
          <w:p w14:paraId="039FD830" w14:textId="77777777" w:rsidR="007B67B7" w:rsidRDefault="00000000">
            <w:r>
              <w:t>Lien vidéo</w:t>
            </w:r>
          </w:p>
        </w:tc>
      </w:tr>
      <w:tr w:rsidR="007B67B7" w14:paraId="794DFABB" w14:textId="77777777">
        <w:tc>
          <w:tcPr>
            <w:tcW w:w="2880" w:type="dxa"/>
          </w:tcPr>
          <w:p w14:paraId="692BC3D0" w14:textId="77777777" w:rsidR="007B67B7" w:rsidRDefault="00000000">
            <w:r>
              <w:t>Interpréter les messages explicites et implicites d’un texte médiatique.</w:t>
            </w:r>
          </w:p>
        </w:tc>
        <w:tc>
          <w:tcPr>
            <w:tcW w:w="2880" w:type="dxa"/>
          </w:tcPr>
          <w:p w14:paraId="4F04016A" w14:textId="77777777" w:rsidR="007B67B7" w:rsidRDefault="00000000">
            <w:r>
              <w:t>Compréhension orale/médiatique</w:t>
            </w:r>
          </w:p>
        </w:tc>
        <w:tc>
          <w:tcPr>
            <w:tcW w:w="2880" w:type="dxa"/>
          </w:tcPr>
          <w:p w14:paraId="67B72D33" w14:textId="77777777" w:rsidR="007B67B7" w:rsidRDefault="00000000">
            <w:r>
              <w:t>Explique les intentions blessantes versus les erreurs involontaires (2:10–3:00).</w:t>
            </w:r>
          </w:p>
        </w:tc>
      </w:tr>
      <w:tr w:rsidR="007B67B7" w14:paraId="7A61DE62" w14:textId="77777777">
        <w:tc>
          <w:tcPr>
            <w:tcW w:w="2880" w:type="dxa"/>
          </w:tcPr>
          <w:p w14:paraId="3F98C5C7" w14:textId="77777777" w:rsidR="007B67B7" w:rsidRDefault="00000000">
            <w:r>
              <w:t>Évaluer la crédibilité et l’objectif d’un message numérique.</w:t>
            </w:r>
          </w:p>
        </w:tc>
        <w:tc>
          <w:tcPr>
            <w:tcW w:w="2880" w:type="dxa"/>
          </w:tcPr>
          <w:p w14:paraId="62E84838" w14:textId="77777777" w:rsidR="007B67B7" w:rsidRDefault="00000000">
            <w:r>
              <w:t>Littératie numérique</w:t>
            </w:r>
          </w:p>
        </w:tc>
        <w:tc>
          <w:tcPr>
            <w:tcW w:w="2880" w:type="dxa"/>
          </w:tcPr>
          <w:p w14:paraId="04277FE3" w14:textId="77777777" w:rsidR="007B67B7" w:rsidRDefault="00000000">
            <w:r>
              <w:t>Discute des mensonges et exagérations du scénario 2 (1:00–2:00).</w:t>
            </w:r>
          </w:p>
        </w:tc>
      </w:tr>
      <w:tr w:rsidR="007B67B7" w14:paraId="08D5B76E" w14:textId="77777777">
        <w:tc>
          <w:tcPr>
            <w:tcW w:w="2880" w:type="dxa"/>
          </w:tcPr>
          <w:p w14:paraId="179D5B47" w14:textId="77777777" w:rsidR="007B67B7" w:rsidRDefault="00000000">
            <w:r>
              <w:t>Utiliser la communication pour exprimer des réactions sécuritaires.</w:t>
            </w:r>
          </w:p>
        </w:tc>
        <w:tc>
          <w:tcPr>
            <w:tcW w:w="2880" w:type="dxa"/>
          </w:tcPr>
          <w:p w14:paraId="0AC36812" w14:textId="77777777" w:rsidR="007B67B7" w:rsidRDefault="00000000">
            <w:r>
              <w:t>Production écrite/orale</w:t>
            </w:r>
          </w:p>
        </w:tc>
        <w:tc>
          <w:tcPr>
            <w:tcW w:w="2880" w:type="dxa"/>
          </w:tcPr>
          <w:p w14:paraId="057C33A3" w14:textId="77777777" w:rsidR="007B67B7" w:rsidRDefault="00000000">
            <w:r>
              <w:t>Encourage à décrire les gestes sécuritaires : bloquer, signaler, demander de l’aide (0:40–1:00).</w:t>
            </w:r>
          </w:p>
        </w:tc>
      </w:tr>
    </w:tbl>
    <w:p w14:paraId="09EAA7D1" w14:textId="77777777" w:rsidR="00310A9E" w:rsidRDefault="00310A9E"/>
    <w:sectPr w:rsidR="00310A9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0888644">
    <w:abstractNumId w:val="8"/>
  </w:num>
  <w:num w:numId="2" w16cid:durableId="404423523">
    <w:abstractNumId w:val="6"/>
  </w:num>
  <w:num w:numId="3" w16cid:durableId="1284768866">
    <w:abstractNumId w:val="5"/>
  </w:num>
  <w:num w:numId="4" w16cid:durableId="1458840151">
    <w:abstractNumId w:val="4"/>
  </w:num>
  <w:num w:numId="5" w16cid:durableId="510536009">
    <w:abstractNumId w:val="7"/>
  </w:num>
  <w:num w:numId="6" w16cid:durableId="406268106">
    <w:abstractNumId w:val="3"/>
  </w:num>
  <w:num w:numId="7" w16cid:durableId="1361856221">
    <w:abstractNumId w:val="2"/>
  </w:num>
  <w:num w:numId="8" w16cid:durableId="2087609482">
    <w:abstractNumId w:val="1"/>
  </w:num>
  <w:num w:numId="9" w16cid:durableId="1996302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10A9E"/>
    <w:rsid w:val="00326F90"/>
    <w:rsid w:val="00407A25"/>
    <w:rsid w:val="007B67B7"/>
    <w:rsid w:val="008E7FF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CB18B1"/>
  <w14:defaultImageDpi w14:val="300"/>
  <w15:docId w15:val="{F9FB098C-E72C-7044-A767-786BA702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315</Words>
  <Characters>2168</Characters>
  <Application>Microsoft Office Word</Application>
  <DocSecurity>0</DocSecurity>
  <Lines>108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Cyber Safety Learning</dc:creator>
  <cp:keywords/>
  <dc:description>generated by python-docx</dc:description>
  <cp:lastModifiedBy>Brad schroeder</cp:lastModifiedBy>
  <cp:revision>2</cp:revision>
  <dcterms:created xsi:type="dcterms:W3CDTF">2025-12-01T23:07:00Z</dcterms:created>
  <dcterms:modified xsi:type="dcterms:W3CDTF">2025-12-01T23:07:00Z</dcterms:modified>
  <cp:category/>
</cp:coreProperties>
</file>