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49A43" w14:textId="77777777" w:rsidR="00B2347C" w:rsidRDefault="00000000">
      <w:pPr>
        <w:pStyle w:val="Title"/>
      </w:pPr>
      <w:r>
        <w:t>Parent &amp; Caregiver Guide</w:t>
      </w:r>
    </w:p>
    <w:p w14:paraId="39DCA79C" w14:textId="15398F21" w:rsidR="00005DFA" w:rsidRDefault="00000000">
      <w:pPr>
        <w:pStyle w:val="Title"/>
      </w:pPr>
      <w:r>
        <w:t>Top 10 Online Safety Tips for Parents</w:t>
      </w:r>
    </w:p>
    <w:p w14:paraId="6116E9B5" w14:textId="14111F0C" w:rsidR="00005DFA" w:rsidRDefault="00000000">
      <w:r>
        <w:t xml:space="preserve">Based on </w:t>
      </w:r>
      <w:r w:rsidR="00B2347C">
        <w:t>video</w:t>
      </w:r>
      <w:r>
        <w:t>: Top 10 Online Safety Tips for Parents</w:t>
      </w:r>
    </w:p>
    <w:p w14:paraId="47109D05" w14:textId="77777777" w:rsidR="00005DFA" w:rsidRDefault="00000000">
      <w:pPr>
        <w:pStyle w:val="Heading1"/>
      </w:pPr>
      <w:r>
        <w:t>1. What the Video Teaches Parents</w:t>
      </w:r>
    </w:p>
    <w:p w14:paraId="6364A19B" w14:textId="77777777" w:rsidR="00005DFA" w:rsidRDefault="00000000">
      <w:r>
        <w:t>The video provides ten core principles for keeping children safe online. It focuses on communication, supervision, privacy, device location, time limits, and building digital awareness. The goal is to help parents understand the risks—such as cyberbullying, inappropriate content, online strangers, and data-sharing—and to give them tools to teach their children how to navigate the digital world responsibly.</w:t>
      </w:r>
    </w:p>
    <w:p w14:paraId="26989A84" w14:textId="77777777" w:rsidR="00005DFA" w:rsidRDefault="00000000">
      <w:pPr>
        <w:pStyle w:val="Heading1"/>
      </w:pPr>
      <w:r>
        <w:t>2. Independent Research Supporting These Safety Messages</w:t>
      </w:r>
    </w:p>
    <w:p w14:paraId="476C8050" w14:textId="77777777" w:rsidR="00005DFA" w:rsidRDefault="00000000">
      <w:r>
        <w:t>• UNICEF (2024): Children are significantly safer when parents set clear boundaries and maintain open communication.</w:t>
      </w:r>
      <w:r>
        <w:br/>
        <w:t>• Common Sense Media: Over 60% of children see inappropriate content online before age 12 without filtering.</w:t>
      </w:r>
      <w:r>
        <w:br/>
        <w:t>• APA: Monitoring—not spying—reduces anxiety and improves children’s digital judgment.</w:t>
      </w:r>
      <w:r>
        <w:br/>
        <w:t>• Canadian Centre for Child Protection: Most online risks begin with private messaging or unsupervised device use.</w:t>
      </w:r>
      <w:r>
        <w:br/>
        <w:t>• Pew Research: Kids who learn online privacy early are more resilient and less likely to be targeted.</w:t>
      </w:r>
    </w:p>
    <w:p w14:paraId="2883460B" w14:textId="77777777" w:rsidR="00005DFA" w:rsidRDefault="00000000">
      <w:pPr>
        <w:pStyle w:val="Heading1"/>
      </w:pPr>
      <w:r>
        <w:t>3. How Parents Can Explain the Video’s Message to Children</w:t>
      </w:r>
    </w:p>
    <w:p w14:paraId="4F22EAB0" w14:textId="77777777" w:rsidR="00005DFA" w:rsidRDefault="00000000">
      <w:r>
        <w:t>• Keep explanations simple: “The internet is fun, but some people online aren’t safe.”</w:t>
      </w:r>
      <w:r>
        <w:br/>
        <w:t>• Model privacy: Don’t overshare online, and explain why.</w:t>
      </w:r>
      <w:r>
        <w:br/>
        <w:t>• Teach the ‘4 Nevers’: Never share your name, address, school, or photos with strangers.</w:t>
      </w:r>
      <w:r>
        <w:br/>
        <w:t>• Encourage them to tell you if something feels wrong—without fear of punishment.</w:t>
      </w:r>
      <w:r>
        <w:br/>
        <w:t>• Discuss examples of safe vs unsafe online behavior using familiar apps or games.</w:t>
      </w:r>
    </w:p>
    <w:p w14:paraId="099241D9" w14:textId="77777777" w:rsidR="00005DFA" w:rsidRDefault="00000000">
      <w:pPr>
        <w:pStyle w:val="Heading1"/>
      </w:pPr>
      <w:r>
        <w:t>4. Key Safety Lessons to Reinforce</w:t>
      </w:r>
    </w:p>
    <w:p w14:paraId="4AF4E87D" w14:textId="77777777" w:rsidR="00005DFA" w:rsidRDefault="00000000">
      <w:r>
        <w:t>• Keep accounts private.</w:t>
      </w:r>
      <w:r>
        <w:br/>
        <w:t>• Know who your children are talking to.</w:t>
      </w:r>
      <w:r>
        <w:br/>
        <w:t>• Teach them to recognize scams and suspicious messages.</w:t>
      </w:r>
      <w:r>
        <w:br/>
        <w:t>• Limit screen time and ensure screen-free routines.</w:t>
      </w:r>
      <w:r>
        <w:br/>
        <w:t>• Place devices in shared areas.</w:t>
      </w:r>
      <w:r>
        <w:br/>
        <w:t>• Encourage breaks, hobbies, and real-world socialization.</w:t>
      </w:r>
    </w:p>
    <w:p w14:paraId="3087E844" w14:textId="77777777" w:rsidR="00005DFA" w:rsidRDefault="00000000">
      <w:pPr>
        <w:pStyle w:val="Heading1"/>
      </w:pPr>
      <w:r>
        <w:lastRenderedPageBreak/>
        <w:t>5. Parent–Child Activities (6 Detailed Ideas)</w:t>
      </w:r>
    </w:p>
    <w:p w14:paraId="68E63EE9" w14:textId="77777777" w:rsidR="00005DFA" w:rsidRDefault="00000000">
      <w:r>
        <w:t>1. Family Internet Safety Rules:</w:t>
      </w:r>
    </w:p>
    <w:p w14:paraId="6408520D" w14:textId="77777777" w:rsidR="00005DFA" w:rsidRDefault="00000000">
      <w:pPr>
        <w:pStyle w:val="ListBullet"/>
      </w:pPr>
      <w:r>
        <w:t>Create a list of digital rules together with clear examples.</w:t>
      </w:r>
    </w:p>
    <w:p w14:paraId="2E409BA9" w14:textId="77777777" w:rsidR="00005DFA" w:rsidRDefault="00000000">
      <w:r>
        <w:t>2. Safe vs Unsafe Activity Sort:</w:t>
      </w:r>
    </w:p>
    <w:p w14:paraId="7FA05B30" w14:textId="77777777" w:rsidR="00005DFA" w:rsidRDefault="00000000">
      <w:pPr>
        <w:pStyle w:val="ListBullet"/>
      </w:pPr>
      <w:r>
        <w:t>Sort actions such as sharing photos, clicking links, using passwords, or chatting with strangers.</w:t>
      </w:r>
    </w:p>
    <w:p w14:paraId="45D73480" w14:textId="77777777" w:rsidR="00005DFA" w:rsidRDefault="00000000">
      <w:r>
        <w:t>3. Privacy Settings Walkthrough:</w:t>
      </w:r>
    </w:p>
    <w:p w14:paraId="6C05FA46" w14:textId="77777777" w:rsidR="00005DFA" w:rsidRDefault="00000000">
      <w:pPr>
        <w:pStyle w:val="ListBullet"/>
      </w:pPr>
      <w:r>
        <w:t>Check privacy on YouTube, gaming apps, Instagram, etc.</w:t>
      </w:r>
    </w:p>
    <w:p w14:paraId="3C5F3F39" w14:textId="77777777" w:rsidR="00005DFA" w:rsidRDefault="00000000">
      <w:r>
        <w:t>4. Cyberbullying Discussion:</w:t>
      </w:r>
    </w:p>
    <w:p w14:paraId="2D0947D9" w14:textId="77777777" w:rsidR="00005DFA" w:rsidRDefault="00000000">
      <w:pPr>
        <w:pStyle w:val="ListBullet"/>
      </w:pPr>
      <w:r>
        <w:t>Review what cyberbullying looks like and practice how to report it.</w:t>
      </w:r>
    </w:p>
    <w:p w14:paraId="58161703" w14:textId="77777777" w:rsidR="00005DFA" w:rsidRDefault="00000000">
      <w:r>
        <w:t>5. Screen Time Balance Plan:</w:t>
      </w:r>
    </w:p>
    <w:p w14:paraId="627DBD5B" w14:textId="77777777" w:rsidR="00005DFA" w:rsidRDefault="00000000">
      <w:pPr>
        <w:pStyle w:val="ListBullet"/>
      </w:pPr>
      <w:r>
        <w:t>Create a weekly routine for homework, hobbies, outdoor play, and online time.</w:t>
      </w:r>
    </w:p>
    <w:p w14:paraId="0CD64226" w14:textId="77777777" w:rsidR="00005DFA" w:rsidRDefault="00000000">
      <w:r>
        <w:t>6. Device-Free Zones:</w:t>
      </w:r>
    </w:p>
    <w:p w14:paraId="12B46979" w14:textId="77777777" w:rsidR="00005DFA" w:rsidRDefault="00000000">
      <w:pPr>
        <w:pStyle w:val="ListBullet"/>
      </w:pPr>
      <w:r>
        <w:t>Choose spaces in the home where devices are not allowed, such as bedrooms or dinner tables.</w:t>
      </w:r>
    </w:p>
    <w:p w14:paraId="2E3F0D3E" w14:textId="77777777" w:rsidR="00005DFA" w:rsidRDefault="00000000">
      <w:pPr>
        <w:pStyle w:val="Heading1"/>
      </w:pPr>
      <w:r>
        <w:t>6. Multi-Lesson Unit Plan (For Parents, Caregivers &amp; Educators)</w:t>
      </w:r>
    </w:p>
    <w:p w14:paraId="43EBC589" w14:textId="77777777" w:rsidR="00005DFA" w:rsidRDefault="00000000">
      <w:r>
        <w:t>Lesson 1: Foundations of Online Safety:</w:t>
      </w:r>
    </w:p>
    <w:p w14:paraId="4705F395" w14:textId="77777777" w:rsidR="00005DFA" w:rsidRDefault="00000000">
      <w:pPr>
        <w:pStyle w:val="ListBullet"/>
      </w:pPr>
      <w:r>
        <w:t>Understanding risks, communication, and supervision.</w:t>
      </w:r>
    </w:p>
    <w:p w14:paraId="4A5E7AAA" w14:textId="77777777" w:rsidR="00005DFA" w:rsidRDefault="00000000">
      <w:r>
        <w:t>Lesson 2: Privacy &amp; Personal Information:</w:t>
      </w:r>
    </w:p>
    <w:p w14:paraId="259495F0" w14:textId="77777777" w:rsidR="00005DFA" w:rsidRDefault="00000000">
      <w:pPr>
        <w:pStyle w:val="ListBullet"/>
      </w:pPr>
      <w:r>
        <w:t>Teaching children what to protect and why it matters.</w:t>
      </w:r>
    </w:p>
    <w:p w14:paraId="5048EB48" w14:textId="77777777" w:rsidR="00005DFA" w:rsidRDefault="00000000">
      <w:r>
        <w:t>Lesson 3: Cyberbullying &amp; Warning Signs:</w:t>
      </w:r>
    </w:p>
    <w:p w14:paraId="187713DB" w14:textId="77777777" w:rsidR="00005DFA" w:rsidRDefault="00000000">
      <w:pPr>
        <w:pStyle w:val="ListBullet"/>
      </w:pPr>
      <w:r>
        <w:t>Spotting emotional and behavioral changes.</w:t>
      </w:r>
    </w:p>
    <w:p w14:paraId="2B418536" w14:textId="77777777" w:rsidR="00005DFA" w:rsidRDefault="00000000">
      <w:r>
        <w:t>Lesson 4: Strangers, Scams &amp; Messaging Apps:</w:t>
      </w:r>
    </w:p>
    <w:p w14:paraId="0BA03B7E" w14:textId="77777777" w:rsidR="00005DFA" w:rsidRDefault="00000000">
      <w:pPr>
        <w:pStyle w:val="ListBullet"/>
      </w:pPr>
      <w:r>
        <w:t>Recognizing deceptive behaviors and staying safe.</w:t>
      </w:r>
    </w:p>
    <w:p w14:paraId="1D170035" w14:textId="77777777" w:rsidR="00005DFA" w:rsidRDefault="00000000">
      <w:r>
        <w:t>Lesson 5: Healthy Digital Balance:</w:t>
      </w:r>
    </w:p>
    <w:p w14:paraId="166FA3E9" w14:textId="77777777" w:rsidR="00005DFA" w:rsidRDefault="00000000">
      <w:pPr>
        <w:pStyle w:val="ListBullet"/>
      </w:pPr>
      <w:r>
        <w:t>Setting routines, screen time limits, and device-free zones.</w:t>
      </w:r>
    </w:p>
    <w:p w14:paraId="53EFCD07" w14:textId="77777777" w:rsidR="00005DFA" w:rsidRDefault="00000000">
      <w:r>
        <w:lastRenderedPageBreak/>
        <w:t>Lesson 6: Family Digital Safety Plan:</w:t>
      </w:r>
    </w:p>
    <w:p w14:paraId="319965E7" w14:textId="77777777" w:rsidR="00005DFA" w:rsidRDefault="00000000">
      <w:pPr>
        <w:pStyle w:val="ListBullet"/>
      </w:pPr>
      <w:r>
        <w:t>Creating long-term rules, agreements, and monitoring methods.</w:t>
      </w:r>
    </w:p>
    <w:sectPr w:rsidR="00005D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3764774">
    <w:abstractNumId w:val="8"/>
  </w:num>
  <w:num w:numId="2" w16cid:durableId="982198344">
    <w:abstractNumId w:val="6"/>
  </w:num>
  <w:num w:numId="3" w16cid:durableId="1787239808">
    <w:abstractNumId w:val="5"/>
  </w:num>
  <w:num w:numId="4" w16cid:durableId="274531677">
    <w:abstractNumId w:val="4"/>
  </w:num>
  <w:num w:numId="5" w16cid:durableId="2095275450">
    <w:abstractNumId w:val="7"/>
  </w:num>
  <w:num w:numId="6" w16cid:durableId="1307010507">
    <w:abstractNumId w:val="3"/>
  </w:num>
  <w:num w:numId="7" w16cid:durableId="715660458">
    <w:abstractNumId w:val="2"/>
  </w:num>
  <w:num w:numId="8" w16cid:durableId="399644835">
    <w:abstractNumId w:val="1"/>
  </w:num>
  <w:num w:numId="9" w16cid:durableId="58007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FA"/>
    <w:rsid w:val="00034616"/>
    <w:rsid w:val="0006063C"/>
    <w:rsid w:val="0015074B"/>
    <w:rsid w:val="0029639D"/>
    <w:rsid w:val="00326F90"/>
    <w:rsid w:val="00AA1D8D"/>
    <w:rsid w:val="00B2347C"/>
    <w:rsid w:val="00B47730"/>
    <w:rsid w:val="00CB0664"/>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65EA27"/>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2025-12-02T22:30:00Z</dcterms:created>
  <dcterms:modified xsi:type="dcterms:W3CDTF">2025-12-02T22:30:00Z</dcterms:modified>
  <cp:category/>
</cp:coreProperties>
</file>