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6CC65" w14:textId="77777777" w:rsidR="00792E7D" w:rsidRDefault="00000000">
      <w:pPr>
        <w:pStyle w:val="Title"/>
      </w:pPr>
      <w:proofErr w:type="gramStart"/>
      <w:r>
        <w:t>Guide</w:t>
      </w:r>
      <w:proofErr w:type="gramEnd"/>
      <w:r>
        <w:t xml:space="preserve"> pour parents </w:t>
      </w:r>
    </w:p>
    <w:p w14:paraId="0BFE6079" w14:textId="54343CA1" w:rsidR="00414569" w:rsidRDefault="00000000">
      <w:pPr>
        <w:pStyle w:val="Title"/>
      </w:pPr>
      <w:proofErr w:type="spellStart"/>
      <w:r>
        <w:t>Contrôles</w:t>
      </w:r>
      <w:proofErr w:type="spellEnd"/>
      <w:r>
        <w:t xml:space="preserve"> </w:t>
      </w:r>
      <w:proofErr w:type="spellStart"/>
      <w:r>
        <w:t>parentaux</w:t>
      </w:r>
      <w:proofErr w:type="spellEnd"/>
      <w:r>
        <w:t xml:space="preserve"> Roblox (2025)</w:t>
      </w:r>
    </w:p>
    <w:p w14:paraId="38C7C638" w14:textId="1E52940F" w:rsidR="00414569" w:rsidRDefault="00000000">
      <w:r>
        <w:t xml:space="preserve">Basé sur la </w:t>
      </w:r>
      <w:r w:rsidR="00792E7D">
        <w:t>vidéo</w:t>
      </w:r>
      <w:r>
        <w:t>: Roblox Parental Controls – 2025</w:t>
      </w:r>
    </w:p>
    <w:p w14:paraId="630C1806" w14:textId="77777777" w:rsidR="00414569" w:rsidRDefault="00000000">
      <w:pPr>
        <w:pStyle w:val="Heading1"/>
      </w:pPr>
      <w:r>
        <w:t>1. Ce que la vidéo explique</w:t>
      </w:r>
    </w:p>
    <w:p w14:paraId="62029B88" w14:textId="77777777" w:rsidR="00414569" w:rsidRDefault="00000000">
      <w:r>
        <w:t>La vidéo montre comment utiliser les nouveaux outils de sécurité Roblox :</w:t>
      </w:r>
      <w:r>
        <w:br/>
        <w:t>• Création d’un compte enfant avec une date de naissance réelle.</w:t>
      </w:r>
      <w:r>
        <w:br/>
        <w:t>• Activation de la vérification en deux étapes et d’un code PIN.</w:t>
      </w:r>
      <w:r>
        <w:br/>
        <w:t>• Liaison du compte parent pour accéder au tableau de bord.</w:t>
      </w:r>
      <w:r>
        <w:br/>
        <w:t>• Consultation des jeux, amis, chats, mots signalés et temps d’écran.</w:t>
      </w:r>
      <w:r>
        <w:br/>
        <w:t>• Réglage des niveaux de discussion, du contenu et des limites quotidiennes.</w:t>
      </w:r>
      <w:r>
        <w:br/>
        <w:t>• Blocage des jeux ou amis inappropriés.</w:t>
      </w:r>
    </w:p>
    <w:p w14:paraId="1915AC31" w14:textId="77777777" w:rsidR="00414569" w:rsidRDefault="00000000">
      <w:pPr>
        <w:pStyle w:val="Heading1"/>
      </w:pPr>
      <w:r>
        <w:t>2. Recherches indépendantes à l’appui</w:t>
      </w:r>
    </w:p>
    <w:p w14:paraId="6F7B89F9" w14:textId="77777777" w:rsidR="00414569" w:rsidRDefault="00000000">
      <w:r>
        <w:t>• Common Sense Media : Roblox est très utilisé par les 9–12 ans; la sécurité augmente avec les contrôles parentaux.</w:t>
      </w:r>
      <w:r>
        <w:br/>
        <w:t>• UNICEF : les enfants sont plus en sécurité lorsque les adultes soutiennent l’usage numérique plutôt que de l’interdire.</w:t>
      </w:r>
      <w:r>
        <w:br/>
        <w:t>• UK Safer Internet Centre : les jeux avec chat ouvert exposent davantage les enfants à des propos inappropriés.</w:t>
      </w:r>
      <w:r>
        <w:br/>
        <w:t>• APA : les limites structurées réduisent les risques et l’anxiété.</w:t>
      </w:r>
      <w:r>
        <w:br/>
        <w:t>• Pew Research : les comptes liés améliorent la communication parent-enfant.</w:t>
      </w:r>
    </w:p>
    <w:p w14:paraId="7168FBCE" w14:textId="77777777" w:rsidR="00414569" w:rsidRDefault="00000000">
      <w:pPr>
        <w:pStyle w:val="Heading1"/>
      </w:pPr>
      <w:r>
        <w:t>3. Comment en parler avec votre enfant</w:t>
      </w:r>
    </w:p>
    <w:p w14:paraId="639112D5" w14:textId="77777777" w:rsidR="00414569" w:rsidRDefault="00000000">
      <w:r>
        <w:t>• Expliquer que les réglages protègent et ne punissent pas.</w:t>
      </w:r>
      <w:r>
        <w:br/>
        <w:t>• Comparer les contrôles parentaux à une ceinture de sécurité.</w:t>
      </w:r>
      <w:r>
        <w:br/>
        <w:t>• Dire : « Ici, seuls les amis de confiance peuvent te parler. »</w:t>
      </w:r>
      <w:r>
        <w:br/>
        <w:t>• Réviser ensemble : demandes d’amis, jeux appropriés, contenu filtré.</w:t>
      </w:r>
      <w:r>
        <w:br/>
        <w:t>• Normaliser le fait de demander de l’aide.</w:t>
      </w:r>
    </w:p>
    <w:p w14:paraId="4F8C5F1A" w14:textId="77777777" w:rsidR="00414569" w:rsidRDefault="00000000">
      <w:pPr>
        <w:pStyle w:val="Heading1"/>
      </w:pPr>
      <w:r>
        <w:t>4. Messages clés à renforcer</w:t>
      </w:r>
    </w:p>
    <w:p w14:paraId="57294D99" w14:textId="77777777" w:rsidR="00414569" w:rsidRDefault="00000000">
      <w:r>
        <w:t>• Utiliser la vraie date de naissance.</w:t>
      </w:r>
      <w:r>
        <w:br/>
        <w:t>• L’enfant ne doit pas modifier les paramètres seul.</w:t>
      </w:r>
      <w:r>
        <w:br/>
        <w:t>• Discussion ‘amis seulement’ est la plus sécuritaire.</w:t>
      </w:r>
      <w:r>
        <w:br/>
        <w:t>• Ignorer les demandes d’inconnus.</w:t>
      </w:r>
      <w:r>
        <w:br/>
        <w:t>• Les alertes aux parents servent à protéger, pas surveiller.</w:t>
      </w:r>
    </w:p>
    <w:p w14:paraId="6692C8A9" w14:textId="77777777" w:rsidR="00414569" w:rsidRDefault="00000000">
      <w:pPr>
        <w:pStyle w:val="Heading1"/>
      </w:pPr>
      <w:r>
        <w:lastRenderedPageBreak/>
        <w:t>5. Activités parent-enfant (6 idées détaillées)</w:t>
      </w:r>
    </w:p>
    <w:p w14:paraId="2828F2AF" w14:textId="77777777" w:rsidR="00414569" w:rsidRDefault="00000000">
      <w:r>
        <w:t>1. Configuration sécuritaire Roblox:</w:t>
      </w:r>
    </w:p>
    <w:p w14:paraId="45F2DDA5" w14:textId="77777777" w:rsidR="00414569" w:rsidRDefault="00000000">
      <w:pPr>
        <w:pStyle w:val="ListBullet"/>
      </w:pPr>
      <w:r>
        <w:t>Configurer ensemble la vérification en deux étapes et le code PIN.</w:t>
      </w:r>
    </w:p>
    <w:p w14:paraId="112DD404" w14:textId="77777777" w:rsidR="00414569" w:rsidRDefault="00000000">
      <w:r>
        <w:t>2. Vérification de la liste d’amis:</w:t>
      </w:r>
    </w:p>
    <w:p w14:paraId="262B6576" w14:textId="77777777" w:rsidR="00414569" w:rsidRDefault="00000000">
      <w:pPr>
        <w:pStyle w:val="ListBullet"/>
      </w:pPr>
      <w:r>
        <w:t>Supprimer les comptes inconnus ou douteux.</w:t>
      </w:r>
    </w:p>
    <w:p w14:paraId="69E028B2" w14:textId="77777777" w:rsidR="00414569" w:rsidRDefault="00000000">
      <w:r>
        <w:t>3. Analyse des mots signalés:</w:t>
      </w:r>
    </w:p>
    <w:p w14:paraId="578623C8" w14:textId="77777777" w:rsidR="00414569" w:rsidRDefault="00000000">
      <w:pPr>
        <w:pStyle w:val="ListBullet"/>
      </w:pPr>
      <w:r>
        <w:t>Comprendre pourquoi certains mots sont dangereux.</w:t>
      </w:r>
    </w:p>
    <w:p w14:paraId="501797CE" w14:textId="77777777" w:rsidR="00414569" w:rsidRDefault="00000000">
      <w:r>
        <w:t>4. Bibliothèque de jeux sûrs:</w:t>
      </w:r>
    </w:p>
    <w:p w14:paraId="3427A61C" w14:textId="77777777" w:rsidR="00414569" w:rsidRDefault="00000000">
      <w:pPr>
        <w:pStyle w:val="ListBullet"/>
      </w:pPr>
      <w:r>
        <w:t>Créer un ensemble de jeux adaptés à l’âge.</w:t>
      </w:r>
    </w:p>
    <w:p w14:paraId="701C45B4" w14:textId="77777777" w:rsidR="00414569" w:rsidRDefault="00000000">
      <w:r>
        <w:t>5. Planification du temps d’écran:</w:t>
      </w:r>
    </w:p>
    <w:p w14:paraId="07AAF9D0" w14:textId="77777777" w:rsidR="00414569" w:rsidRDefault="00000000">
      <w:pPr>
        <w:pStyle w:val="ListBullet"/>
      </w:pPr>
      <w:r>
        <w:t>Établir un horaire équilibré entre écrans et activités hors ligne.</w:t>
      </w:r>
    </w:p>
    <w:p w14:paraId="453E57EF" w14:textId="77777777" w:rsidR="00414569" w:rsidRDefault="00000000">
      <w:r>
        <w:t>6. Jeu de rôle de discussion:</w:t>
      </w:r>
    </w:p>
    <w:p w14:paraId="03C04E95" w14:textId="77777777" w:rsidR="00414569" w:rsidRDefault="00000000">
      <w:pPr>
        <w:pStyle w:val="ListBullet"/>
      </w:pPr>
      <w:r>
        <w:t>Pratiquer quoi faire face à un message suspect.</w:t>
      </w:r>
    </w:p>
    <w:p w14:paraId="597866D2" w14:textId="381AA7A1" w:rsidR="00414569" w:rsidRDefault="00414569" w:rsidP="00A12040">
      <w:pPr>
        <w:pStyle w:val="ListBullet"/>
        <w:numPr>
          <w:ilvl w:val="0"/>
          <w:numId w:val="0"/>
        </w:numPr>
        <w:ind w:left="360"/>
      </w:pPr>
    </w:p>
    <w:sectPr w:rsidR="004145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312235">
    <w:abstractNumId w:val="8"/>
  </w:num>
  <w:num w:numId="2" w16cid:durableId="1962028755">
    <w:abstractNumId w:val="6"/>
  </w:num>
  <w:num w:numId="3" w16cid:durableId="1205631691">
    <w:abstractNumId w:val="5"/>
  </w:num>
  <w:num w:numId="4" w16cid:durableId="1262178848">
    <w:abstractNumId w:val="4"/>
  </w:num>
  <w:num w:numId="5" w16cid:durableId="1511918631">
    <w:abstractNumId w:val="7"/>
  </w:num>
  <w:num w:numId="6" w16cid:durableId="1492984176">
    <w:abstractNumId w:val="3"/>
  </w:num>
  <w:num w:numId="7" w16cid:durableId="1670058333">
    <w:abstractNumId w:val="2"/>
  </w:num>
  <w:num w:numId="8" w16cid:durableId="476530766">
    <w:abstractNumId w:val="1"/>
  </w:num>
  <w:num w:numId="9" w16cid:durableId="196739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4569"/>
    <w:rsid w:val="00792E7D"/>
    <w:rsid w:val="00A12040"/>
    <w:rsid w:val="00AA1D8D"/>
    <w:rsid w:val="00B47730"/>
    <w:rsid w:val="00CB0664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4938A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3</cp:revision>
  <dcterms:created xsi:type="dcterms:W3CDTF">2025-12-02T22:42:00Z</dcterms:created>
  <dcterms:modified xsi:type="dcterms:W3CDTF">2025-12-02T22:46:00Z</dcterms:modified>
  <cp:category/>
</cp:coreProperties>
</file>