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Teacher Guide – Navigating Screen Time (Kindergarten–Grade 1)</w:t>
      </w:r>
    </w:p>
    <w:p>
      <w:pPr>
        <w:pStyle w:val="Heading2"/>
      </w:pPr>
      <w:r>
        <w:t>Appropriate Grades</w:t>
      </w:r>
    </w:p>
    <w:p>
      <w:r>
        <w:t>Kindergarten (JK/SK) and Grade 1</w:t>
      </w:r>
    </w:p>
    <w:p>
      <w:pPr>
        <w:pStyle w:val="Heading2"/>
      </w:pPr>
      <w:r>
        <w:t>Video Overview</w:t>
      </w:r>
    </w:p>
    <w:p>
      <w:r>
        <w:t>This teacher guide supports the use of the video “Navigating Screen Time for Kids Under the Age of 6.” The video explains why young children need active play, family interaction, and creative experiences, and how too much screen time can interfere with healthy development.</w:t>
      </w:r>
    </w:p>
    <w:p>
      <w:pPr>
        <w:pStyle w:val="Heading2"/>
      </w:pPr>
      <w:r>
        <w:t>Ontario Curriculum Connections</w:t>
      </w:r>
    </w:p>
    <w:p>
      <w:r>
        <w:t>Ontario Kindergarten Program:</w:t>
        <w:br/>
        <w:t>• Self-Regulation and Well-Being – managing emotions, routines, and behaviour</w:t>
        <w:br/>
        <w:t>• Belonging and Contributing – positive interactions with family and peers</w:t>
        <w:br/>
        <w:t>• Demonstrating Literacy Behaviours – oral language through discussion</w:t>
      </w:r>
    </w:p>
    <w:p>
      <w:r>
        <w:t>Health and Physical Education (Grade 1):</w:t>
        <w:br/>
        <w:t>• A1 – Social-Emotional Learning Skills</w:t>
        <w:br/>
        <w:t>• D1 – Understanding Health Concepts (sleep, activity)</w:t>
      </w:r>
    </w:p>
    <w:p>
      <w:r>
        <w:t>Language (K–1):</w:t>
        <w:br/>
        <w:t>• Oral Communication – listening and responding</w:t>
      </w:r>
    </w:p>
    <w:p>
      <w:pPr>
        <w:pStyle w:val="Heading2"/>
      </w:pPr>
      <w:r>
        <w:t>How to Use the Video in the Classroom</w:t>
      </w:r>
    </w:p>
    <w:p>
      <w:r>
        <w:t>• View the video in short segments rather than all at once.</w:t>
        <w:br/>
        <w:t>• Pause frequently to ask simple questions and encourage oral responses.</w:t>
        <w:br/>
        <w:t>• Use visuals, gestures, and real-life examples to support understanding.</w:t>
        <w:br/>
        <w:t>• Send key messages home to families for consistency.</w:t>
      </w:r>
    </w:p>
    <w:p>
      <w:pPr>
        <w:pStyle w:val="Heading2"/>
      </w:pPr>
      <w:r>
        <w:t>Multi-Lesson Unit Plan Overview</w:t>
      </w:r>
    </w:p>
    <w:p>
      <w:r>
        <w:t>Lesson 1: What Is Screen Time?</w:t>
        <w:br/>
        <w:t>Lesson 2: Active Play vs Screen Time</w:t>
        <w:br/>
        <w:t>Lesson 3: Family Time and Routines</w:t>
        <w:br/>
        <w:t>Lesson 4: Calm Bodies and Sleep</w:t>
        <w:br/>
        <w:t>Lesson 5: Making Healthy Choices Together</w:t>
      </w:r>
    </w:p>
    <w:p>
      <w:pPr>
        <w:pStyle w:val="Heading2"/>
      </w:pPr>
      <w:r>
        <w:t>Detailed Activity Ideas</w:t>
      </w:r>
    </w:p>
    <w:p>
      <w:r>
        <w:t>Activity 1 – Picture Sort: Screen Time vs Play Time</w:t>
        <w:br/>
        <w:t>Children sort picture cards into two groups.</w:t>
      </w:r>
    </w:p>
    <w:p>
      <w:r>
        <w:t>Activity 2 – My Day Routine Chart</w:t>
        <w:br/>
        <w:t>Children draw their day including play, meals, and rest.</w:t>
      </w:r>
    </w:p>
    <w:p>
      <w:r>
        <w:t>Activity 3 – Calm Down Toolbox</w:t>
        <w:br/>
        <w:t>Practice breathing, stretching, and quiet play.</w:t>
      </w:r>
    </w:p>
    <w:p>
      <w:r>
        <w:t>Activity 4 – Family Media Plan (Class Version)</w:t>
        <w:br/>
        <w:t>Create simple classroom rules for screen use.</w:t>
      </w:r>
    </w:p>
    <w:p>
      <w:r>
        <w:t>Activity 5 – Outdoor Play Exploration</w:t>
        <w:br/>
        <w:t>Teacher-led outdoor activity and reflection.</w:t>
      </w:r>
    </w:p>
    <w:p>
      <w:r>
        <w:t>Activity 6 – Storytime &amp; Discussion</w:t>
        <w:br/>
        <w:t>Read a book about routines and talk about choices.</w:t>
      </w:r>
    </w:p>
    <w:p>
      <w:pPr>
        <w:pStyle w:val="Heading2"/>
      </w:pPr>
      <w:r>
        <w:t>Assessment Suggestions</w:t>
      </w:r>
    </w:p>
    <w:p>
      <w:r>
        <w:t>Observation: participation and engagement</w:t>
        <w:br/>
        <w:t>Anecdotal notes: self-regulation and interaction</w:t>
        <w:br/>
        <w:t>Student sharing: oral responses and drawings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