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AF39B" w14:textId="77777777" w:rsidR="004B1A9F" w:rsidRPr="004B1A9F" w:rsidRDefault="004B1A9F" w:rsidP="004B1A9F">
      <w:r w:rsidRPr="004B1A9F">
        <w:rPr>
          <w:b/>
          <w:bCs/>
        </w:rPr>
        <w:t>Parent Guide: Digital Safety 101 – Protecting Your Children in the Connected World</w:t>
      </w:r>
    </w:p>
    <w:p w14:paraId="60605E25" w14:textId="77777777" w:rsidR="004B1A9F" w:rsidRPr="004B1A9F" w:rsidRDefault="004B1A9F" w:rsidP="004B1A9F">
      <w:r w:rsidRPr="004B1A9F">
        <w:t>Dear Parents,</w:t>
      </w:r>
    </w:p>
    <w:p w14:paraId="6C088D4D" w14:textId="77777777" w:rsidR="004B1A9F" w:rsidRPr="004B1A9F" w:rsidRDefault="004B1A9F" w:rsidP="004B1A9F">
      <w:r w:rsidRPr="004B1A9F">
        <w:t>In today's world, digital technology is an integral part of our children's lives, from learning to recreation, and socialization. The "Digital Safety 101" educational video highlights the importance of understanding this world. This guide aims to equip you with the knowledge, conversation tools, and practical tips to help your children navigate the online space safely.</w:t>
      </w:r>
    </w:p>
    <w:p w14:paraId="1F21B757" w14:textId="77777777" w:rsidR="004B1A9F" w:rsidRPr="004B1A9F" w:rsidRDefault="00B63756" w:rsidP="004B1A9F">
      <w:r w:rsidRPr="004B1A9F">
        <w:rPr>
          <w:noProof/>
        </w:rPr>
        <w:pict w14:anchorId="0A534378">
          <v:rect id="_x0000_i1030" alt="" style="width:468pt;height:.05pt;mso-width-percent:0;mso-height-percent:0;mso-width-percent:0;mso-height-percent:0" o:hralign="center" o:hrstd="t" o:hr="t" fillcolor="#a0a0a0" stroked="f"/>
        </w:pict>
      </w:r>
    </w:p>
    <w:p w14:paraId="6B833B87" w14:textId="77777777" w:rsidR="004B1A9F" w:rsidRPr="004B1A9F" w:rsidRDefault="004B1A9F" w:rsidP="004B1A9F">
      <w:pPr>
        <w:rPr>
          <w:b/>
          <w:bCs/>
        </w:rPr>
      </w:pPr>
      <w:r w:rsidRPr="004B1A9F">
        <w:rPr>
          <w:b/>
          <w:bCs/>
        </w:rPr>
        <w:t>1. What is Cybersecurity and Why is it Essential?</w:t>
      </w:r>
    </w:p>
    <w:p w14:paraId="248F895B" w14:textId="77777777" w:rsidR="004B1A9F" w:rsidRPr="004B1A9F" w:rsidRDefault="004B1A9F" w:rsidP="004B1A9F">
      <w:r w:rsidRPr="004B1A9F">
        <w:rPr>
          <w:b/>
          <w:bCs/>
        </w:rPr>
        <w:t>Key Concept from the Video Transcript:</w:t>
      </w:r>
      <w:r w:rsidRPr="004B1A9F">
        <w:t xml:space="preserve"> Cybersecurity is explained as a digital shield that protects computers, smartphones, and other devices from being hacked or attacked by malicious individuals. It's like locking your house door to keep strangers out; cybersecurity locks down your digital life to prevent unwanted access to your personal information, photos, and documents.</w:t>
      </w:r>
    </w:p>
    <w:p w14:paraId="31951D55" w14:textId="77777777" w:rsidR="004B1A9F" w:rsidRPr="004B1A9F" w:rsidRDefault="004B1A9F" w:rsidP="004B1A9F">
      <w:r w:rsidRPr="004B1A9F">
        <w:rPr>
          <w:b/>
          <w:bCs/>
        </w:rPr>
        <w:t>What This Means for You as a Parent:</w:t>
      </w:r>
      <w:r w:rsidRPr="004B1A9F">
        <w:t xml:space="preserve"> It's about safeguarding your family's sensitive data—names, addresses, financial details, private photos—from theft or damage. It forms the </w:t>
      </w:r>
      <w:proofErr w:type="gramStart"/>
      <w:r w:rsidRPr="004B1A9F">
        <w:t>basic foundation</w:t>
      </w:r>
      <w:proofErr w:type="gramEnd"/>
      <w:r w:rsidRPr="004B1A9F">
        <w:t xml:space="preserve"> for ensuring a secure online presence.</w:t>
      </w:r>
    </w:p>
    <w:p w14:paraId="40932556" w14:textId="77777777" w:rsidR="004B1A9F" w:rsidRPr="004B1A9F" w:rsidRDefault="004B1A9F" w:rsidP="004B1A9F">
      <w:r w:rsidRPr="004B1A9F">
        <w:rPr>
          <w:b/>
          <w:bCs/>
        </w:rPr>
        <w:t>Conversation Starters with Your Child:</w:t>
      </w:r>
    </w:p>
    <w:p w14:paraId="680C3DD0" w14:textId="77777777" w:rsidR="004B1A9F" w:rsidRPr="004B1A9F" w:rsidRDefault="004B1A9F" w:rsidP="004B1A9F">
      <w:pPr>
        <w:numPr>
          <w:ilvl w:val="0"/>
          <w:numId w:val="1"/>
        </w:numPr>
      </w:pPr>
      <w:r w:rsidRPr="004B1A9F">
        <w:t>"What do you think cybersecurity means? Why is it important to protect our information when we're online?"</w:t>
      </w:r>
    </w:p>
    <w:p w14:paraId="38AC5225" w14:textId="77777777" w:rsidR="004B1A9F" w:rsidRPr="004B1A9F" w:rsidRDefault="004B1A9F" w:rsidP="004B1A9F">
      <w:pPr>
        <w:numPr>
          <w:ilvl w:val="0"/>
          <w:numId w:val="1"/>
        </w:numPr>
      </w:pPr>
      <w:r w:rsidRPr="004B1A9F">
        <w:t>"If our home is like our computer, what would be the 'front door' we need to keep locked in the digital world?"</w:t>
      </w:r>
    </w:p>
    <w:p w14:paraId="45D81967" w14:textId="77777777" w:rsidR="004B1A9F" w:rsidRPr="004B1A9F" w:rsidRDefault="004B1A9F" w:rsidP="004B1A9F">
      <w:pPr>
        <w:numPr>
          <w:ilvl w:val="0"/>
          <w:numId w:val="1"/>
        </w:numPr>
      </w:pPr>
      <w:r w:rsidRPr="004B1A9F">
        <w:t>"Do you know what a strong password is and why we should never share it?"</w:t>
      </w:r>
    </w:p>
    <w:p w14:paraId="0E535498" w14:textId="77777777" w:rsidR="004B1A9F" w:rsidRPr="004B1A9F" w:rsidRDefault="00B63756" w:rsidP="004B1A9F">
      <w:r w:rsidRPr="004B1A9F">
        <w:rPr>
          <w:noProof/>
        </w:rPr>
        <w:pict w14:anchorId="135939F9">
          <v:rect id="_x0000_i1029" alt="" style="width:468pt;height:.05pt;mso-width-percent:0;mso-height-percent:0;mso-width-percent:0;mso-height-percent:0" o:hralign="center" o:hrstd="t" o:hr="t" fillcolor="#a0a0a0" stroked="f"/>
        </w:pict>
      </w:r>
    </w:p>
    <w:p w14:paraId="2DE10C55" w14:textId="77777777" w:rsidR="004B1A9F" w:rsidRPr="004B1A9F" w:rsidRDefault="004B1A9F" w:rsidP="004B1A9F">
      <w:pPr>
        <w:rPr>
          <w:b/>
          <w:bCs/>
        </w:rPr>
      </w:pPr>
      <w:r w:rsidRPr="004B1A9F">
        <w:rPr>
          <w:b/>
          <w:bCs/>
        </w:rPr>
        <w:t>2. Social Media: The Good, the Bad, and the Importance of Caution</w:t>
      </w:r>
    </w:p>
    <w:p w14:paraId="2DA2ECCD" w14:textId="77777777" w:rsidR="004B1A9F" w:rsidRPr="004B1A9F" w:rsidRDefault="004B1A9F" w:rsidP="004B1A9F">
      <w:r w:rsidRPr="004B1A9F">
        <w:rPr>
          <w:b/>
          <w:bCs/>
        </w:rPr>
        <w:t>Key Concept from the Video Transcript:</w:t>
      </w:r>
      <w:r w:rsidRPr="004B1A9F">
        <w:t xml:space="preserve"> </w:t>
      </w:r>
      <w:proofErr w:type="gramStart"/>
      <w:r w:rsidRPr="004B1A9F">
        <w:t>Social media</w:t>
      </w:r>
      <w:proofErr w:type="gramEnd"/>
      <w:r w:rsidRPr="004B1A9F">
        <w:t xml:space="preserve"> allows people to communicate, share photos and videos, follow celebrities, and make new friends. However, it carries significant risks: sharing too much personal information can lead to cyberbullying, identity theft, and online harassment. It's crucial to be "mindful" of the content posted and with whom one chooses to interact.</w:t>
      </w:r>
    </w:p>
    <w:p w14:paraId="5E6338BB" w14:textId="77777777" w:rsidR="004B1A9F" w:rsidRPr="004B1A9F" w:rsidRDefault="004B1A9F" w:rsidP="004B1A9F">
      <w:r w:rsidRPr="004B1A9F">
        <w:rPr>
          <w:b/>
          <w:bCs/>
        </w:rPr>
        <w:t>What This Means for You as a Parent:</w:t>
      </w:r>
      <w:r w:rsidRPr="004B1A9F">
        <w:t xml:space="preserve"> Your children are drawn to social media for valid reasons: connecting, expressing themselves, discovering. Your role is to help them </w:t>
      </w:r>
      <w:r w:rsidRPr="004B1A9F">
        <w:lastRenderedPageBreak/>
        <w:t>maximize the benefits while minimizing the risks. This involves teaching them to think before posting and to understand that what goes online can be permanent.</w:t>
      </w:r>
    </w:p>
    <w:p w14:paraId="1F8449FC" w14:textId="77777777" w:rsidR="004B1A9F" w:rsidRPr="004B1A9F" w:rsidRDefault="004B1A9F" w:rsidP="004B1A9F">
      <w:r w:rsidRPr="004B1A9F">
        <w:rPr>
          <w:b/>
          <w:bCs/>
        </w:rPr>
        <w:t>Conversation Starters with Your Child:</w:t>
      </w:r>
    </w:p>
    <w:p w14:paraId="3116F92D" w14:textId="77777777" w:rsidR="004B1A9F" w:rsidRPr="004B1A9F" w:rsidRDefault="004B1A9F" w:rsidP="004B1A9F">
      <w:pPr>
        <w:numPr>
          <w:ilvl w:val="0"/>
          <w:numId w:val="2"/>
        </w:numPr>
      </w:pPr>
      <w:r w:rsidRPr="004B1A9F">
        <w:t>"What do you like most about social media or talking to your friends online?"</w:t>
      </w:r>
    </w:p>
    <w:p w14:paraId="596208C4" w14:textId="77777777" w:rsidR="004B1A9F" w:rsidRPr="004B1A9F" w:rsidRDefault="004B1A9F" w:rsidP="004B1A9F">
      <w:pPr>
        <w:numPr>
          <w:ilvl w:val="0"/>
          <w:numId w:val="2"/>
        </w:numPr>
      </w:pPr>
      <w:r w:rsidRPr="004B1A9F">
        <w:t>"Are there any types of information you should </w:t>
      </w:r>
      <w:r w:rsidRPr="004B1A9F">
        <w:rPr>
          <w:i/>
          <w:iCs/>
        </w:rPr>
        <w:t>never</w:t>
      </w:r>
      <w:r w:rsidRPr="004B1A9F">
        <w:t> share online, even with friends? Why?"</w:t>
      </w:r>
    </w:p>
    <w:p w14:paraId="20F723BE" w14:textId="77777777" w:rsidR="004B1A9F" w:rsidRPr="004B1A9F" w:rsidRDefault="004B1A9F" w:rsidP="004B1A9F">
      <w:pPr>
        <w:numPr>
          <w:ilvl w:val="0"/>
          <w:numId w:val="2"/>
        </w:numPr>
      </w:pPr>
      <w:r w:rsidRPr="004B1A9F">
        <w:t>"How can you tell if someone online is really who they say they are?"</w:t>
      </w:r>
    </w:p>
    <w:p w14:paraId="4422F003" w14:textId="77777777" w:rsidR="004B1A9F" w:rsidRPr="004B1A9F" w:rsidRDefault="004B1A9F" w:rsidP="004B1A9F">
      <w:pPr>
        <w:numPr>
          <w:ilvl w:val="0"/>
          <w:numId w:val="2"/>
        </w:numPr>
      </w:pPr>
      <w:r w:rsidRPr="004B1A9F">
        <w:t>"Have you ever seen someone post something they probably should have kept private? What did you think about that?"</w:t>
      </w:r>
    </w:p>
    <w:p w14:paraId="0B5E8194" w14:textId="77777777" w:rsidR="004B1A9F" w:rsidRPr="004B1A9F" w:rsidRDefault="00B63756" w:rsidP="004B1A9F">
      <w:r w:rsidRPr="004B1A9F">
        <w:rPr>
          <w:noProof/>
        </w:rPr>
        <w:pict w14:anchorId="026E9DCA">
          <v:rect id="_x0000_i1028" alt="" style="width:468pt;height:.05pt;mso-width-percent:0;mso-height-percent:0;mso-width-percent:0;mso-height-percent:0" o:hralign="center" o:hrstd="t" o:hr="t" fillcolor="#a0a0a0" stroked="f"/>
        </w:pict>
      </w:r>
    </w:p>
    <w:p w14:paraId="439DC01D" w14:textId="77777777" w:rsidR="004B1A9F" w:rsidRPr="004B1A9F" w:rsidRDefault="004B1A9F" w:rsidP="004B1A9F">
      <w:pPr>
        <w:rPr>
          <w:b/>
          <w:bCs/>
        </w:rPr>
      </w:pPr>
      <w:r w:rsidRPr="004B1A9F">
        <w:rPr>
          <w:b/>
          <w:bCs/>
        </w:rPr>
        <w:t>3. Understanding and Addressing Cyberbullying</w:t>
      </w:r>
    </w:p>
    <w:p w14:paraId="15DFFEF7" w14:textId="77777777" w:rsidR="004B1A9F" w:rsidRPr="004B1A9F" w:rsidRDefault="004B1A9F" w:rsidP="004B1A9F">
      <w:r w:rsidRPr="004B1A9F">
        <w:rPr>
          <w:b/>
          <w:bCs/>
        </w:rPr>
        <w:t>Key Concept from the Video Transcript:</w:t>
      </w:r>
      <w:r w:rsidRPr="004B1A9F">
        <w:t xml:space="preserve"> Cyberbullying is a form of bullying that happens online (text messages, social media, emails). It can include spreading rumors, hurtful comments, embarrassing photos/videos, or threats. It can happen anonymously, making identification difficult. Its effects are "very harmful and long-lasting," causing sadness, anxiety, depression, and impacting self-esteem, mental health, schoolwork, and social life.</w:t>
      </w:r>
    </w:p>
    <w:p w14:paraId="4D4508D2" w14:textId="77777777" w:rsidR="004B1A9F" w:rsidRPr="004B1A9F" w:rsidRDefault="004B1A9F" w:rsidP="004B1A9F">
      <w:r w:rsidRPr="004B1A9F">
        <w:rPr>
          <w:b/>
          <w:bCs/>
        </w:rPr>
        <w:t>What This Means for You as a Parent:</w:t>
      </w:r>
      <w:r w:rsidRPr="004B1A9F">
        <w:t xml:space="preserve"> Cyberbullying is not just a "joke" or a "kids' conflict"; it's a serious problem with real and potentially devastating consequences. It's critical that your child understands it's not acceptable and knows they can turn to you or another trusted adult.</w:t>
      </w:r>
    </w:p>
    <w:p w14:paraId="6C7037E1" w14:textId="77777777" w:rsidR="004B1A9F" w:rsidRPr="004B1A9F" w:rsidRDefault="004B1A9F" w:rsidP="004B1A9F">
      <w:r w:rsidRPr="004B1A9F">
        <w:rPr>
          <w:b/>
          <w:bCs/>
        </w:rPr>
        <w:t>Crucial Response Strategies (for your child and you):</w:t>
      </w:r>
    </w:p>
    <w:p w14:paraId="281C998B" w14:textId="77777777" w:rsidR="004B1A9F" w:rsidRPr="004B1A9F" w:rsidRDefault="004B1A9F" w:rsidP="004B1A9F">
      <w:pPr>
        <w:numPr>
          <w:ilvl w:val="0"/>
          <w:numId w:val="3"/>
        </w:numPr>
      </w:pPr>
      <w:r w:rsidRPr="004B1A9F">
        <w:rPr>
          <w:b/>
          <w:bCs/>
        </w:rPr>
        <w:t>DO NOT retaliate:</w:t>
      </w:r>
      <w:r w:rsidRPr="004B1A9F">
        <w:t> Explain that reacting often escalates the situation.</w:t>
      </w:r>
    </w:p>
    <w:p w14:paraId="6C3B2510" w14:textId="77777777" w:rsidR="004B1A9F" w:rsidRPr="004B1A9F" w:rsidRDefault="004B1A9F" w:rsidP="004B1A9F">
      <w:pPr>
        <w:numPr>
          <w:ilvl w:val="0"/>
          <w:numId w:val="3"/>
        </w:numPr>
      </w:pPr>
      <w:r w:rsidRPr="004B1A9F">
        <w:rPr>
          <w:b/>
          <w:bCs/>
        </w:rPr>
        <w:t>Document the incident:</w:t>
      </w:r>
      <w:r w:rsidRPr="004B1A9F">
        <w:t> Take screenshots, save messages, and note dates/times. This evidence is crucial.</w:t>
      </w:r>
    </w:p>
    <w:p w14:paraId="3409C02A" w14:textId="77777777" w:rsidR="004B1A9F" w:rsidRPr="004B1A9F" w:rsidRDefault="004B1A9F" w:rsidP="004B1A9F">
      <w:pPr>
        <w:numPr>
          <w:ilvl w:val="0"/>
          <w:numId w:val="3"/>
        </w:numPr>
      </w:pPr>
      <w:r w:rsidRPr="004B1A9F">
        <w:rPr>
          <w:b/>
          <w:bCs/>
        </w:rPr>
        <w:t>Tell a trusted adult:</w:t>
      </w:r>
      <w:r w:rsidRPr="004B1A9F">
        <w:t> This is the most important message. Your child needs to know they can talk to you, a teacher, or a counselor without fear of punishment or having their devices confiscated.</w:t>
      </w:r>
    </w:p>
    <w:p w14:paraId="751DCDB7" w14:textId="77777777" w:rsidR="004B1A9F" w:rsidRPr="004B1A9F" w:rsidRDefault="004B1A9F" w:rsidP="004B1A9F">
      <w:pPr>
        <w:numPr>
          <w:ilvl w:val="0"/>
          <w:numId w:val="3"/>
        </w:numPr>
      </w:pPr>
      <w:r w:rsidRPr="004B1A9F">
        <w:rPr>
          <w:b/>
          <w:bCs/>
        </w:rPr>
        <w:t>Report it to the platform:</w:t>
      </w:r>
      <w:r w:rsidRPr="004B1A9F">
        <w:t> Social media platforms have reporting mechanisms that can lead to content removal or account suspension.</w:t>
      </w:r>
    </w:p>
    <w:p w14:paraId="1369EA1B" w14:textId="77777777" w:rsidR="004B1A9F" w:rsidRPr="004B1A9F" w:rsidRDefault="004B1A9F" w:rsidP="004B1A9F">
      <w:r w:rsidRPr="004B1A9F">
        <w:rPr>
          <w:b/>
          <w:bCs/>
        </w:rPr>
        <w:t>Conversation Starters with Your Child:</w:t>
      </w:r>
    </w:p>
    <w:p w14:paraId="6146D4C4" w14:textId="77777777" w:rsidR="004B1A9F" w:rsidRPr="004B1A9F" w:rsidRDefault="004B1A9F" w:rsidP="004B1A9F">
      <w:pPr>
        <w:numPr>
          <w:ilvl w:val="0"/>
          <w:numId w:val="4"/>
        </w:numPr>
      </w:pPr>
      <w:r w:rsidRPr="004B1A9F">
        <w:lastRenderedPageBreak/>
        <w:t>"Do you know what cyberbullying is? How does it happen online?"</w:t>
      </w:r>
    </w:p>
    <w:p w14:paraId="755D3D90" w14:textId="77777777" w:rsidR="004B1A9F" w:rsidRPr="004B1A9F" w:rsidRDefault="004B1A9F" w:rsidP="004B1A9F">
      <w:pPr>
        <w:numPr>
          <w:ilvl w:val="0"/>
          <w:numId w:val="4"/>
        </w:numPr>
      </w:pPr>
      <w:r w:rsidRPr="004B1A9F">
        <w:t>"If someone said mean or embarrassing things to you online, what would you do?"</w:t>
      </w:r>
    </w:p>
    <w:p w14:paraId="150FBFC4" w14:textId="77777777" w:rsidR="004B1A9F" w:rsidRPr="004B1A9F" w:rsidRDefault="004B1A9F" w:rsidP="004B1A9F">
      <w:pPr>
        <w:numPr>
          <w:ilvl w:val="0"/>
          <w:numId w:val="4"/>
        </w:numPr>
      </w:pPr>
      <w:r w:rsidRPr="004B1A9F">
        <w:t>"Why is it important to never retaliate and to tell an adult right away?"</w:t>
      </w:r>
    </w:p>
    <w:p w14:paraId="183C7ED3" w14:textId="77777777" w:rsidR="004B1A9F" w:rsidRPr="004B1A9F" w:rsidRDefault="004B1A9F" w:rsidP="004B1A9F">
      <w:pPr>
        <w:numPr>
          <w:ilvl w:val="0"/>
          <w:numId w:val="4"/>
        </w:numPr>
      </w:pPr>
      <w:r w:rsidRPr="004B1A9F">
        <w:t>"Who are the adults you'd feel most comfortable talking to if you were being cyberbullied or saw it happening?"</w:t>
      </w:r>
    </w:p>
    <w:p w14:paraId="63DA161A" w14:textId="77777777" w:rsidR="004B1A9F" w:rsidRPr="004B1A9F" w:rsidRDefault="004B1A9F" w:rsidP="004B1A9F">
      <w:pPr>
        <w:numPr>
          <w:ilvl w:val="0"/>
          <w:numId w:val="4"/>
        </w:numPr>
      </w:pPr>
      <w:r w:rsidRPr="004B1A9F">
        <w:t>"If a friend told you they were being cyberbullied, how could you help them?"</w:t>
      </w:r>
    </w:p>
    <w:p w14:paraId="408EDF27" w14:textId="77777777" w:rsidR="004B1A9F" w:rsidRPr="004B1A9F" w:rsidRDefault="00B63756" w:rsidP="004B1A9F">
      <w:r w:rsidRPr="004B1A9F">
        <w:rPr>
          <w:noProof/>
        </w:rPr>
        <w:pict w14:anchorId="112B1D4A">
          <v:rect id="_x0000_i1027" alt="" style="width:468pt;height:.05pt;mso-width-percent:0;mso-height-percent:0;mso-width-percent:0;mso-height-percent:0" o:hralign="center" o:hrstd="t" o:hr="t" fillcolor="#a0a0a0" stroked="f"/>
        </w:pict>
      </w:r>
    </w:p>
    <w:p w14:paraId="4413B0BC" w14:textId="77777777" w:rsidR="004B1A9F" w:rsidRPr="004B1A9F" w:rsidRDefault="004B1A9F" w:rsidP="004B1A9F">
      <w:pPr>
        <w:rPr>
          <w:b/>
          <w:bCs/>
        </w:rPr>
      </w:pPr>
      <w:r w:rsidRPr="004B1A9F">
        <w:rPr>
          <w:b/>
          <w:bCs/>
        </w:rPr>
        <w:t>Practical Tips for Parents: Managing Technology Use at Home</w:t>
      </w:r>
    </w:p>
    <w:p w14:paraId="427006C5" w14:textId="77777777" w:rsidR="004B1A9F" w:rsidRPr="004B1A9F" w:rsidRDefault="004B1A9F" w:rsidP="004B1A9F">
      <w:pPr>
        <w:numPr>
          <w:ilvl w:val="0"/>
          <w:numId w:val="5"/>
        </w:numPr>
      </w:pPr>
      <w:r w:rsidRPr="004B1A9F">
        <w:rPr>
          <w:b/>
          <w:bCs/>
        </w:rPr>
        <w:t>Foster Open and Honest Communication:</w:t>
      </w:r>
      <w:r w:rsidRPr="004B1A9F">
        <w:t> Create an environment where your child feels safe to share their online experiences, good or bad, without fear of judgment or immediate technological privilege removal.</w:t>
      </w:r>
    </w:p>
    <w:p w14:paraId="5EC091AD" w14:textId="77777777" w:rsidR="004B1A9F" w:rsidRPr="004B1A9F" w:rsidRDefault="004B1A9F" w:rsidP="004B1A9F">
      <w:pPr>
        <w:numPr>
          <w:ilvl w:val="0"/>
          <w:numId w:val="5"/>
        </w:numPr>
      </w:pPr>
      <w:r w:rsidRPr="004B1A9F">
        <w:rPr>
          <w:b/>
          <w:bCs/>
        </w:rPr>
        <w:t>Establish Clear and Consistent Rules:</w:t>
      </w:r>
      <w:r w:rsidRPr="004B1A9F">
        <w:t> Discuss screen time limits, appropriate content, allowed apps, and expected online conduct together. Write these rules down and ensure they are applied fairly.</w:t>
      </w:r>
    </w:p>
    <w:p w14:paraId="1CA17916" w14:textId="77777777" w:rsidR="004B1A9F" w:rsidRPr="004B1A9F" w:rsidRDefault="004B1A9F" w:rsidP="004B1A9F">
      <w:pPr>
        <w:numPr>
          <w:ilvl w:val="0"/>
          <w:numId w:val="5"/>
        </w:numPr>
      </w:pPr>
      <w:r w:rsidRPr="004B1A9F">
        <w:rPr>
          <w:b/>
          <w:bCs/>
        </w:rPr>
        <w:t>Place Devices in Common Areas:</w:t>
      </w:r>
      <w:r w:rsidRPr="004B1A9F">
        <w:t> Desktop computers in the living room and smartphones that stay in the kitchen overnight can help monitor usage and prevent inappropriate interactions.</w:t>
      </w:r>
    </w:p>
    <w:p w14:paraId="79AEEF4B" w14:textId="77777777" w:rsidR="004B1A9F" w:rsidRPr="004B1A9F" w:rsidRDefault="004B1A9F" w:rsidP="004B1A9F">
      <w:pPr>
        <w:numPr>
          <w:ilvl w:val="0"/>
          <w:numId w:val="5"/>
        </w:numPr>
      </w:pPr>
      <w:r w:rsidRPr="004B1A9F">
        <w:rPr>
          <w:b/>
          <w:bCs/>
        </w:rPr>
        <w:t>Master Privacy and Security Settings:</w:t>
      </w:r>
      <w:r w:rsidRPr="004B1A9F">
        <w:t> Learn how to configure privacy settings on all platforms your child uses. Install and keep reliable security software updated on all family devices.</w:t>
      </w:r>
    </w:p>
    <w:p w14:paraId="471F1A30" w14:textId="77777777" w:rsidR="004B1A9F" w:rsidRPr="004B1A9F" w:rsidRDefault="004B1A9F" w:rsidP="004B1A9F">
      <w:pPr>
        <w:numPr>
          <w:ilvl w:val="0"/>
          <w:numId w:val="5"/>
        </w:numPr>
      </w:pPr>
      <w:r w:rsidRPr="004B1A9F">
        <w:rPr>
          <w:b/>
          <w:bCs/>
        </w:rPr>
        <w:t>Discuss the Digital Footprint:</w:t>
      </w:r>
      <w:r w:rsidRPr="004B1A9F">
        <w:t> Explain that anything posted online can potentially remain there forever. Help them understand the permanence of their digital actions.</w:t>
      </w:r>
    </w:p>
    <w:p w14:paraId="0F3C8CB7" w14:textId="77777777" w:rsidR="004B1A9F" w:rsidRPr="004B1A9F" w:rsidRDefault="004B1A9F" w:rsidP="004B1A9F">
      <w:pPr>
        <w:numPr>
          <w:ilvl w:val="0"/>
          <w:numId w:val="5"/>
        </w:numPr>
      </w:pPr>
      <w:r w:rsidRPr="004B1A9F">
        <w:rPr>
          <w:b/>
          <w:bCs/>
        </w:rPr>
        <w:t>Model Good Digital Behavior:</w:t>
      </w:r>
      <w:r w:rsidRPr="004B1A9F">
        <w:t> Your children observe you. Lead by example by using technology responsibly, being respectful online, and managing your own screen time.</w:t>
      </w:r>
    </w:p>
    <w:p w14:paraId="20EF03D3" w14:textId="77777777" w:rsidR="004B1A9F" w:rsidRPr="004B1A9F" w:rsidRDefault="004B1A9F" w:rsidP="004B1A9F">
      <w:pPr>
        <w:numPr>
          <w:ilvl w:val="0"/>
          <w:numId w:val="5"/>
        </w:numPr>
      </w:pPr>
      <w:r w:rsidRPr="004B1A9F">
        <w:rPr>
          <w:b/>
          <w:bCs/>
        </w:rPr>
        <w:t>Stay Informed:</w:t>
      </w:r>
      <w:r w:rsidRPr="004B1A9F">
        <w:t xml:space="preserve"> The digital landscape changes rapidly. Keep </w:t>
      </w:r>
      <w:proofErr w:type="gramStart"/>
      <w:r w:rsidRPr="004B1A9F">
        <w:t>up-to-date</w:t>
      </w:r>
      <w:proofErr w:type="gramEnd"/>
      <w:r w:rsidRPr="004B1A9F">
        <w:t xml:space="preserve"> on new apps, trends, and challenges your children might face.</w:t>
      </w:r>
    </w:p>
    <w:p w14:paraId="0C728A1A" w14:textId="77777777" w:rsidR="004B1A9F" w:rsidRPr="004B1A9F" w:rsidRDefault="004B1A9F" w:rsidP="004B1A9F">
      <w:pPr>
        <w:numPr>
          <w:ilvl w:val="0"/>
          <w:numId w:val="5"/>
        </w:numPr>
      </w:pPr>
      <w:r w:rsidRPr="004B1A9F">
        <w:rPr>
          <w:b/>
          <w:bCs/>
        </w:rPr>
        <w:t>Teach Blocking and Reporting Skills:</w:t>
      </w:r>
      <w:r w:rsidRPr="004B1A9F">
        <w:t> Ensure your children know how to block unwanted contacts and how to report inappropriate content or behavior on the platforms they use.</w:t>
      </w:r>
    </w:p>
    <w:p w14:paraId="2128AFC2" w14:textId="77777777" w:rsidR="004B1A9F" w:rsidRPr="004B1A9F" w:rsidRDefault="00B63756" w:rsidP="004B1A9F">
      <w:r w:rsidRPr="004B1A9F">
        <w:rPr>
          <w:noProof/>
        </w:rPr>
        <w:pict w14:anchorId="6C262BCA">
          <v:rect id="_x0000_i1026" alt="" style="width:468pt;height:.05pt;mso-width-percent:0;mso-height-percent:0;mso-width-percent:0;mso-height-percent:0" o:hralign="center" o:hrstd="t" o:hr="t" fillcolor="#a0a0a0" stroked="f"/>
        </w:pict>
      </w:r>
    </w:p>
    <w:p w14:paraId="30EB74AD" w14:textId="77777777" w:rsidR="004B1A9F" w:rsidRPr="004B1A9F" w:rsidRDefault="004B1A9F" w:rsidP="004B1A9F">
      <w:pPr>
        <w:rPr>
          <w:b/>
          <w:bCs/>
        </w:rPr>
      </w:pPr>
      <w:r w:rsidRPr="004B1A9F">
        <w:rPr>
          <w:b/>
          <w:bCs/>
        </w:rPr>
        <w:lastRenderedPageBreak/>
        <w:t>Helpful Resources</w:t>
      </w:r>
    </w:p>
    <w:p w14:paraId="53E7EA76" w14:textId="77777777" w:rsidR="004B1A9F" w:rsidRPr="004B1A9F" w:rsidRDefault="004B1A9F" w:rsidP="004B1A9F">
      <w:pPr>
        <w:numPr>
          <w:ilvl w:val="0"/>
          <w:numId w:val="6"/>
        </w:numPr>
      </w:pPr>
      <w:r w:rsidRPr="004B1A9F">
        <w:rPr>
          <w:b/>
          <w:bCs/>
        </w:rPr>
        <w:t>Your Child's School:</w:t>
      </w:r>
      <w:r w:rsidRPr="004B1A9F">
        <w:t> School counselors, teachers, and administration are often trained to handle cyberbullying issues and can offer valuable support.</w:t>
      </w:r>
    </w:p>
    <w:p w14:paraId="031A9400" w14:textId="77777777" w:rsidR="004B1A9F" w:rsidRPr="004B1A9F" w:rsidRDefault="004B1A9F" w:rsidP="004B1A9F">
      <w:pPr>
        <w:numPr>
          <w:ilvl w:val="0"/>
          <w:numId w:val="6"/>
        </w:numPr>
      </w:pPr>
      <w:r w:rsidRPr="004B1A9F">
        <w:rPr>
          <w:b/>
          <w:bCs/>
        </w:rPr>
        <w:t>Online Safety Organizations:</w:t>
      </w:r>
    </w:p>
    <w:p w14:paraId="2DAC8364" w14:textId="77777777" w:rsidR="004B1A9F" w:rsidRPr="004B1A9F" w:rsidRDefault="004B1A9F" w:rsidP="004B1A9F">
      <w:pPr>
        <w:numPr>
          <w:ilvl w:val="1"/>
          <w:numId w:val="6"/>
        </w:numPr>
      </w:pPr>
      <w:proofErr w:type="spellStart"/>
      <w:r w:rsidRPr="004B1A9F">
        <w:rPr>
          <w:b/>
          <w:bCs/>
        </w:rPr>
        <w:t>MediaSmarts</w:t>
      </w:r>
      <w:proofErr w:type="spellEnd"/>
      <w:r w:rsidRPr="004B1A9F">
        <w:rPr>
          <w:b/>
          <w:bCs/>
        </w:rPr>
        <w:t xml:space="preserve"> (Canada's Centre for Digital and Media Literacy):</w:t>
      </w:r>
      <w:r w:rsidRPr="004B1A9F">
        <w:t> Offers comprehensive resources for parents and educators on digital literacy and citizenship.</w:t>
      </w:r>
    </w:p>
    <w:p w14:paraId="4E39606E" w14:textId="77777777" w:rsidR="004B1A9F" w:rsidRPr="004B1A9F" w:rsidRDefault="004B1A9F" w:rsidP="004B1A9F">
      <w:pPr>
        <w:numPr>
          <w:ilvl w:val="1"/>
          <w:numId w:val="6"/>
        </w:numPr>
      </w:pPr>
      <w:r w:rsidRPr="004B1A9F">
        <w:rPr>
          <w:b/>
          <w:bCs/>
        </w:rPr>
        <w:t>Kids Help Phone:</w:t>
      </w:r>
      <w:r w:rsidRPr="004B1A9F">
        <w:t> Provides confidential and anonymous support 24/7 for young Canadians.</w:t>
      </w:r>
    </w:p>
    <w:p w14:paraId="0A354949" w14:textId="77777777" w:rsidR="004B1A9F" w:rsidRPr="004B1A9F" w:rsidRDefault="004B1A9F" w:rsidP="004B1A9F">
      <w:pPr>
        <w:numPr>
          <w:ilvl w:val="1"/>
          <w:numId w:val="6"/>
        </w:numPr>
      </w:pPr>
      <w:r w:rsidRPr="004B1A9F">
        <w:rPr>
          <w:b/>
          <w:bCs/>
        </w:rPr>
        <w:t>Canadian Centre for Child Protection (Cybertip.ca):</w:t>
      </w:r>
      <w:r w:rsidRPr="004B1A9F">
        <w:t> Offers resources on children's online safety, including cyberbullying and child sexual exploitation.</w:t>
      </w:r>
    </w:p>
    <w:p w14:paraId="39492985" w14:textId="77777777" w:rsidR="004B1A9F" w:rsidRPr="004B1A9F" w:rsidRDefault="004B1A9F" w:rsidP="004B1A9F">
      <w:pPr>
        <w:numPr>
          <w:ilvl w:val="0"/>
          <w:numId w:val="6"/>
        </w:numPr>
      </w:pPr>
      <w:r w:rsidRPr="004B1A9F">
        <w:rPr>
          <w:b/>
          <w:bCs/>
        </w:rPr>
        <w:t>Local Law Enforcement:</w:t>
      </w:r>
      <w:r w:rsidRPr="004B1A9F">
        <w:t> For serious cases involving threats, extortion, or illegal content.</w:t>
      </w:r>
    </w:p>
    <w:p w14:paraId="46CAAF67" w14:textId="77777777" w:rsidR="004B1A9F" w:rsidRPr="004B1A9F" w:rsidRDefault="00B63756" w:rsidP="004B1A9F">
      <w:r w:rsidRPr="004B1A9F">
        <w:rPr>
          <w:noProof/>
        </w:rPr>
        <w:pict w14:anchorId="13123D58">
          <v:rect id="_x0000_i1025" alt="" style="width:468pt;height:.05pt;mso-width-percent:0;mso-height-percent:0;mso-width-percent:0;mso-height-percent:0" o:hralign="center" o:hrstd="t" o:hr="t" fillcolor="#a0a0a0" stroked="f"/>
        </w:pict>
      </w:r>
    </w:p>
    <w:p w14:paraId="68B7E552" w14:textId="77777777" w:rsidR="004B1A9F" w:rsidRPr="004B1A9F" w:rsidRDefault="004B1A9F" w:rsidP="004B1A9F">
      <w:r w:rsidRPr="004B1A9F">
        <w:t>By being informed, vigilant, and maintaining open dialogue, you can help your children develop the necessary skills to navigate the digital world with confidence and safety. You are their most important guide on this journey.</w:t>
      </w:r>
    </w:p>
    <w:p w14:paraId="71E571FF" w14:textId="77777777" w:rsidR="004B1A9F" w:rsidRPr="004B1A9F" w:rsidRDefault="004B1A9F" w:rsidP="004B1A9F"/>
    <w:sectPr w:rsidR="004B1A9F" w:rsidRPr="004B1A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DB5"/>
    <w:multiLevelType w:val="multilevel"/>
    <w:tmpl w:val="A266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E3C84"/>
    <w:multiLevelType w:val="multilevel"/>
    <w:tmpl w:val="992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7321"/>
    <w:multiLevelType w:val="multilevel"/>
    <w:tmpl w:val="F2D0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37068"/>
    <w:multiLevelType w:val="multilevel"/>
    <w:tmpl w:val="4DAE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A052D"/>
    <w:multiLevelType w:val="multilevel"/>
    <w:tmpl w:val="5F301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05751"/>
    <w:multiLevelType w:val="multilevel"/>
    <w:tmpl w:val="F5383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508756">
    <w:abstractNumId w:val="1"/>
  </w:num>
  <w:num w:numId="2" w16cid:durableId="1815755799">
    <w:abstractNumId w:val="3"/>
  </w:num>
  <w:num w:numId="3" w16cid:durableId="591011044">
    <w:abstractNumId w:val="2"/>
  </w:num>
  <w:num w:numId="4" w16cid:durableId="1612518130">
    <w:abstractNumId w:val="0"/>
  </w:num>
  <w:num w:numId="5" w16cid:durableId="1834906266">
    <w:abstractNumId w:val="5"/>
  </w:num>
  <w:num w:numId="6" w16cid:durableId="506798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9F"/>
    <w:rsid w:val="004B1A9F"/>
    <w:rsid w:val="00505E7D"/>
    <w:rsid w:val="00B63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DCDA"/>
  <w15:chartTrackingRefBased/>
  <w15:docId w15:val="{B337881A-FDB6-F148-A704-F69DF033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A9F"/>
    <w:rPr>
      <w:rFonts w:eastAsiaTheme="majorEastAsia" w:cstheme="majorBidi"/>
      <w:color w:val="272727" w:themeColor="text1" w:themeTint="D8"/>
    </w:rPr>
  </w:style>
  <w:style w:type="paragraph" w:styleId="Title">
    <w:name w:val="Title"/>
    <w:basedOn w:val="Normal"/>
    <w:next w:val="Normal"/>
    <w:link w:val="TitleChar"/>
    <w:uiPriority w:val="10"/>
    <w:qFormat/>
    <w:rsid w:val="004B1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A9F"/>
    <w:pPr>
      <w:spacing w:before="160"/>
      <w:jc w:val="center"/>
    </w:pPr>
    <w:rPr>
      <w:i/>
      <w:iCs/>
      <w:color w:val="404040" w:themeColor="text1" w:themeTint="BF"/>
    </w:rPr>
  </w:style>
  <w:style w:type="character" w:customStyle="1" w:styleId="QuoteChar">
    <w:name w:val="Quote Char"/>
    <w:basedOn w:val="DefaultParagraphFont"/>
    <w:link w:val="Quote"/>
    <w:uiPriority w:val="29"/>
    <w:rsid w:val="004B1A9F"/>
    <w:rPr>
      <w:i/>
      <w:iCs/>
      <w:color w:val="404040" w:themeColor="text1" w:themeTint="BF"/>
    </w:rPr>
  </w:style>
  <w:style w:type="paragraph" w:styleId="ListParagraph">
    <w:name w:val="List Paragraph"/>
    <w:basedOn w:val="Normal"/>
    <w:uiPriority w:val="34"/>
    <w:qFormat/>
    <w:rsid w:val="004B1A9F"/>
    <w:pPr>
      <w:ind w:left="720"/>
      <w:contextualSpacing/>
    </w:pPr>
  </w:style>
  <w:style w:type="character" w:styleId="IntenseEmphasis">
    <w:name w:val="Intense Emphasis"/>
    <w:basedOn w:val="DefaultParagraphFont"/>
    <w:uiPriority w:val="21"/>
    <w:qFormat/>
    <w:rsid w:val="004B1A9F"/>
    <w:rPr>
      <w:i/>
      <w:iCs/>
      <w:color w:val="0F4761" w:themeColor="accent1" w:themeShade="BF"/>
    </w:rPr>
  </w:style>
  <w:style w:type="paragraph" w:styleId="IntenseQuote">
    <w:name w:val="Intense Quote"/>
    <w:basedOn w:val="Normal"/>
    <w:next w:val="Normal"/>
    <w:link w:val="IntenseQuoteChar"/>
    <w:uiPriority w:val="30"/>
    <w:qFormat/>
    <w:rsid w:val="004B1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A9F"/>
    <w:rPr>
      <w:i/>
      <w:iCs/>
      <w:color w:val="0F4761" w:themeColor="accent1" w:themeShade="BF"/>
    </w:rPr>
  </w:style>
  <w:style w:type="character" w:styleId="IntenseReference">
    <w:name w:val="Intense Reference"/>
    <w:basedOn w:val="DefaultParagraphFont"/>
    <w:uiPriority w:val="32"/>
    <w:qFormat/>
    <w:rsid w:val="004B1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18238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2025-11-16T00:23:00Z</dcterms:created>
  <dcterms:modified xsi:type="dcterms:W3CDTF">2025-11-16T00:23:00Z</dcterms:modified>
</cp:coreProperties>
</file>